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3" w:rsidRPr="00E14BB3" w:rsidRDefault="008C64A3" w:rsidP="008C64A3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E14BB3">
        <w:rPr>
          <w:b/>
          <w:bCs/>
          <w:kern w:val="36"/>
          <w:sz w:val="28"/>
          <w:szCs w:val="28"/>
        </w:rPr>
        <w:t xml:space="preserve">Кодекс Российской Федерации об административных правонарушениях дополнен статьей </w:t>
      </w:r>
      <w:r>
        <w:rPr>
          <w:b/>
          <w:bCs/>
          <w:kern w:val="36"/>
          <w:sz w:val="28"/>
          <w:szCs w:val="28"/>
        </w:rPr>
        <w:t>14.65,</w:t>
      </w:r>
      <w:r w:rsidRPr="00E14BB3">
        <w:rPr>
          <w:b/>
          <w:bCs/>
          <w:kern w:val="36"/>
          <w:sz w:val="28"/>
          <w:szCs w:val="28"/>
        </w:rPr>
        <w:t xml:space="preserve"> предусматривающей ответственность за нарушение</w:t>
      </w:r>
      <w:r>
        <w:rPr>
          <w:b/>
          <w:bCs/>
          <w:kern w:val="36"/>
          <w:sz w:val="28"/>
          <w:szCs w:val="28"/>
        </w:rPr>
        <w:t xml:space="preserve"> законодательства</w:t>
      </w:r>
      <w:r w:rsidRPr="00E14BB3">
        <w:rPr>
          <w:b/>
          <w:bCs/>
          <w:kern w:val="36"/>
          <w:sz w:val="28"/>
          <w:szCs w:val="28"/>
        </w:rPr>
        <w:t xml:space="preserve"> </w:t>
      </w:r>
      <w:r w:rsidRPr="00E809AD">
        <w:rPr>
          <w:b/>
          <w:bCs/>
          <w:kern w:val="36"/>
          <w:sz w:val="28"/>
          <w:szCs w:val="28"/>
        </w:rPr>
        <w:t>в сфере организации отдыха и оздоровления детей</w:t>
      </w:r>
    </w:p>
    <w:p w:rsidR="008C64A3" w:rsidRPr="00E14BB3" w:rsidRDefault="008C64A3" w:rsidP="008C64A3">
      <w:pPr>
        <w:shd w:val="clear" w:color="auto" w:fill="FFFFFF"/>
        <w:ind w:firstLine="709"/>
        <w:outlineLvl w:val="0"/>
        <w:rPr>
          <w:b/>
          <w:bCs/>
          <w:kern w:val="36"/>
          <w:sz w:val="28"/>
          <w:szCs w:val="28"/>
        </w:rPr>
      </w:pPr>
    </w:p>
    <w:p w:rsidR="008C64A3" w:rsidRDefault="008C64A3" w:rsidP="008C64A3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A5EAE">
        <w:rPr>
          <w:bCs/>
          <w:kern w:val="36"/>
          <w:sz w:val="28"/>
          <w:szCs w:val="28"/>
        </w:rPr>
        <w:t>Федеральны</w:t>
      </w:r>
      <w:r w:rsidRPr="00E14BB3">
        <w:rPr>
          <w:bCs/>
          <w:kern w:val="36"/>
          <w:sz w:val="28"/>
          <w:szCs w:val="28"/>
        </w:rPr>
        <w:t>м</w:t>
      </w:r>
      <w:r w:rsidRPr="00DA5EAE">
        <w:rPr>
          <w:bCs/>
          <w:kern w:val="36"/>
          <w:sz w:val="28"/>
          <w:szCs w:val="28"/>
        </w:rPr>
        <w:t xml:space="preserve"> закон</w:t>
      </w:r>
      <w:r w:rsidRPr="00E14BB3">
        <w:rPr>
          <w:bCs/>
          <w:kern w:val="36"/>
          <w:sz w:val="28"/>
          <w:szCs w:val="28"/>
        </w:rPr>
        <w:t>ом</w:t>
      </w:r>
      <w:r>
        <w:rPr>
          <w:bCs/>
          <w:kern w:val="36"/>
          <w:sz w:val="28"/>
          <w:szCs w:val="28"/>
        </w:rPr>
        <w:t xml:space="preserve"> от </w:t>
      </w:r>
      <w:r w:rsidRPr="00E809AD">
        <w:rPr>
          <w:bCs/>
          <w:kern w:val="36"/>
          <w:sz w:val="28"/>
          <w:szCs w:val="28"/>
        </w:rPr>
        <w:t xml:space="preserve">16.10.2019 </w:t>
      </w:r>
      <w:r>
        <w:rPr>
          <w:bCs/>
          <w:kern w:val="36"/>
          <w:sz w:val="28"/>
          <w:szCs w:val="28"/>
        </w:rPr>
        <w:t>№</w:t>
      </w:r>
      <w:r w:rsidRPr="00E809AD">
        <w:rPr>
          <w:bCs/>
          <w:kern w:val="36"/>
          <w:sz w:val="28"/>
          <w:szCs w:val="28"/>
        </w:rPr>
        <w:t xml:space="preserve"> 338-ФЗ </w:t>
      </w:r>
      <w:r w:rsidRPr="00E14BB3">
        <w:rPr>
          <w:bCs/>
          <w:kern w:val="36"/>
          <w:sz w:val="28"/>
          <w:szCs w:val="28"/>
        </w:rPr>
        <w:t>«</w:t>
      </w:r>
      <w:r w:rsidRPr="00DA5EAE">
        <w:rPr>
          <w:bCs/>
          <w:kern w:val="36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E14BB3">
        <w:rPr>
          <w:bCs/>
          <w:kern w:val="36"/>
          <w:sz w:val="28"/>
          <w:szCs w:val="28"/>
        </w:rPr>
        <w:t xml:space="preserve">» </w:t>
      </w:r>
      <w:r w:rsidRPr="00E14BB3">
        <w:rPr>
          <w:bCs/>
          <w:sz w:val="28"/>
          <w:szCs w:val="28"/>
        </w:rPr>
        <w:t xml:space="preserve">в </w:t>
      </w:r>
      <w:proofErr w:type="spellStart"/>
      <w:r w:rsidRPr="00E14BB3">
        <w:rPr>
          <w:bCs/>
          <w:sz w:val="28"/>
          <w:szCs w:val="28"/>
        </w:rPr>
        <w:t>КоАП</w:t>
      </w:r>
      <w:proofErr w:type="spellEnd"/>
      <w:r w:rsidRPr="00E14BB3">
        <w:rPr>
          <w:bCs/>
          <w:sz w:val="28"/>
          <w:szCs w:val="28"/>
        </w:rPr>
        <w:t xml:space="preserve"> РФ внесены изменения, в частности введена ст</w:t>
      </w:r>
      <w:r>
        <w:rPr>
          <w:bCs/>
          <w:sz w:val="28"/>
          <w:szCs w:val="28"/>
        </w:rPr>
        <w:t>атья</w:t>
      </w:r>
      <w:r w:rsidRPr="00E14BB3">
        <w:rPr>
          <w:bCs/>
          <w:sz w:val="28"/>
          <w:szCs w:val="28"/>
        </w:rPr>
        <w:t xml:space="preserve"> </w:t>
      </w:r>
      <w:bookmarkStart w:id="0" w:name="dst100017"/>
      <w:bookmarkEnd w:id="0"/>
      <w:r w:rsidRPr="007332E2">
        <w:rPr>
          <w:bCs/>
          <w:kern w:val="36"/>
          <w:sz w:val="28"/>
          <w:szCs w:val="28"/>
        </w:rPr>
        <w:t>14.65</w:t>
      </w:r>
      <w:r>
        <w:rPr>
          <w:bCs/>
          <w:kern w:val="36"/>
          <w:sz w:val="28"/>
          <w:szCs w:val="28"/>
        </w:rPr>
        <w:t>.</w:t>
      </w:r>
    </w:p>
    <w:p w:rsidR="008C64A3" w:rsidRPr="00DA5EAE" w:rsidRDefault="008C64A3" w:rsidP="008C64A3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содержания указанной статьи</w:t>
      </w:r>
      <w:r w:rsidRPr="00E14BB3">
        <w:rPr>
          <w:color w:val="000000"/>
          <w:sz w:val="28"/>
          <w:szCs w:val="28"/>
        </w:rPr>
        <w:t xml:space="preserve"> за нарушение </w:t>
      </w:r>
      <w:bookmarkStart w:id="1" w:name="dst100019"/>
      <w:bookmarkEnd w:id="1"/>
      <w:r w:rsidRPr="007332E2">
        <w:rPr>
          <w:color w:val="000000"/>
          <w:sz w:val="28"/>
          <w:szCs w:val="28"/>
        </w:rPr>
        <w:t>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</w:t>
      </w:r>
      <w:r>
        <w:rPr>
          <w:color w:val="000000"/>
          <w:sz w:val="28"/>
          <w:szCs w:val="28"/>
        </w:rPr>
        <w:t>, данных лиц ждет ответственность</w:t>
      </w:r>
      <w:r w:rsidRPr="00E14BB3">
        <w:rPr>
          <w:color w:val="000000"/>
          <w:sz w:val="28"/>
          <w:szCs w:val="28"/>
        </w:rPr>
        <w:t xml:space="preserve"> в виде штрафа в размере от </w:t>
      </w:r>
      <w:r>
        <w:rPr>
          <w:color w:val="000000"/>
          <w:sz w:val="28"/>
          <w:szCs w:val="28"/>
        </w:rPr>
        <w:t>пяти ста</w:t>
      </w:r>
      <w:r w:rsidRPr="00E14BB3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</w:t>
      </w:r>
      <w:r w:rsidRPr="00E14BB3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одного миллиона</w:t>
      </w:r>
      <w:r w:rsidRPr="00E14BB3">
        <w:rPr>
          <w:color w:val="000000"/>
          <w:sz w:val="28"/>
          <w:szCs w:val="28"/>
        </w:rPr>
        <w:t xml:space="preserve"> рублей.</w:t>
      </w:r>
    </w:p>
    <w:p w:rsidR="008C64A3" w:rsidRDefault="008C64A3" w:rsidP="008C64A3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2" w:name="dst100020"/>
      <w:bookmarkStart w:id="3" w:name="dst100024"/>
      <w:bookmarkEnd w:id="2"/>
      <w:bookmarkEnd w:id="3"/>
      <w:r>
        <w:rPr>
          <w:sz w:val="28"/>
          <w:szCs w:val="28"/>
        </w:rPr>
        <w:t xml:space="preserve">Следует отметить, что </w:t>
      </w:r>
      <w:r w:rsidRPr="007332E2">
        <w:rPr>
          <w:color w:val="000000"/>
          <w:sz w:val="28"/>
          <w:szCs w:val="28"/>
        </w:rPr>
        <w:t>реестр организаций отдыха детей и их оздоровления</w:t>
      </w:r>
      <w:r>
        <w:rPr>
          <w:color w:val="000000"/>
          <w:sz w:val="28"/>
          <w:szCs w:val="28"/>
        </w:rPr>
        <w:t xml:space="preserve"> ведёт </w:t>
      </w:r>
      <w:r w:rsidRPr="007332E2">
        <w:rPr>
          <w:color w:val="000000"/>
          <w:sz w:val="28"/>
          <w:szCs w:val="28"/>
        </w:rPr>
        <w:t>уполномоченный орган исполнительной власти субъекта Российской Федерации</w:t>
      </w:r>
      <w:r>
        <w:rPr>
          <w:color w:val="000000"/>
          <w:sz w:val="28"/>
          <w:szCs w:val="28"/>
        </w:rPr>
        <w:t xml:space="preserve">, который по предоставленным организациями сведениям в указанной области принимает решение </w:t>
      </w:r>
      <w:r w:rsidRPr="00F62050">
        <w:rPr>
          <w:color w:val="000000"/>
          <w:sz w:val="28"/>
          <w:szCs w:val="28"/>
        </w:rPr>
        <w:t>о включении организации в реестр организаций отдыха детей и их оздоровления либо об отказе во включении организации в указанный реестр</w:t>
      </w:r>
      <w:r>
        <w:rPr>
          <w:color w:val="000000"/>
          <w:sz w:val="28"/>
          <w:szCs w:val="28"/>
        </w:rPr>
        <w:t>.</w:t>
      </w:r>
    </w:p>
    <w:p w:rsidR="008C64A3" w:rsidRDefault="008C64A3" w:rsidP="008C64A3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положения ст. 14.65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F62050">
        <w:rPr>
          <w:sz w:val="28"/>
          <w:szCs w:val="28"/>
        </w:rPr>
        <w:t>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</w:t>
      </w:r>
      <w:r>
        <w:rPr>
          <w:sz w:val="28"/>
          <w:szCs w:val="28"/>
        </w:rPr>
        <w:t>.</w:t>
      </w:r>
      <w:proofErr w:type="gramEnd"/>
    </w:p>
    <w:p w:rsidR="008C64A3" w:rsidRPr="00F62050" w:rsidRDefault="008C64A3" w:rsidP="008C64A3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тому же, решение об исключении </w:t>
      </w:r>
      <w:r w:rsidRPr="00F6205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из</w:t>
      </w:r>
      <w:r w:rsidRPr="00F6205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F62050">
        <w:rPr>
          <w:sz w:val="28"/>
          <w:szCs w:val="28"/>
        </w:rPr>
        <w:t xml:space="preserve"> организаций отдыха детей и их оздоровления</w:t>
      </w:r>
      <w:r>
        <w:rPr>
          <w:sz w:val="28"/>
          <w:szCs w:val="28"/>
        </w:rPr>
        <w:t xml:space="preserve"> принимает тот же орган, что и принял решение о включении ее в указанный реестр.</w:t>
      </w:r>
    </w:p>
    <w:p w:rsidR="008C64A3" w:rsidRDefault="008C64A3" w:rsidP="008C64A3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E14BB3">
        <w:rPr>
          <w:color w:val="000000"/>
          <w:sz w:val="28"/>
          <w:szCs w:val="28"/>
        </w:rPr>
        <w:t>Следует отметить, что в случае совершения вышеназванных правонарушений индивидуальными предпринимателями,</w:t>
      </w:r>
      <w:r>
        <w:rPr>
          <w:color w:val="000000"/>
          <w:sz w:val="28"/>
          <w:szCs w:val="28"/>
        </w:rPr>
        <w:t xml:space="preserve"> последние</w:t>
      </w:r>
      <w:r w:rsidRPr="00E14BB3">
        <w:rPr>
          <w:color w:val="000000"/>
          <w:sz w:val="28"/>
          <w:szCs w:val="28"/>
        </w:rPr>
        <w:t xml:space="preserve"> несут административную ответственность как юридические лица.</w:t>
      </w:r>
    </w:p>
    <w:p w:rsidR="008C64A3" w:rsidRDefault="008C64A3" w:rsidP="008C64A3">
      <w:pPr>
        <w:shd w:val="clear" w:color="auto" w:fill="FFFFFF"/>
        <w:spacing w:line="29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Изменения вступят в силу с 1 июня 2020 года. </w:t>
      </w:r>
    </w:p>
    <w:p w:rsidR="00305758" w:rsidRDefault="008C64A3"/>
    <w:sectPr w:rsidR="00305758" w:rsidSect="00CA4B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A3"/>
    <w:rsid w:val="0049273D"/>
    <w:rsid w:val="007561A6"/>
    <w:rsid w:val="008C64A3"/>
    <w:rsid w:val="00D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2020-05-26T22:34:00Z</dcterms:created>
  <dcterms:modified xsi:type="dcterms:W3CDTF">2020-05-26T22:34:00Z</dcterms:modified>
</cp:coreProperties>
</file>