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D" w:rsidRPr="00886C39" w:rsidRDefault="009570F1" w:rsidP="00C6334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</w:t>
      </w:r>
    </w:p>
    <w:p w:rsidR="0016151A" w:rsidRPr="00886C39" w:rsidRDefault="00727BFD" w:rsidP="009B648F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autoSpaceDE w:val="0"/>
        <w:autoSpaceDN w:val="0"/>
        <w:ind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>АДМИНИСТРАТИВНЫЙ РЕГЛАМЕНТ</w:t>
      </w:r>
    </w:p>
    <w:p w:rsidR="00144C85" w:rsidRPr="00886C39" w:rsidRDefault="00727BFD" w:rsidP="00966F15">
      <w:pPr>
        <w:autoSpaceDE w:val="0"/>
        <w:autoSpaceDN w:val="0"/>
        <w:ind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по предоставлению муниципальной услуги «Выдача уведомлений </w:t>
      </w:r>
    </w:p>
    <w:p w:rsidR="00727BFD" w:rsidRPr="00886C39" w:rsidRDefault="00727BFD" w:rsidP="00966F15">
      <w:pPr>
        <w:autoSpaceDE w:val="0"/>
        <w:autoSpaceDN w:val="0"/>
        <w:ind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о переводе (отказе в переводе) жилого (нежилого) помещения в нежилое (жилое) на территории </w:t>
      </w:r>
      <w:r w:rsidR="009570F1">
        <w:rPr>
          <w:b/>
          <w:bCs/>
          <w:sz w:val="26"/>
          <w:szCs w:val="26"/>
        </w:rPr>
        <w:t>Среднеургальского</w:t>
      </w:r>
      <w:r w:rsidR="00683467" w:rsidRPr="00886C39">
        <w:rPr>
          <w:b/>
          <w:bCs/>
          <w:sz w:val="26"/>
          <w:szCs w:val="26"/>
        </w:rPr>
        <w:t xml:space="preserve"> </w:t>
      </w:r>
      <w:r w:rsidR="007602FC" w:rsidRPr="00886C39">
        <w:rPr>
          <w:b/>
          <w:bCs/>
          <w:sz w:val="26"/>
          <w:szCs w:val="26"/>
        </w:rPr>
        <w:t>сельского</w:t>
      </w:r>
      <w:r w:rsidR="00144C85" w:rsidRPr="00886C39">
        <w:rPr>
          <w:b/>
          <w:bCs/>
          <w:sz w:val="26"/>
          <w:szCs w:val="26"/>
        </w:rPr>
        <w:t xml:space="preserve"> поселения</w:t>
      </w:r>
      <w:r w:rsidRPr="00886C39">
        <w:rPr>
          <w:b/>
          <w:bCs/>
          <w:sz w:val="26"/>
          <w:szCs w:val="26"/>
        </w:rPr>
        <w:t xml:space="preserve">» 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spacing w:before="120" w:after="120"/>
        <w:ind w:firstLine="567"/>
        <w:jc w:val="center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 xml:space="preserve">1.            </w:t>
      </w:r>
      <w:r w:rsidRPr="00886C39">
        <w:rPr>
          <w:b/>
          <w:bCs/>
          <w:sz w:val="26"/>
          <w:szCs w:val="26"/>
        </w:rPr>
        <w:t>Общие положения</w:t>
      </w:r>
      <w:r w:rsidR="00ED51B6" w:rsidRPr="00886C39">
        <w:rPr>
          <w:b/>
          <w:bCs/>
          <w:sz w:val="26"/>
          <w:szCs w:val="26"/>
        </w:rPr>
        <w:t xml:space="preserve"> </w:t>
      </w:r>
    </w:p>
    <w:p w:rsidR="00727BFD" w:rsidRPr="00886C39" w:rsidRDefault="00C71511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1.</w:t>
      </w:r>
      <w:r w:rsidR="00727BFD" w:rsidRPr="00886C39">
        <w:rPr>
          <w:sz w:val="26"/>
          <w:szCs w:val="26"/>
        </w:rPr>
        <w:t xml:space="preserve">            Настоящий Административный регламент по предоставлению муниципальной услуги «Выдача уведомлений о переводе (отказе в переводе) жилого (нежилого) помещения в нежилое (жилое) на территории </w:t>
      </w:r>
      <w:r w:rsidR="009570F1">
        <w:rPr>
          <w:sz w:val="26"/>
          <w:szCs w:val="26"/>
        </w:rPr>
        <w:t>Среднеургальского</w:t>
      </w:r>
      <w:r w:rsidR="005E0BF3" w:rsidRPr="00886C39">
        <w:rPr>
          <w:sz w:val="26"/>
          <w:szCs w:val="26"/>
        </w:rPr>
        <w:t xml:space="preserve"> сельского</w:t>
      </w:r>
      <w:r w:rsidR="00300BD2" w:rsidRPr="00886C39">
        <w:rPr>
          <w:sz w:val="26"/>
          <w:szCs w:val="26"/>
        </w:rPr>
        <w:t xml:space="preserve"> </w:t>
      </w:r>
      <w:r w:rsidR="00727BFD" w:rsidRPr="00886C39">
        <w:rPr>
          <w:sz w:val="26"/>
          <w:szCs w:val="26"/>
        </w:rPr>
        <w:t xml:space="preserve"> поселения» (далее - Регламент) разработан в целях повышения качества исполнения и доступности результатов исполнения муниципальной услуги «Выдача уведомлений о переводе (отказе в переводе) жилого (нежилого) помещения в нежилое (жилое) на территории </w:t>
      </w:r>
      <w:r w:rsidR="009570F1">
        <w:rPr>
          <w:sz w:val="26"/>
          <w:szCs w:val="26"/>
        </w:rPr>
        <w:t>Среднеургальского</w:t>
      </w:r>
      <w:r w:rsidR="009570F1" w:rsidRPr="00886C39">
        <w:rPr>
          <w:sz w:val="26"/>
          <w:szCs w:val="26"/>
        </w:rPr>
        <w:t xml:space="preserve"> </w:t>
      </w:r>
      <w:r w:rsidR="005E0BF3" w:rsidRPr="00886C39">
        <w:rPr>
          <w:sz w:val="26"/>
          <w:szCs w:val="26"/>
        </w:rPr>
        <w:t>сельского  поселения</w:t>
      </w:r>
      <w:r w:rsidR="00727BFD" w:rsidRPr="00886C39">
        <w:rPr>
          <w:sz w:val="26"/>
          <w:szCs w:val="26"/>
        </w:rPr>
        <w:t xml:space="preserve">» (далее – муниципальная услуга), направленной на предоставление документированной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 услуги (далее - заявители) и определяет сроки и последовательность действий (административных процедур) при переводе жилого (нежилого) помещения, расположенного на территории </w:t>
      </w:r>
      <w:r w:rsidR="009570F1">
        <w:rPr>
          <w:sz w:val="26"/>
          <w:szCs w:val="26"/>
        </w:rPr>
        <w:t>Среднеургальского</w:t>
      </w:r>
      <w:r w:rsidR="005E0BF3" w:rsidRPr="00886C39">
        <w:rPr>
          <w:sz w:val="26"/>
          <w:szCs w:val="26"/>
        </w:rPr>
        <w:t xml:space="preserve"> сельского  поселения </w:t>
      </w:r>
      <w:r w:rsidR="00727BFD" w:rsidRPr="00886C39">
        <w:rPr>
          <w:sz w:val="26"/>
          <w:szCs w:val="26"/>
        </w:rPr>
        <w:t>в нежилое (жилое).</w:t>
      </w:r>
    </w:p>
    <w:p w:rsidR="00C71511" w:rsidRPr="00886C39" w:rsidRDefault="00C71511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2. Муниципальную услугу предоставляют уполномоченные должностные лица администрации </w:t>
      </w:r>
      <w:r w:rsidR="009570F1">
        <w:rPr>
          <w:sz w:val="26"/>
          <w:szCs w:val="26"/>
        </w:rPr>
        <w:t>Среднеургальского</w:t>
      </w:r>
      <w:r w:rsidR="005E0BF3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.</w:t>
      </w:r>
    </w:p>
    <w:p w:rsidR="00C71511" w:rsidRPr="00886C39" w:rsidRDefault="00C71511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9570F1">
        <w:rPr>
          <w:sz w:val="26"/>
          <w:szCs w:val="26"/>
        </w:rPr>
        <w:t>Среднеургальского</w:t>
      </w:r>
      <w:r w:rsidR="009570F1" w:rsidRPr="00886C39">
        <w:rPr>
          <w:sz w:val="26"/>
          <w:szCs w:val="26"/>
        </w:rPr>
        <w:t xml:space="preserve"> </w:t>
      </w:r>
      <w:r w:rsidR="005E0BF3" w:rsidRPr="00886C39">
        <w:rPr>
          <w:sz w:val="26"/>
          <w:szCs w:val="26"/>
        </w:rPr>
        <w:t>сельского  поселения</w:t>
      </w:r>
      <w:r w:rsidRPr="00886C39">
        <w:rPr>
          <w:sz w:val="26"/>
          <w:szCs w:val="26"/>
        </w:rPr>
        <w:t>.</w:t>
      </w:r>
    </w:p>
    <w:p w:rsidR="00727BFD" w:rsidRPr="00886C39" w:rsidRDefault="00C71511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4. </w:t>
      </w:r>
      <w:r w:rsidR="00727BFD" w:rsidRPr="00886C39">
        <w:rPr>
          <w:sz w:val="26"/>
          <w:szCs w:val="26"/>
        </w:rPr>
        <w:t>В качестве заявителей могут выступать собственники помещений, а также лица, уполномоченные представлять их интересы при наличии доверенности, заверенной нотариально.</w:t>
      </w:r>
    </w:p>
    <w:p w:rsidR="00C71511" w:rsidRPr="00886C39" w:rsidRDefault="00C71511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5. Информирование о порядке предоставления муниципальной услуги осуществляется Администрацией </w:t>
      </w:r>
      <w:r w:rsidR="009570F1">
        <w:rPr>
          <w:sz w:val="26"/>
          <w:szCs w:val="26"/>
        </w:rPr>
        <w:t>Среднеургальского</w:t>
      </w:r>
      <w:r w:rsidR="00683467" w:rsidRPr="00886C39">
        <w:rPr>
          <w:sz w:val="26"/>
          <w:szCs w:val="26"/>
        </w:rPr>
        <w:t xml:space="preserve"> </w:t>
      </w:r>
      <w:r w:rsidR="005E0BF3" w:rsidRPr="00886C39">
        <w:rPr>
          <w:sz w:val="26"/>
          <w:szCs w:val="26"/>
        </w:rPr>
        <w:t>сельского  поселения</w:t>
      </w:r>
      <w:r w:rsidRPr="00886C39">
        <w:rPr>
          <w:sz w:val="26"/>
          <w:szCs w:val="26"/>
        </w:rPr>
        <w:t>:</w:t>
      </w:r>
    </w:p>
    <w:p w:rsidR="00C71511" w:rsidRPr="00886C39" w:rsidRDefault="00C71511" w:rsidP="00966F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hyperlink r:id="rId7" w:history="1"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admvbr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ucoz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886C39">
        <w:rPr>
          <w:rFonts w:ascii="Times New Roman" w:hAnsi="Times New Roman" w:cs="Times New Roman"/>
          <w:sz w:val="26"/>
          <w:szCs w:val="26"/>
        </w:rPr>
        <w:t>.;</w:t>
      </w:r>
    </w:p>
    <w:p w:rsidR="00C71511" w:rsidRPr="00886C39" w:rsidRDefault="00C71511" w:rsidP="00966F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</w:t>
      </w:r>
      <w:hyperlink r:id="rId8" w:history="1">
        <w:r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Pr="00886C39">
        <w:rPr>
          <w:rFonts w:ascii="Times New Roman" w:hAnsi="Times New Roman" w:cs="Times New Roman"/>
          <w:sz w:val="26"/>
          <w:szCs w:val="26"/>
        </w:rPr>
        <w:t>);</w:t>
      </w:r>
    </w:p>
    <w:p w:rsidR="00C71511" w:rsidRPr="00886C39" w:rsidRDefault="00C71511" w:rsidP="00966F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на информационных стендах в помещении Администрации по работе с обращениями граждан;</w:t>
      </w:r>
    </w:p>
    <w:p w:rsidR="00C71511" w:rsidRPr="00886C39" w:rsidRDefault="00C71511" w:rsidP="00966F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в средствах массовой информации.</w:t>
      </w:r>
    </w:p>
    <w:p w:rsidR="00C71511" w:rsidRPr="00886C39" w:rsidRDefault="00C71511" w:rsidP="00966F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на официальном Интернет-сайте: </w:t>
      </w:r>
      <w:hyperlink r:id="rId9" w:history="1"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admvbr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ucoz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DC3EAE" w:rsidRPr="00886C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886C39">
        <w:rPr>
          <w:rFonts w:ascii="Times New Roman" w:hAnsi="Times New Roman" w:cs="Times New Roman"/>
          <w:sz w:val="26"/>
          <w:szCs w:val="26"/>
        </w:rPr>
        <w:t xml:space="preserve"> и Едином портале государственных и муниципальных услуг. </w:t>
      </w:r>
    </w:p>
    <w:p w:rsidR="00DC3EAE" w:rsidRPr="00886C39" w:rsidRDefault="00C71511" w:rsidP="00DC3EAE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lastRenderedPageBreak/>
        <w:t xml:space="preserve">6.Информирование о порядке предоставления муниципальной услуги производится по адресу: </w:t>
      </w:r>
      <w:r w:rsidR="00DC3EAE" w:rsidRPr="00886C39">
        <w:rPr>
          <w:rFonts w:ascii="Times New Roman" w:hAnsi="Times New Roman" w:cs="Times New Roman"/>
          <w:sz w:val="26"/>
          <w:szCs w:val="26"/>
        </w:rPr>
        <w:t>6820</w:t>
      </w:r>
      <w:r w:rsidR="009570F1">
        <w:rPr>
          <w:rFonts w:ascii="Times New Roman" w:hAnsi="Times New Roman" w:cs="Times New Roman"/>
          <w:sz w:val="26"/>
          <w:szCs w:val="26"/>
        </w:rPr>
        <w:t>38</w:t>
      </w:r>
      <w:r w:rsidR="00DC3EAE" w:rsidRPr="00886C39">
        <w:rPr>
          <w:rFonts w:ascii="Times New Roman" w:hAnsi="Times New Roman" w:cs="Times New Roman"/>
          <w:sz w:val="26"/>
          <w:szCs w:val="26"/>
        </w:rPr>
        <w:t>, Хабаровский край, Верхнебуреинский район, с.</w:t>
      </w:r>
      <w:r w:rsidR="009570F1">
        <w:rPr>
          <w:rFonts w:ascii="Times New Roman" w:hAnsi="Times New Roman" w:cs="Times New Roman"/>
          <w:sz w:val="26"/>
          <w:szCs w:val="26"/>
        </w:rPr>
        <w:t>Средний Ургал</w:t>
      </w:r>
      <w:r w:rsidR="00DC3EAE" w:rsidRPr="00886C39">
        <w:rPr>
          <w:rFonts w:ascii="Times New Roman" w:hAnsi="Times New Roman" w:cs="Times New Roman"/>
          <w:sz w:val="26"/>
          <w:szCs w:val="26"/>
        </w:rPr>
        <w:t xml:space="preserve">, ул. </w:t>
      </w:r>
      <w:r w:rsidR="00683467" w:rsidRPr="00886C39">
        <w:rPr>
          <w:rFonts w:ascii="Times New Roman" w:hAnsi="Times New Roman" w:cs="Times New Roman"/>
          <w:sz w:val="26"/>
          <w:szCs w:val="26"/>
        </w:rPr>
        <w:t>С</w:t>
      </w:r>
      <w:r w:rsidR="009570F1">
        <w:rPr>
          <w:rFonts w:ascii="Times New Roman" w:hAnsi="Times New Roman" w:cs="Times New Roman"/>
          <w:sz w:val="26"/>
          <w:szCs w:val="26"/>
        </w:rPr>
        <w:t>адовая</w:t>
      </w:r>
      <w:r w:rsidR="00683467" w:rsidRPr="00886C39">
        <w:rPr>
          <w:rFonts w:ascii="Times New Roman" w:hAnsi="Times New Roman" w:cs="Times New Roman"/>
          <w:sz w:val="26"/>
          <w:szCs w:val="26"/>
        </w:rPr>
        <w:t xml:space="preserve">, </w:t>
      </w:r>
      <w:r w:rsidR="00DC3EAE" w:rsidRPr="00886C39">
        <w:rPr>
          <w:rFonts w:ascii="Times New Roman" w:hAnsi="Times New Roman" w:cs="Times New Roman"/>
          <w:sz w:val="26"/>
          <w:szCs w:val="26"/>
        </w:rPr>
        <w:t xml:space="preserve"> д.</w:t>
      </w:r>
      <w:r w:rsidR="009570F1">
        <w:rPr>
          <w:rFonts w:ascii="Times New Roman" w:hAnsi="Times New Roman" w:cs="Times New Roman"/>
          <w:sz w:val="26"/>
          <w:szCs w:val="26"/>
        </w:rPr>
        <w:t>2</w:t>
      </w:r>
      <w:r w:rsidR="00683467" w:rsidRPr="00886C39">
        <w:rPr>
          <w:rFonts w:ascii="Times New Roman" w:hAnsi="Times New Roman" w:cs="Times New Roman"/>
          <w:sz w:val="26"/>
          <w:szCs w:val="26"/>
        </w:rPr>
        <w:t>2</w:t>
      </w:r>
      <w:r w:rsidR="00DC3EAE" w:rsidRPr="00886C39">
        <w:rPr>
          <w:rFonts w:ascii="Times New Roman" w:hAnsi="Times New Roman" w:cs="Times New Roman"/>
          <w:sz w:val="26"/>
          <w:szCs w:val="26"/>
        </w:rPr>
        <w:t>.</w:t>
      </w:r>
    </w:p>
    <w:p w:rsidR="00C71511" w:rsidRPr="00886C39" w:rsidRDefault="00C71511" w:rsidP="00966F15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Заявление с приложением  документов может быть направлено через Единый портал государственных и муниципальных услуг.</w:t>
      </w:r>
    </w:p>
    <w:p w:rsidR="00C71511" w:rsidRPr="00886C39" w:rsidRDefault="00C71511" w:rsidP="00966F15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 xml:space="preserve">Информация о поданных заявлениях, ходе рассмотрения документов должна быть доступна заявителям по обращениям </w:t>
      </w:r>
      <w:r w:rsidR="008513C6" w:rsidRPr="00886C3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86C39">
        <w:rPr>
          <w:rFonts w:ascii="Times New Roman" w:hAnsi="Times New Roman" w:cs="Times New Roman"/>
          <w:sz w:val="26"/>
          <w:szCs w:val="26"/>
        </w:rPr>
        <w:t xml:space="preserve">и на </w:t>
      </w:r>
      <w:r w:rsidR="008513C6" w:rsidRPr="00886C39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услуг.</w:t>
      </w:r>
    </w:p>
    <w:p w:rsidR="00727BFD" w:rsidRPr="00886C39" w:rsidRDefault="00727BFD" w:rsidP="00966F15">
      <w:pPr>
        <w:spacing w:before="120" w:after="120"/>
        <w:ind w:firstLine="567"/>
        <w:jc w:val="center"/>
        <w:rPr>
          <w:b/>
          <w:bCs/>
          <w:sz w:val="26"/>
          <w:szCs w:val="26"/>
          <w:lang w:val="en-US"/>
        </w:rPr>
      </w:pPr>
      <w:r w:rsidRPr="00886C39">
        <w:rPr>
          <w:b/>
          <w:bCs/>
          <w:sz w:val="26"/>
          <w:szCs w:val="26"/>
        </w:rPr>
        <w:t xml:space="preserve">2.            </w:t>
      </w:r>
      <w:r w:rsidR="00DF16CF" w:rsidRPr="00886C39">
        <w:rPr>
          <w:b/>
          <w:bCs/>
          <w:sz w:val="26"/>
          <w:szCs w:val="26"/>
        </w:rPr>
        <w:t>Стандарт</w:t>
      </w:r>
      <w:r w:rsidRPr="00886C39">
        <w:rPr>
          <w:b/>
          <w:bCs/>
          <w:sz w:val="26"/>
          <w:szCs w:val="26"/>
        </w:rPr>
        <w:t xml:space="preserve"> </w:t>
      </w:r>
      <w:r w:rsidR="002141EF" w:rsidRPr="00886C39">
        <w:rPr>
          <w:b/>
          <w:bCs/>
          <w:sz w:val="26"/>
          <w:szCs w:val="26"/>
        </w:rPr>
        <w:t>оказания</w:t>
      </w:r>
      <w:r w:rsidR="0016151A" w:rsidRPr="00886C39">
        <w:rPr>
          <w:b/>
          <w:bCs/>
          <w:sz w:val="26"/>
          <w:szCs w:val="26"/>
        </w:rPr>
        <w:t xml:space="preserve"> муниципальной услуги</w:t>
      </w:r>
    </w:p>
    <w:p w:rsidR="00523CAA" w:rsidRPr="00886C39" w:rsidRDefault="00523CAA" w:rsidP="00966F15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Муниципальная услуга по предоставлению муниципальной услуги «Выдача уведомлений о переводе (отказе в переводе) жилого (нежилого) помещения в нежилое (жилое) на территории </w:t>
      </w:r>
      <w:r w:rsidR="009570F1">
        <w:rPr>
          <w:sz w:val="26"/>
          <w:szCs w:val="26"/>
        </w:rPr>
        <w:t>Среднеургальского</w:t>
      </w:r>
      <w:r w:rsidR="00683467" w:rsidRPr="00886C39">
        <w:rPr>
          <w:sz w:val="26"/>
          <w:szCs w:val="26"/>
        </w:rPr>
        <w:t xml:space="preserve"> </w:t>
      </w:r>
      <w:r w:rsidR="00DC3EAE" w:rsidRPr="00886C39">
        <w:rPr>
          <w:sz w:val="26"/>
          <w:szCs w:val="26"/>
        </w:rPr>
        <w:t>сельского  поселения</w:t>
      </w:r>
      <w:r w:rsidRPr="00886C39">
        <w:rPr>
          <w:sz w:val="26"/>
          <w:szCs w:val="26"/>
        </w:rPr>
        <w:t xml:space="preserve">» </w:t>
      </w:r>
      <w:r w:rsidRPr="00886C39">
        <w:rPr>
          <w:sz w:val="26"/>
          <w:szCs w:val="26"/>
          <w:lang w:eastAsia="en-US"/>
        </w:rPr>
        <w:t>предоставляется</w:t>
      </w:r>
      <w:r w:rsidRPr="00886C39">
        <w:rPr>
          <w:sz w:val="26"/>
          <w:szCs w:val="26"/>
        </w:rPr>
        <w:t xml:space="preserve"> собственникам помещений, а также лицам, уполномоченным представлять их интересы при наличии доверенности, заверенной нотариально.</w:t>
      </w:r>
    </w:p>
    <w:p w:rsidR="00523CAA" w:rsidRPr="00886C39" w:rsidRDefault="00523CAA" w:rsidP="00966F15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9570F1">
        <w:rPr>
          <w:sz w:val="26"/>
          <w:szCs w:val="26"/>
        </w:rPr>
        <w:t>Среднеургальского</w:t>
      </w:r>
      <w:r w:rsidR="00DC3EAE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.</w:t>
      </w:r>
    </w:p>
    <w:p w:rsidR="008B1D74" w:rsidRPr="00886C39" w:rsidRDefault="008B1D74" w:rsidP="00966F15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Результатом предоставления услуги является выдача заявителю: уведомление о переводе (отказе в переводе) жилого (нежилого) помещения в нежилое (жилое) помещение;</w:t>
      </w:r>
    </w:p>
    <w:p w:rsidR="00196DAF" w:rsidRPr="00886C39" w:rsidRDefault="00196DAF" w:rsidP="00966F15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Срок предоставления муниципальной услуги. Предоставление муниципальной услуги осуществляется не позднее чем через </w:t>
      </w:r>
      <w:r w:rsidR="00BC6BE9" w:rsidRPr="00886C39">
        <w:rPr>
          <w:sz w:val="26"/>
          <w:szCs w:val="26"/>
        </w:rPr>
        <w:t>30</w:t>
      </w:r>
      <w:r w:rsidRPr="00886C39">
        <w:rPr>
          <w:sz w:val="26"/>
          <w:szCs w:val="26"/>
        </w:rPr>
        <w:t xml:space="preserve"> дней с момента подачи заявления.</w:t>
      </w:r>
    </w:p>
    <w:p w:rsidR="00196DAF" w:rsidRPr="00886C39" w:rsidRDefault="00196DAF" w:rsidP="00966F15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Конституци</w:t>
      </w:r>
      <w:r w:rsidR="00196DAF" w:rsidRPr="00886C39">
        <w:rPr>
          <w:sz w:val="26"/>
          <w:szCs w:val="26"/>
        </w:rPr>
        <w:t>я</w:t>
      </w:r>
      <w:r w:rsidRPr="00886C39">
        <w:rPr>
          <w:sz w:val="26"/>
          <w:szCs w:val="26"/>
        </w:rPr>
        <w:t xml:space="preserve"> Российской Федерации</w:t>
      </w:r>
      <w:r w:rsidR="00873B3B" w:rsidRPr="00886C39">
        <w:rPr>
          <w:sz w:val="26"/>
          <w:szCs w:val="26"/>
        </w:rPr>
        <w:t xml:space="preserve"> </w:t>
      </w:r>
      <w:r w:rsidR="008513C6" w:rsidRPr="00886C39">
        <w:rPr>
          <w:sz w:val="26"/>
          <w:szCs w:val="26"/>
        </w:rPr>
        <w:t xml:space="preserve">с внесёнными в не1 поправками от 30.12.2008 (принята всенародным голосованием 12.12.1993) (с учётом поправок, внесённых Законами РФ о поправках к Конституции РФ от 30.12.2008 №6-ФКЗ, от 30.12.2008 №7-ФКЗ) </w:t>
      </w:r>
      <w:r w:rsidR="00873B3B" w:rsidRPr="00886C39">
        <w:rPr>
          <w:sz w:val="26"/>
          <w:szCs w:val="26"/>
        </w:rPr>
        <w:t xml:space="preserve"> («Российская газета», №7, 21 января 2009)</w:t>
      </w:r>
      <w:r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Граждански</w:t>
      </w:r>
      <w:r w:rsidR="00196DAF" w:rsidRPr="00886C39">
        <w:rPr>
          <w:sz w:val="26"/>
          <w:szCs w:val="26"/>
        </w:rPr>
        <w:t>й</w:t>
      </w:r>
      <w:r w:rsidRPr="00886C39">
        <w:rPr>
          <w:sz w:val="26"/>
          <w:szCs w:val="26"/>
        </w:rPr>
        <w:t xml:space="preserve"> кодекс Российской Федерации</w:t>
      </w:r>
      <w:r w:rsidR="00C8195B" w:rsidRPr="00886C39">
        <w:rPr>
          <w:sz w:val="26"/>
          <w:szCs w:val="26"/>
        </w:rPr>
        <w:t xml:space="preserve"> </w:t>
      </w:r>
      <w:r w:rsidR="00EC649E" w:rsidRPr="00886C39">
        <w:rPr>
          <w:sz w:val="26"/>
          <w:szCs w:val="26"/>
        </w:rPr>
        <w:t xml:space="preserve">от </w:t>
      </w:r>
      <w:r w:rsidR="00C8195B" w:rsidRPr="00886C39">
        <w:rPr>
          <w:sz w:val="26"/>
          <w:szCs w:val="26"/>
        </w:rPr>
        <w:t>30.11.1994 № 51-ФЗ («</w:t>
      </w:r>
      <w:r w:rsidR="00EC649E" w:rsidRPr="00886C39">
        <w:rPr>
          <w:sz w:val="26"/>
          <w:szCs w:val="26"/>
        </w:rPr>
        <w:t>С</w:t>
      </w:r>
      <w:r w:rsidR="00C8195B" w:rsidRPr="00886C39">
        <w:rPr>
          <w:sz w:val="26"/>
          <w:szCs w:val="26"/>
        </w:rPr>
        <w:t>обрание законодательства Р</w:t>
      </w:r>
      <w:r w:rsidR="00EC649E" w:rsidRPr="00886C39">
        <w:rPr>
          <w:sz w:val="26"/>
          <w:szCs w:val="26"/>
        </w:rPr>
        <w:t xml:space="preserve">оссийской </w:t>
      </w:r>
      <w:r w:rsidR="00C8195B" w:rsidRPr="00886C39">
        <w:rPr>
          <w:sz w:val="26"/>
          <w:szCs w:val="26"/>
        </w:rPr>
        <w:t>Ф</w:t>
      </w:r>
      <w:r w:rsidR="00EC649E" w:rsidRPr="00886C39">
        <w:rPr>
          <w:sz w:val="26"/>
          <w:szCs w:val="26"/>
        </w:rPr>
        <w:t>едерации</w:t>
      </w:r>
      <w:r w:rsidR="00C8195B" w:rsidRPr="00886C39">
        <w:rPr>
          <w:sz w:val="26"/>
          <w:szCs w:val="26"/>
        </w:rPr>
        <w:t>»</w:t>
      </w:r>
      <w:r w:rsidR="00EC649E" w:rsidRPr="00886C39">
        <w:rPr>
          <w:sz w:val="26"/>
          <w:szCs w:val="26"/>
        </w:rPr>
        <w:t xml:space="preserve"> ч.1</w:t>
      </w:r>
      <w:r w:rsidR="00C8195B" w:rsidRPr="00886C39">
        <w:rPr>
          <w:sz w:val="26"/>
          <w:szCs w:val="26"/>
        </w:rPr>
        <w:t xml:space="preserve"> </w:t>
      </w:r>
      <w:r w:rsidR="00EC649E" w:rsidRPr="00886C39">
        <w:rPr>
          <w:sz w:val="26"/>
          <w:szCs w:val="26"/>
        </w:rPr>
        <w:t xml:space="preserve">от </w:t>
      </w:r>
      <w:r w:rsidR="00C8195B" w:rsidRPr="00886C39">
        <w:rPr>
          <w:sz w:val="26"/>
          <w:szCs w:val="26"/>
        </w:rPr>
        <w:t>05.12.1994 №32 ст. 3301) ч.2 от 21.01.1996 №14-ФЗ «</w:t>
      </w:r>
      <w:r w:rsidR="00EC649E" w:rsidRPr="00886C39">
        <w:rPr>
          <w:sz w:val="26"/>
          <w:szCs w:val="26"/>
        </w:rPr>
        <w:t>Собрание законодательства Российской Федерации» от</w:t>
      </w:r>
      <w:r w:rsidR="00C8195B" w:rsidRPr="00886C39">
        <w:rPr>
          <w:sz w:val="26"/>
          <w:szCs w:val="26"/>
        </w:rPr>
        <w:t xml:space="preserve"> 29.01.1996 №5 ст.410</w:t>
      </w:r>
      <w:r w:rsidRPr="00886C39">
        <w:rPr>
          <w:sz w:val="26"/>
          <w:szCs w:val="26"/>
        </w:rPr>
        <w:t>;</w:t>
      </w:r>
      <w:r w:rsidR="00EC649E" w:rsidRPr="00886C39">
        <w:rPr>
          <w:sz w:val="26"/>
          <w:szCs w:val="26"/>
        </w:rPr>
        <w:t xml:space="preserve"> ч. 3 </w:t>
      </w:r>
      <w:r w:rsidR="00C8195B" w:rsidRPr="00886C39">
        <w:rPr>
          <w:sz w:val="26"/>
          <w:szCs w:val="26"/>
        </w:rPr>
        <w:t xml:space="preserve">от 26.11.2001  №146-ФЗ </w:t>
      </w:r>
      <w:r w:rsidR="00EC649E" w:rsidRPr="00886C39">
        <w:rPr>
          <w:sz w:val="26"/>
          <w:szCs w:val="26"/>
        </w:rPr>
        <w:t>«</w:t>
      </w:r>
      <w:r w:rsidR="00C8195B" w:rsidRPr="00886C39">
        <w:rPr>
          <w:sz w:val="26"/>
          <w:szCs w:val="26"/>
        </w:rPr>
        <w:t>Парламентская газета</w:t>
      </w:r>
      <w:r w:rsidR="00EC649E" w:rsidRPr="00886C39">
        <w:rPr>
          <w:sz w:val="26"/>
          <w:szCs w:val="26"/>
        </w:rPr>
        <w:t>»</w:t>
      </w:r>
      <w:r w:rsidR="00C8195B" w:rsidRPr="00886C39">
        <w:rPr>
          <w:sz w:val="26"/>
          <w:szCs w:val="26"/>
        </w:rPr>
        <w:t xml:space="preserve"> № 224 от 28.11.</w:t>
      </w:r>
      <w:r w:rsidR="00EC649E" w:rsidRPr="00886C39">
        <w:rPr>
          <w:sz w:val="26"/>
          <w:szCs w:val="26"/>
        </w:rPr>
        <w:t>20</w:t>
      </w:r>
      <w:r w:rsidR="00C8195B" w:rsidRPr="00886C39">
        <w:rPr>
          <w:sz w:val="26"/>
          <w:szCs w:val="26"/>
        </w:rPr>
        <w:t>01</w:t>
      </w:r>
      <w:r w:rsidR="00EC649E" w:rsidRPr="00886C39">
        <w:rPr>
          <w:sz w:val="26"/>
          <w:szCs w:val="26"/>
        </w:rPr>
        <w:t>;</w:t>
      </w:r>
      <w:r w:rsidR="00C8195B" w:rsidRPr="00886C39">
        <w:rPr>
          <w:sz w:val="26"/>
          <w:szCs w:val="26"/>
        </w:rPr>
        <w:t xml:space="preserve"> ч.4 от</w:t>
      </w:r>
      <w:r w:rsidR="00EC649E" w:rsidRPr="00886C39">
        <w:rPr>
          <w:sz w:val="26"/>
          <w:szCs w:val="26"/>
        </w:rPr>
        <w:t xml:space="preserve"> </w:t>
      </w:r>
      <w:r w:rsidR="00C8195B" w:rsidRPr="00886C39">
        <w:rPr>
          <w:sz w:val="26"/>
          <w:szCs w:val="26"/>
        </w:rPr>
        <w:t xml:space="preserve">18.12.06. №230-ФЗ </w:t>
      </w:r>
      <w:r w:rsidR="00EC649E" w:rsidRPr="00886C39">
        <w:rPr>
          <w:sz w:val="26"/>
          <w:szCs w:val="26"/>
        </w:rPr>
        <w:t>«Парламентская газета»</w:t>
      </w:r>
      <w:r w:rsidR="00C8195B" w:rsidRPr="00886C39">
        <w:rPr>
          <w:sz w:val="26"/>
          <w:szCs w:val="26"/>
        </w:rPr>
        <w:t xml:space="preserve"> №214-215 от 21.12.2006</w:t>
      </w:r>
      <w:r w:rsidR="00EC649E"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Жилищн</w:t>
      </w:r>
      <w:r w:rsidR="00196DAF" w:rsidRPr="00886C39">
        <w:rPr>
          <w:sz w:val="26"/>
          <w:szCs w:val="26"/>
        </w:rPr>
        <w:t>ый</w:t>
      </w:r>
      <w:r w:rsidRPr="00886C39">
        <w:rPr>
          <w:sz w:val="26"/>
          <w:szCs w:val="26"/>
        </w:rPr>
        <w:t xml:space="preserve"> кодекс Российской Федерации</w:t>
      </w:r>
      <w:r w:rsidR="00EC649E" w:rsidRPr="00886C39">
        <w:rPr>
          <w:sz w:val="26"/>
          <w:szCs w:val="26"/>
        </w:rPr>
        <w:t xml:space="preserve"> 29.12.2004 №188</w:t>
      </w:r>
      <w:r w:rsidR="00C8195B" w:rsidRPr="00886C39">
        <w:rPr>
          <w:sz w:val="26"/>
          <w:szCs w:val="26"/>
        </w:rPr>
        <w:t>-ФЗ «</w:t>
      </w:r>
      <w:r w:rsidR="00EC649E" w:rsidRPr="00886C39">
        <w:rPr>
          <w:sz w:val="26"/>
          <w:szCs w:val="26"/>
        </w:rPr>
        <w:t>Собрание законодательства Российской Федерации»</w:t>
      </w:r>
      <w:r w:rsidR="00C8195B" w:rsidRPr="00886C39">
        <w:rPr>
          <w:sz w:val="26"/>
          <w:szCs w:val="26"/>
        </w:rPr>
        <w:t xml:space="preserve"> от 03.01.05 №1(ч.1 ст.14)</w:t>
      </w:r>
      <w:r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Градостроительны</w:t>
      </w:r>
      <w:r w:rsidR="00196DAF" w:rsidRPr="00886C39">
        <w:rPr>
          <w:sz w:val="26"/>
          <w:szCs w:val="26"/>
        </w:rPr>
        <w:t>й</w:t>
      </w:r>
      <w:r w:rsidRPr="00886C39">
        <w:rPr>
          <w:sz w:val="26"/>
          <w:szCs w:val="26"/>
        </w:rPr>
        <w:t xml:space="preserve"> кодекс Российской Федерации</w:t>
      </w:r>
      <w:r w:rsidR="00EC649E" w:rsidRPr="00886C39">
        <w:rPr>
          <w:sz w:val="26"/>
          <w:szCs w:val="26"/>
        </w:rPr>
        <w:t xml:space="preserve"> от 29.12.2004 №190-ФЗ «Российская газета»  №290 от 30.12.2004</w:t>
      </w:r>
      <w:r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Федеральны</w:t>
      </w:r>
      <w:r w:rsidR="00196DAF" w:rsidRPr="00886C39">
        <w:rPr>
          <w:sz w:val="26"/>
          <w:szCs w:val="26"/>
        </w:rPr>
        <w:t>й</w:t>
      </w:r>
      <w:r w:rsidRPr="00886C39">
        <w:rPr>
          <w:sz w:val="26"/>
          <w:szCs w:val="26"/>
        </w:rPr>
        <w:t xml:space="preserve"> закон Российской Федерации от 21 июля 1997 года N 122-ФЗ </w:t>
      </w:r>
      <w:r w:rsidR="000754FB" w:rsidRPr="00886C39">
        <w:rPr>
          <w:sz w:val="26"/>
          <w:szCs w:val="26"/>
        </w:rPr>
        <w:t>«</w:t>
      </w:r>
      <w:r w:rsidRPr="00886C39">
        <w:rPr>
          <w:sz w:val="26"/>
          <w:szCs w:val="26"/>
        </w:rPr>
        <w:t>О государственной регистрации прав на недвижимое имущество и сделок с ним</w:t>
      </w:r>
      <w:r w:rsidR="000754FB" w:rsidRPr="00886C39">
        <w:rPr>
          <w:sz w:val="26"/>
          <w:szCs w:val="26"/>
        </w:rPr>
        <w:t>»</w:t>
      </w:r>
      <w:r w:rsidR="00EC649E" w:rsidRPr="00886C39">
        <w:rPr>
          <w:sz w:val="26"/>
          <w:szCs w:val="26"/>
        </w:rPr>
        <w:t xml:space="preserve"> </w:t>
      </w:r>
      <w:r w:rsidR="000754FB" w:rsidRPr="00886C39">
        <w:rPr>
          <w:sz w:val="26"/>
          <w:szCs w:val="26"/>
        </w:rPr>
        <w:t>(«Собрание законодательства Российской Федерации» о</w:t>
      </w:r>
      <w:r w:rsidR="00EC649E" w:rsidRPr="00886C39">
        <w:rPr>
          <w:sz w:val="26"/>
          <w:szCs w:val="26"/>
        </w:rPr>
        <w:t>т</w:t>
      </w:r>
      <w:r w:rsidR="000754FB" w:rsidRPr="00886C39">
        <w:rPr>
          <w:sz w:val="26"/>
          <w:szCs w:val="26"/>
        </w:rPr>
        <w:t xml:space="preserve"> </w:t>
      </w:r>
      <w:r w:rsidR="00EC649E" w:rsidRPr="00886C39">
        <w:rPr>
          <w:sz w:val="26"/>
          <w:szCs w:val="26"/>
        </w:rPr>
        <w:t>28.07.1997 №30 ст.3594</w:t>
      </w:r>
      <w:r w:rsidR="000754FB" w:rsidRPr="00886C39">
        <w:rPr>
          <w:sz w:val="26"/>
          <w:szCs w:val="26"/>
        </w:rPr>
        <w:t>)</w:t>
      </w:r>
      <w:r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-          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886C39">
        <w:rPr>
          <w:sz w:val="26"/>
          <w:szCs w:val="26"/>
        </w:rPr>
        <w:lastRenderedPageBreak/>
        <w:t>принятие решения о согласовании переустройства и (или) перепланировки»</w:t>
      </w:r>
      <w:r w:rsidR="00EC649E" w:rsidRPr="00886C39">
        <w:rPr>
          <w:sz w:val="26"/>
          <w:szCs w:val="26"/>
        </w:rPr>
        <w:t xml:space="preserve"> (Рос г №95 от 06.05.2005)</w:t>
      </w:r>
      <w:r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C8195B" w:rsidRPr="00886C39">
        <w:rPr>
          <w:sz w:val="26"/>
          <w:szCs w:val="26"/>
        </w:rPr>
        <w:t xml:space="preserve"> («Собрание законодательства РФ»15.08.2005 № 33 ст. 3430)</w:t>
      </w:r>
      <w:r w:rsidRPr="00886C39">
        <w:rPr>
          <w:sz w:val="26"/>
          <w:szCs w:val="26"/>
        </w:rPr>
        <w:t>;</w:t>
      </w:r>
    </w:p>
    <w:p w:rsidR="00DF16CF" w:rsidRPr="00886C39" w:rsidRDefault="00DF16C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         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проживания»</w:t>
      </w:r>
      <w:r w:rsidR="00EC649E" w:rsidRPr="00886C39">
        <w:rPr>
          <w:sz w:val="26"/>
          <w:szCs w:val="26"/>
        </w:rPr>
        <w:t xml:space="preserve"> (</w:t>
      </w:r>
      <w:r w:rsidR="000754FB" w:rsidRPr="00886C39">
        <w:rPr>
          <w:sz w:val="26"/>
          <w:szCs w:val="26"/>
        </w:rPr>
        <w:t xml:space="preserve">Собрание законодательства Российской Федерации» </w:t>
      </w:r>
      <w:r w:rsidR="00EC649E" w:rsidRPr="00886C39">
        <w:rPr>
          <w:sz w:val="26"/>
          <w:szCs w:val="26"/>
        </w:rPr>
        <w:t>06.02.06 №6 ст. 702</w:t>
      </w:r>
      <w:r w:rsidR="00886C39">
        <w:rPr>
          <w:sz w:val="26"/>
          <w:szCs w:val="26"/>
        </w:rPr>
        <w:t>)</w:t>
      </w:r>
      <w:r w:rsidRPr="00886C39">
        <w:rPr>
          <w:sz w:val="26"/>
          <w:szCs w:val="26"/>
        </w:rPr>
        <w:t>;</w:t>
      </w:r>
    </w:p>
    <w:p w:rsidR="00196DAF" w:rsidRPr="00886C39" w:rsidRDefault="00196DAF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-Иные нормативно-правовые акты;</w:t>
      </w:r>
    </w:p>
    <w:p w:rsidR="00CB6678" w:rsidRPr="00886C39" w:rsidRDefault="00CB6678" w:rsidP="00CB6678">
      <w:pPr>
        <w:tabs>
          <w:tab w:val="left" w:pos="142"/>
        </w:tabs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 </w:t>
      </w:r>
      <w:r w:rsidR="00DF16CF" w:rsidRPr="00886C39">
        <w:rPr>
          <w:sz w:val="26"/>
          <w:szCs w:val="26"/>
        </w:rPr>
        <w:t>       </w:t>
      </w:r>
      <w:r w:rsidRPr="00886C39">
        <w:rPr>
          <w:sz w:val="26"/>
          <w:szCs w:val="26"/>
        </w:rPr>
        <w:t>-</w:t>
      </w:r>
      <w:r w:rsidR="00DF16CF" w:rsidRPr="00886C39">
        <w:rPr>
          <w:sz w:val="26"/>
          <w:szCs w:val="26"/>
        </w:rPr>
        <w:t xml:space="preserve"> Устав </w:t>
      </w:r>
      <w:r w:rsidR="009570F1">
        <w:rPr>
          <w:sz w:val="26"/>
          <w:szCs w:val="26"/>
        </w:rPr>
        <w:t>Среднеургальского</w:t>
      </w:r>
      <w:r w:rsidR="00DC3EAE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 xml:space="preserve"> (Вестник Верхнебуреинского муниципального района Хабаровского края (специальный выпуск) Уставы муниципальных образований, издательство «М</w:t>
      </w:r>
      <w:r w:rsidR="00886C39">
        <w:rPr>
          <w:sz w:val="26"/>
          <w:szCs w:val="26"/>
        </w:rPr>
        <w:t>а</w:t>
      </w:r>
      <w:r w:rsidRPr="00886C39">
        <w:rPr>
          <w:sz w:val="26"/>
          <w:szCs w:val="26"/>
        </w:rPr>
        <w:t>геллан» Хабаровск  05.10.2005 г.);</w:t>
      </w:r>
    </w:p>
    <w:p w:rsidR="00DF16CF" w:rsidRPr="00886C39" w:rsidRDefault="00CB667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</w:t>
      </w:r>
      <w:r w:rsidR="00DF16CF" w:rsidRPr="00886C39">
        <w:rPr>
          <w:sz w:val="26"/>
          <w:szCs w:val="26"/>
        </w:rPr>
        <w:t xml:space="preserve">    Настоящи</w:t>
      </w:r>
      <w:r w:rsidR="00196DAF" w:rsidRPr="00886C39">
        <w:rPr>
          <w:sz w:val="26"/>
          <w:szCs w:val="26"/>
        </w:rPr>
        <w:t>й</w:t>
      </w:r>
      <w:r w:rsidR="00DF16CF" w:rsidRPr="00886C39">
        <w:rPr>
          <w:sz w:val="26"/>
          <w:szCs w:val="26"/>
        </w:rPr>
        <w:t xml:space="preserve"> регламент.</w:t>
      </w:r>
    </w:p>
    <w:p w:rsidR="00B37FA0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14. Описание документов, необходимых для оказания муниципальной услуги, направляемых в адрес Администрации </w:t>
      </w:r>
      <w:r w:rsidR="009570F1">
        <w:rPr>
          <w:sz w:val="26"/>
          <w:szCs w:val="26"/>
        </w:rPr>
        <w:t>Среднеургальского</w:t>
      </w:r>
      <w:r w:rsidR="00DC3EAE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:</w:t>
      </w:r>
    </w:p>
    <w:p w:rsidR="00B37FA0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Заявителем предоставляются следующие документы: 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.1. заявление о переводе помещения;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.2. правоустанавливающие документы на переводимое помещение;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.3. план переводимого помещения с его техническим описанием (в случае, если переводимое помещение является жилым, технич</w:t>
      </w:r>
      <w:r w:rsidR="00886C39">
        <w:rPr>
          <w:sz w:val="26"/>
          <w:szCs w:val="26"/>
        </w:rPr>
        <w:t>еский паспорт такого помещения); 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</w:t>
      </w:r>
      <w:r w:rsidR="00BC6BE9" w:rsidRPr="00886C39">
        <w:rPr>
          <w:sz w:val="26"/>
          <w:szCs w:val="26"/>
        </w:rPr>
        <w:t>4</w:t>
      </w:r>
      <w:r w:rsidR="00DF16CF" w:rsidRPr="00886C39">
        <w:rPr>
          <w:sz w:val="26"/>
          <w:szCs w:val="26"/>
        </w:rPr>
        <w:t>.</w:t>
      </w:r>
      <w:r w:rsidR="00886C39">
        <w:rPr>
          <w:sz w:val="26"/>
          <w:szCs w:val="26"/>
        </w:rPr>
        <w:t>4</w:t>
      </w:r>
      <w:r w:rsidR="00DF16CF" w:rsidRPr="00886C39">
        <w:rPr>
          <w:sz w:val="26"/>
          <w:szCs w:val="26"/>
        </w:rPr>
        <w:t>.     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  <w:r w:rsidR="00DF16CF" w:rsidRPr="00886C39">
        <w:rPr>
          <w:b/>
          <w:bCs/>
          <w:sz w:val="26"/>
          <w:szCs w:val="26"/>
        </w:rPr>
        <w:t xml:space="preserve"> </w:t>
      </w:r>
      <w:r w:rsidR="00DF16CF" w:rsidRPr="00886C39">
        <w:rPr>
          <w:sz w:val="26"/>
          <w:szCs w:val="26"/>
        </w:rPr>
        <w:t>в двух экземплярах. Один экземпляр остаётся в Администрации для работы по оформлению документов, второй экземпляр после сверки передаётся на руки заявителю. В случае если представленный проект затрагивает общее имущество многоквартирного дома (инженерные сети) дополнительно предоставляется копия проекта переустройства и перепланировки помещений;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</w:t>
      </w:r>
      <w:r w:rsidR="00886C39">
        <w:rPr>
          <w:sz w:val="26"/>
          <w:szCs w:val="26"/>
        </w:rPr>
        <w:t>5</w:t>
      </w:r>
      <w:r w:rsidR="00DF16CF" w:rsidRPr="00886C39">
        <w:rPr>
          <w:sz w:val="26"/>
          <w:szCs w:val="26"/>
        </w:rPr>
        <w:t>. выписка из Реестра муниципального (государственного) имущества, если переводимое помещение или здание, в котором расположено переводимое помещение, находится в муниципальной (государственной) собственности;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</w:t>
      </w:r>
      <w:r w:rsidR="00886C39">
        <w:rPr>
          <w:sz w:val="26"/>
          <w:szCs w:val="26"/>
        </w:rPr>
        <w:t>6</w:t>
      </w:r>
      <w:r w:rsidR="00DF16CF" w:rsidRPr="00886C39">
        <w:rPr>
          <w:sz w:val="26"/>
          <w:szCs w:val="26"/>
        </w:rPr>
        <w:t>. заключение органа архитектуры о допустимости</w:t>
      </w:r>
      <w:r w:rsidR="00886C39">
        <w:rPr>
          <w:sz w:val="26"/>
          <w:szCs w:val="26"/>
        </w:rPr>
        <w:t xml:space="preserve"> или отказе</w:t>
      </w:r>
      <w:r w:rsidR="00DF16CF" w:rsidRPr="00886C39">
        <w:rPr>
          <w:sz w:val="26"/>
          <w:szCs w:val="26"/>
        </w:rPr>
        <w:t xml:space="preserve"> </w:t>
      </w:r>
      <w:r w:rsidR="00886C39">
        <w:rPr>
          <w:sz w:val="26"/>
          <w:szCs w:val="26"/>
        </w:rPr>
        <w:t>перевода</w:t>
      </w:r>
      <w:r w:rsidR="00DF16CF" w:rsidRPr="00886C39">
        <w:rPr>
          <w:sz w:val="26"/>
          <w:szCs w:val="26"/>
        </w:rPr>
        <w:t xml:space="preserve"> </w:t>
      </w:r>
      <w:r w:rsidR="00886C39" w:rsidRPr="00886C39">
        <w:rPr>
          <w:sz w:val="26"/>
          <w:szCs w:val="26"/>
        </w:rPr>
        <w:t>жилого (нежилого) помещения в нежилое (жилое)</w:t>
      </w:r>
      <w:r w:rsidR="00DF16CF" w:rsidRPr="00886C39">
        <w:rPr>
          <w:sz w:val="26"/>
          <w:szCs w:val="26"/>
        </w:rPr>
        <w:t>;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</w:t>
      </w:r>
      <w:r w:rsidR="00886C39">
        <w:rPr>
          <w:sz w:val="26"/>
          <w:szCs w:val="26"/>
        </w:rPr>
        <w:t>7</w:t>
      </w:r>
      <w:r w:rsidR="00DF16CF" w:rsidRPr="00886C39">
        <w:rPr>
          <w:sz w:val="26"/>
          <w:szCs w:val="26"/>
        </w:rPr>
        <w:t>.     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DF16CF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14</w:t>
      </w:r>
      <w:r w:rsidR="00DF16CF" w:rsidRPr="00886C39">
        <w:rPr>
          <w:sz w:val="26"/>
          <w:szCs w:val="26"/>
        </w:rPr>
        <w:t>.</w:t>
      </w:r>
      <w:r w:rsidR="00886C39">
        <w:rPr>
          <w:sz w:val="26"/>
          <w:szCs w:val="26"/>
        </w:rPr>
        <w:t>8</w:t>
      </w:r>
      <w:r w:rsidR="00DF16CF" w:rsidRPr="00886C39">
        <w:rPr>
          <w:sz w:val="26"/>
          <w:szCs w:val="26"/>
        </w:rPr>
        <w:t>.</w:t>
      </w:r>
      <w:r w:rsidR="00886C39">
        <w:rPr>
          <w:sz w:val="26"/>
          <w:szCs w:val="26"/>
        </w:rPr>
        <w:t xml:space="preserve"> </w:t>
      </w:r>
      <w:r w:rsidR="00DF16CF" w:rsidRPr="00886C39">
        <w:rPr>
          <w:sz w:val="26"/>
          <w:szCs w:val="26"/>
        </w:rPr>
        <w:t xml:space="preserve">решение общего собрания собственников помещений в многоквартирном доме, если требуется использование части земельного участка для устройства отдельного входа, пешеходных дорожек, парковочных площадок, а так же если переустройство и (или) перепланировка помещений невозможны без присоединения к ним части общего имущества в многоквартирном доме и (или) реконструкции дома. </w:t>
      </w:r>
    </w:p>
    <w:p w:rsidR="00B37FA0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lastRenderedPageBreak/>
        <w:t>14.</w:t>
      </w:r>
      <w:r w:rsidR="00886C39">
        <w:rPr>
          <w:sz w:val="26"/>
          <w:szCs w:val="26"/>
        </w:rPr>
        <w:t>9</w:t>
      </w:r>
      <w:r w:rsidRPr="00886C39">
        <w:rPr>
          <w:sz w:val="26"/>
          <w:szCs w:val="26"/>
        </w:rPr>
        <w:t>. Документы подаются на русском языке, либо имеют заверенный перевод на русский язык.</w:t>
      </w:r>
    </w:p>
    <w:p w:rsidR="00B37FA0" w:rsidRPr="00886C39" w:rsidRDefault="00B37FA0" w:rsidP="00966F1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Указанные документы могут быть представлены заявителем с использованием Единого портала государственных и муниципальных услуг.</w:t>
      </w:r>
    </w:p>
    <w:p w:rsidR="00B646CD" w:rsidRPr="00B646CD" w:rsidRDefault="00B37FA0" w:rsidP="00B646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Администраци</w:t>
      </w:r>
      <w:r w:rsidR="00DC3EAE" w:rsidRPr="00886C39">
        <w:rPr>
          <w:rFonts w:ascii="Times New Roman" w:hAnsi="Times New Roman" w:cs="Times New Roman"/>
          <w:sz w:val="26"/>
          <w:szCs w:val="26"/>
        </w:rPr>
        <w:t>я</w:t>
      </w:r>
      <w:r w:rsidRPr="00886C39">
        <w:rPr>
          <w:rFonts w:ascii="Times New Roman" w:hAnsi="Times New Roman" w:cs="Times New Roman"/>
          <w:sz w:val="26"/>
          <w:szCs w:val="26"/>
        </w:rPr>
        <w:t xml:space="preserve"> </w:t>
      </w:r>
      <w:r w:rsidR="009570F1" w:rsidRPr="009570F1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DC3EAE" w:rsidRPr="00886C39">
        <w:rPr>
          <w:rFonts w:ascii="Times New Roman" w:hAnsi="Times New Roman" w:cs="Times New Roman"/>
          <w:sz w:val="26"/>
          <w:szCs w:val="26"/>
        </w:rPr>
        <w:t xml:space="preserve"> сельского  поселения</w:t>
      </w:r>
      <w:r w:rsidRPr="00886C39">
        <w:rPr>
          <w:rFonts w:ascii="Times New Roman" w:hAnsi="Times New Roman" w:cs="Times New Roman"/>
          <w:sz w:val="26"/>
          <w:szCs w:val="26"/>
        </w:rPr>
        <w:t xml:space="preserve">  не вправе требовать представления иных, не установленных действующим законодательством документов, а также документов, которые могут бы</w:t>
      </w:r>
      <w:r w:rsidR="00865877" w:rsidRPr="00886C39">
        <w:rPr>
          <w:rFonts w:ascii="Times New Roman" w:hAnsi="Times New Roman" w:cs="Times New Roman"/>
          <w:sz w:val="26"/>
          <w:szCs w:val="26"/>
        </w:rPr>
        <w:t>ть получены Ад</w:t>
      </w:r>
      <w:r w:rsidRPr="00886C39">
        <w:rPr>
          <w:rFonts w:ascii="Times New Roman" w:hAnsi="Times New Roman" w:cs="Times New Roman"/>
          <w:sz w:val="26"/>
          <w:szCs w:val="26"/>
        </w:rPr>
        <w:t>м</w:t>
      </w:r>
      <w:r w:rsidR="00865877" w:rsidRPr="00886C39">
        <w:rPr>
          <w:rFonts w:ascii="Times New Roman" w:hAnsi="Times New Roman" w:cs="Times New Roman"/>
          <w:sz w:val="26"/>
          <w:szCs w:val="26"/>
        </w:rPr>
        <w:t>и</w:t>
      </w:r>
      <w:r w:rsidRPr="00886C39">
        <w:rPr>
          <w:rFonts w:ascii="Times New Roman" w:hAnsi="Times New Roman" w:cs="Times New Roman"/>
          <w:sz w:val="26"/>
          <w:szCs w:val="26"/>
        </w:rPr>
        <w:t xml:space="preserve">нистрацией от иных органов исполнительной власти, путем межведомственного </w:t>
      </w:r>
      <w:r w:rsidRPr="00B646CD">
        <w:rPr>
          <w:rFonts w:ascii="Times New Roman" w:hAnsi="Times New Roman" w:cs="Times New Roman"/>
          <w:sz w:val="26"/>
          <w:szCs w:val="26"/>
        </w:rPr>
        <w:t>взаимодействия</w:t>
      </w:r>
      <w:r w:rsidR="00B646CD" w:rsidRPr="00B646CD">
        <w:rPr>
          <w:rFonts w:ascii="Times New Roman" w:hAnsi="Times New Roman" w:cs="Times New Roman"/>
          <w:sz w:val="26"/>
          <w:szCs w:val="26"/>
        </w:rPr>
        <w:t xml:space="preserve"> (если они не представлены заявителем по собственной инициативе). Непредставление заявителем указанных документов не является основанием для отказа заявителю предоставлении услуги.</w:t>
      </w:r>
    </w:p>
    <w:p w:rsidR="00B37FA0" w:rsidRPr="00B646CD" w:rsidRDefault="00B646CD" w:rsidP="00B646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6CD">
        <w:rPr>
          <w:rFonts w:ascii="Times New Roman" w:hAnsi="Times New Roman" w:cs="Times New Roman"/>
          <w:sz w:val="26"/>
          <w:szCs w:val="26"/>
        </w:rPr>
        <w:t>В соответствии с требованиями пункта 3 статьи 7 210-ФЗ установлен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для предоставления государственных услуг. Порядок, размер и основания взимания платы за представление услуг, которые являются необходимыми и обязательными для  предоставления муниципальной услуги.</w:t>
      </w:r>
    </w:p>
    <w:p w:rsidR="00B37FA0" w:rsidRPr="00886C39" w:rsidRDefault="00C64F91" w:rsidP="00886C3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 w:rsidR="00B37FA0" w:rsidRPr="00B646CD">
        <w:rPr>
          <w:rFonts w:ascii="Times New Roman" w:hAnsi="Times New Roman" w:cs="Times New Roman"/>
          <w:b w:val="0"/>
          <w:bCs w:val="0"/>
          <w:sz w:val="26"/>
          <w:szCs w:val="26"/>
        </w:rPr>
        <w:t>Копии документов</w:t>
      </w:r>
      <w:r w:rsidR="00B37FA0" w:rsidRPr="00886C39">
        <w:rPr>
          <w:rFonts w:ascii="Times New Roman" w:hAnsi="Times New Roman" w:cs="Times New Roman"/>
          <w:b w:val="0"/>
          <w:bCs w:val="0"/>
          <w:sz w:val="26"/>
          <w:szCs w:val="26"/>
        </w:rPr>
        <w:t>, не засвидетельствованные в нотариальном порядке, представляются с предъявлением оригинала.</w:t>
      </w:r>
    </w:p>
    <w:p w:rsidR="00C64F91" w:rsidRPr="00C64F91" w:rsidRDefault="00C64F91" w:rsidP="00C64F9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14.10. </w:t>
      </w:r>
      <w:r w:rsidR="00B37FA0" w:rsidRPr="00886C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B37FA0" w:rsidRPr="00C64F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услуги </w:t>
      </w:r>
    </w:p>
    <w:p w:rsidR="00C64F91" w:rsidRPr="00C64F91" w:rsidRDefault="00C64F91" w:rsidP="00C64F9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64F91">
        <w:rPr>
          <w:rFonts w:ascii="Times New Roman" w:hAnsi="Times New Roman" w:cs="Times New Roman"/>
          <w:b w:val="0"/>
          <w:bCs w:val="0"/>
          <w:sz w:val="26"/>
          <w:szCs w:val="26"/>
        </w:rPr>
        <w:t>- заявление не поддается прочтению;</w:t>
      </w:r>
    </w:p>
    <w:p w:rsidR="00B37FA0" w:rsidRPr="00C64F91" w:rsidRDefault="00C64F91" w:rsidP="00C64F91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64F91">
        <w:rPr>
          <w:rFonts w:ascii="Times New Roman" w:hAnsi="Times New Roman" w:cs="Times New Roman"/>
          <w:b w:val="0"/>
          <w:bCs w:val="0"/>
          <w:sz w:val="26"/>
          <w:szCs w:val="26"/>
        </w:rPr>
        <w:t>- не указаны ФИО заявителя, адрес по которому следует направить</w:t>
      </w:r>
      <w:r w:rsidR="009A53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ответ</w:t>
      </w:r>
      <w:r w:rsidR="00B37FA0" w:rsidRPr="00C64F91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C64F91">
        <w:rPr>
          <w:sz w:val="26"/>
          <w:szCs w:val="26"/>
        </w:rPr>
        <w:t xml:space="preserve">15. </w:t>
      </w:r>
      <w:r w:rsidR="00727BFD" w:rsidRPr="00C64F91">
        <w:rPr>
          <w:sz w:val="26"/>
          <w:szCs w:val="26"/>
        </w:rPr>
        <w:t>Приостановление предоставления муниципальной</w:t>
      </w:r>
      <w:r w:rsidR="00727BFD" w:rsidRPr="00886C39">
        <w:rPr>
          <w:sz w:val="26"/>
          <w:szCs w:val="26"/>
        </w:rPr>
        <w:t xml:space="preserve"> услуги производится в случае обнаружения ошибок или противоречивых сведений в предоставленных заявителем документах или при наличии замечаний по проекту, выявленных при согласовании проекта в управляющей организации</w:t>
      </w:r>
      <w:r w:rsidR="009A5360">
        <w:rPr>
          <w:sz w:val="26"/>
          <w:szCs w:val="26"/>
        </w:rPr>
        <w:t>, а так же</w:t>
      </w:r>
      <w:r w:rsidR="009A5360" w:rsidRPr="009A5360">
        <w:rPr>
          <w:sz w:val="26"/>
          <w:szCs w:val="26"/>
        </w:rPr>
        <w:t xml:space="preserve"> случае отсутствия одного из документов, перечисленных в пункте</w:t>
      </w:r>
      <w:r w:rsidR="009A5360">
        <w:rPr>
          <w:sz w:val="26"/>
          <w:szCs w:val="26"/>
        </w:rPr>
        <w:t xml:space="preserve"> 14 настоящего административного регламента</w:t>
      </w:r>
      <w:r w:rsidR="00727BFD" w:rsidRPr="00886C39">
        <w:rPr>
          <w:sz w:val="26"/>
          <w:szCs w:val="26"/>
        </w:rPr>
        <w:t>;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16. </w:t>
      </w:r>
      <w:r w:rsidR="00727BFD" w:rsidRPr="00886C39">
        <w:rPr>
          <w:sz w:val="26"/>
          <w:szCs w:val="26"/>
        </w:rPr>
        <w:t xml:space="preserve">           Решение о приостановлении предоставления муниципальной услуги с указанием причин и рекомендаций об устранении замечаний, послуживших основанием для приостановления предоставления муниципальной услуги, а также сроков их устранения, оформляется письменно за подписью </w:t>
      </w:r>
      <w:r w:rsidR="00DE083B" w:rsidRPr="00886C39">
        <w:rPr>
          <w:sz w:val="26"/>
          <w:szCs w:val="26"/>
        </w:rPr>
        <w:t>Главы администрации</w:t>
      </w:r>
      <w:r w:rsidR="00727BFD" w:rsidRPr="00886C39">
        <w:rPr>
          <w:sz w:val="26"/>
          <w:szCs w:val="26"/>
        </w:rPr>
        <w:t xml:space="preserve"> и в течение трех рабочих дней с момента принятия соответствующего решения направляется заявителю по почте простым письмом или вручается на личном приеме. Для устранения замечаний требующие изменения документы возвращаются заявителю на личном приеме. 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При этом срок предоставления услуги, продлевается на период нахождения документов у заявителя.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17. </w:t>
      </w:r>
      <w:r w:rsidR="00727BFD" w:rsidRPr="00886C39">
        <w:rPr>
          <w:sz w:val="26"/>
          <w:szCs w:val="26"/>
        </w:rPr>
        <w:t>Перевод жилого помещения в нежилое помещение не допускается: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lastRenderedPageBreak/>
        <w:t>-         если переводимое помещение является частью жилого помещения</w:t>
      </w:r>
      <w:r w:rsidR="00DE083B" w:rsidRPr="00886C39">
        <w:rPr>
          <w:sz w:val="26"/>
          <w:szCs w:val="26"/>
        </w:rPr>
        <w:t xml:space="preserve">, </w:t>
      </w:r>
      <w:r w:rsidRPr="00886C39">
        <w:rPr>
          <w:sz w:val="26"/>
          <w:szCs w:val="26"/>
        </w:rPr>
        <w:t xml:space="preserve"> либо используется собственником данного помещения или иным гражданином в качестве места постоянного проживания;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 если право собственности на переводимое помещение обременено правами каких-либо лиц.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</w:t>
      </w:r>
      <w:r w:rsidR="00DF16CF" w:rsidRPr="00886C39">
        <w:rPr>
          <w:sz w:val="26"/>
          <w:szCs w:val="26"/>
        </w:rPr>
        <w:t>8</w:t>
      </w:r>
      <w:r w:rsidR="00727BFD" w:rsidRPr="00886C39">
        <w:rPr>
          <w:sz w:val="26"/>
          <w:szCs w:val="26"/>
        </w:rPr>
        <w:t>.           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1</w:t>
      </w:r>
      <w:r w:rsidR="00DF16CF" w:rsidRPr="00886C39">
        <w:rPr>
          <w:sz w:val="26"/>
          <w:szCs w:val="26"/>
        </w:rPr>
        <w:t>9</w:t>
      </w:r>
      <w:r w:rsidR="00727BFD" w:rsidRPr="00886C39">
        <w:rPr>
          <w:sz w:val="26"/>
          <w:szCs w:val="26"/>
        </w:rPr>
        <w:t>.           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</w:t>
      </w:r>
      <w:r w:rsidR="00DE083B" w:rsidRPr="00886C39">
        <w:rPr>
          <w:sz w:val="26"/>
          <w:szCs w:val="26"/>
        </w:rPr>
        <w:t>,</w:t>
      </w:r>
      <w:r w:rsidR="00727BFD" w:rsidRPr="00886C39">
        <w:rPr>
          <w:sz w:val="26"/>
          <w:szCs w:val="26"/>
        </w:rPr>
        <w:t xml:space="preserve"> либо если право собственности на такое помещение обременено правами каких-либо лиц.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20.</w:t>
      </w:r>
      <w:r w:rsidR="00727BFD" w:rsidRPr="00886C39">
        <w:rPr>
          <w:sz w:val="26"/>
          <w:szCs w:val="26"/>
        </w:rPr>
        <w:t>            Отказ в переводе жилого (нежилого) помещения в нежилое (жилое) допускается в случаях: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подачи заявителем заявления об отказе от предоставления муниципальной услуги;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предоставления неполного комплекта документов;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представления документов в ненадлежащий орган;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наличия соответствующих судебных актов, решений правоохранительных органов;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 xml:space="preserve">-        не соблюдение предусмотренных пунктами 2.5-2.7 </w:t>
      </w:r>
      <w:r w:rsidR="006C7F21" w:rsidRPr="00886C39">
        <w:rPr>
          <w:sz w:val="26"/>
          <w:szCs w:val="26"/>
        </w:rPr>
        <w:t xml:space="preserve"> настоящего регламента </w:t>
      </w:r>
      <w:r w:rsidRPr="00886C39">
        <w:rPr>
          <w:sz w:val="26"/>
          <w:szCs w:val="26"/>
        </w:rPr>
        <w:t>условий перевода помещения.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несоответствия проекта переустройства и (или) перепланировки помещения требованиям законодательства;</w:t>
      </w:r>
    </w:p>
    <w:p w:rsidR="00727BFD" w:rsidRPr="00886C39" w:rsidRDefault="00727BFD" w:rsidP="00966F15">
      <w:pPr>
        <w:autoSpaceDE w:val="0"/>
        <w:autoSpaceDN w:val="0"/>
        <w:ind w:firstLine="567"/>
        <w:jc w:val="both"/>
        <w:rPr>
          <w:b/>
          <w:bCs/>
          <w:sz w:val="26"/>
          <w:szCs w:val="26"/>
        </w:rPr>
      </w:pPr>
      <w:r w:rsidRPr="00886C39">
        <w:rPr>
          <w:sz w:val="26"/>
          <w:szCs w:val="26"/>
        </w:rPr>
        <w:t>-        при не</w:t>
      </w:r>
      <w:r w:rsidR="009F2513" w:rsidRPr="00886C39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>устранении замечаний заявителем в сроки</w:t>
      </w:r>
      <w:r w:rsidR="009F2513" w:rsidRPr="00886C39">
        <w:rPr>
          <w:sz w:val="26"/>
          <w:szCs w:val="26"/>
        </w:rPr>
        <w:t>,</w:t>
      </w:r>
      <w:r w:rsidRPr="00886C39">
        <w:rPr>
          <w:sz w:val="26"/>
          <w:szCs w:val="26"/>
        </w:rPr>
        <w:t xml:space="preserve"> указанные в решении о приостановлении предоставления муниципальной услуги;</w:t>
      </w:r>
    </w:p>
    <w:p w:rsidR="00727BFD" w:rsidRPr="00886C39" w:rsidRDefault="00B37FA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21</w:t>
      </w:r>
      <w:r w:rsidR="00727BFD" w:rsidRPr="00886C39">
        <w:rPr>
          <w:sz w:val="26"/>
          <w:szCs w:val="26"/>
        </w:rPr>
        <w:t>.            Решение об отказе в переводе помещения выдается или направляется заявителю заказным письмом с уведомлением о вручении не позднее чем через три рабочих дня со дня при</w:t>
      </w:r>
      <w:r w:rsidR="009F2513" w:rsidRPr="00886C39">
        <w:rPr>
          <w:sz w:val="26"/>
          <w:szCs w:val="26"/>
        </w:rPr>
        <w:t xml:space="preserve">нятия </w:t>
      </w:r>
      <w:r w:rsidR="00727BFD" w:rsidRPr="00886C39">
        <w:rPr>
          <w:sz w:val="26"/>
          <w:szCs w:val="26"/>
        </w:rPr>
        <w:t xml:space="preserve"> такого решения.</w:t>
      </w:r>
    </w:p>
    <w:p w:rsidR="00DA2178" w:rsidRPr="00886C39" w:rsidRDefault="00DA2178" w:rsidP="00966F15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22. Взимание платы за предоставление муниципальной услуги осуществляется </w:t>
      </w:r>
      <w:r w:rsidR="002C291E">
        <w:rPr>
          <w:sz w:val="26"/>
          <w:szCs w:val="26"/>
        </w:rPr>
        <w:t>бесплатно</w:t>
      </w:r>
      <w:r w:rsidRPr="00886C39">
        <w:rPr>
          <w:sz w:val="26"/>
          <w:szCs w:val="26"/>
        </w:rPr>
        <w:t>.</w:t>
      </w:r>
    </w:p>
    <w:p w:rsidR="00DA2178" w:rsidRPr="00886C39" w:rsidRDefault="00DA2178" w:rsidP="00966F15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23.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DA2178" w:rsidRPr="00886C39" w:rsidRDefault="00DA2178" w:rsidP="00966F15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DA2178" w:rsidRPr="00886C39" w:rsidRDefault="00DA2178" w:rsidP="00966F15">
      <w:pPr>
        <w:pStyle w:val="a4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компьютером с возможностью печати,  а также доступом к материалам в электронном виде или на бумажном носителе, содержащим следующие документы (сведения):</w:t>
      </w:r>
    </w:p>
    <w:p w:rsidR="00DA2178" w:rsidRPr="00886C39" w:rsidRDefault="00DA2178" w:rsidP="00966F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- текст Административного регламента;</w:t>
      </w:r>
    </w:p>
    <w:p w:rsidR="00DA2178" w:rsidRPr="00886C39" w:rsidRDefault="00DA2178" w:rsidP="00966F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lastRenderedPageBreak/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лицензии.</w:t>
      </w:r>
    </w:p>
    <w:p w:rsidR="00DA2178" w:rsidRPr="00886C39" w:rsidRDefault="00DA2178" w:rsidP="00966F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DA2178" w:rsidRPr="00886C39" w:rsidRDefault="00DA2178" w:rsidP="00966F15">
      <w:pPr>
        <w:pStyle w:val="ConsPlusNormal"/>
        <w:widowControl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DA2178" w:rsidRPr="00886C39" w:rsidRDefault="00DA2178" w:rsidP="00966F15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27. Показателями доступности и качества муниципальной услуги является:</w:t>
      </w:r>
    </w:p>
    <w:p w:rsidR="00DA2178" w:rsidRPr="00886C39" w:rsidRDefault="00DA2178" w:rsidP="00966F1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DA2178" w:rsidRPr="00886C39" w:rsidRDefault="00DA2178" w:rsidP="00966F1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>-соблюдение стандарта предоставления муниципальной услуги;</w:t>
      </w:r>
    </w:p>
    <w:p w:rsidR="00DA2178" w:rsidRPr="00886C39" w:rsidRDefault="00DA2178" w:rsidP="00966F1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C39">
        <w:rPr>
          <w:rFonts w:ascii="Times New Roman" w:hAnsi="Times New Roman" w:cs="Times New Roman"/>
          <w:sz w:val="26"/>
          <w:szCs w:val="26"/>
        </w:rPr>
        <w:t xml:space="preserve">-отсутствие жалоб заявителей на действия (бездействия) должностных лиц Администрации </w:t>
      </w:r>
      <w:r w:rsidR="009570F1">
        <w:rPr>
          <w:sz w:val="26"/>
          <w:szCs w:val="26"/>
        </w:rPr>
        <w:t>Среднеургальского</w:t>
      </w:r>
      <w:r w:rsidR="00865877" w:rsidRPr="00886C39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  <w:r w:rsidRPr="00886C3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:rsidR="00DA2178" w:rsidRPr="00886C39" w:rsidRDefault="00DA2178" w:rsidP="00966F15">
      <w:pPr>
        <w:pStyle w:val="ConsPlusNormal"/>
        <w:ind w:firstLine="567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A2178" w:rsidRDefault="00DA2178" w:rsidP="00966F1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86C39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0018" w:rsidRPr="00886C39" w:rsidRDefault="006C0018" w:rsidP="00966F1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28</w:t>
      </w:r>
      <w:r w:rsidR="00727BFD" w:rsidRPr="00886C39">
        <w:rPr>
          <w:sz w:val="26"/>
          <w:szCs w:val="26"/>
        </w:rPr>
        <w:t xml:space="preserve">. </w:t>
      </w:r>
      <w:r w:rsidRPr="00886C39">
        <w:rPr>
          <w:sz w:val="26"/>
          <w:szCs w:val="26"/>
        </w:rPr>
        <w:t>Описание последовательности действий при предоставлении муниципальной услуги:</w:t>
      </w:r>
    </w:p>
    <w:p w:rsidR="00A14E99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Заявитель обращается к </w:t>
      </w:r>
      <w:r w:rsidR="00A14E99" w:rsidRPr="00886C39">
        <w:rPr>
          <w:sz w:val="26"/>
          <w:szCs w:val="26"/>
        </w:rPr>
        <w:t xml:space="preserve">Главе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="00874B5D" w:rsidRPr="00886C39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 xml:space="preserve">с заявлением о переводе жилого (нежилого) помещения в нежилое (жилое) (приложение </w:t>
      </w:r>
      <w:r w:rsidR="00107B9F" w:rsidRPr="00886C39">
        <w:rPr>
          <w:sz w:val="26"/>
          <w:szCs w:val="26"/>
        </w:rPr>
        <w:t>1</w:t>
      </w:r>
      <w:r w:rsidR="002C2E73" w:rsidRPr="00886C39">
        <w:rPr>
          <w:sz w:val="26"/>
          <w:szCs w:val="26"/>
        </w:rPr>
        <w:t xml:space="preserve"> к настоящему регламенту</w:t>
      </w:r>
      <w:r w:rsidRPr="00886C39">
        <w:rPr>
          <w:sz w:val="26"/>
          <w:szCs w:val="26"/>
        </w:rPr>
        <w:t xml:space="preserve">), и (при необходимости) о переустройстве и (или) перепланировки жилого помещения (приложение </w:t>
      </w:r>
      <w:r w:rsidR="00107B9F" w:rsidRPr="00886C39">
        <w:rPr>
          <w:sz w:val="26"/>
          <w:szCs w:val="26"/>
        </w:rPr>
        <w:t>2</w:t>
      </w:r>
      <w:r w:rsidR="002C2E73" w:rsidRPr="00886C39">
        <w:rPr>
          <w:sz w:val="26"/>
          <w:szCs w:val="26"/>
        </w:rPr>
        <w:t xml:space="preserve"> к настоящему регламенту</w:t>
      </w:r>
      <w:r w:rsidRPr="00886C39">
        <w:rPr>
          <w:sz w:val="26"/>
          <w:szCs w:val="26"/>
        </w:rPr>
        <w:t xml:space="preserve">). 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К заявлению прикладываются </w:t>
      </w:r>
      <w:r w:rsidR="00743999" w:rsidRPr="00886C39">
        <w:rPr>
          <w:sz w:val="26"/>
          <w:szCs w:val="26"/>
        </w:rPr>
        <w:t>документы, указанные в пункте 14</w:t>
      </w:r>
      <w:r w:rsidRPr="00886C39">
        <w:rPr>
          <w:sz w:val="26"/>
          <w:szCs w:val="26"/>
        </w:rPr>
        <w:t xml:space="preserve"> настоящего регламента. При наличии полного комплекта документов заявителю выдается расписка о приеме документов (приложение </w:t>
      </w:r>
      <w:r w:rsidR="005A0B8D" w:rsidRPr="00886C39">
        <w:rPr>
          <w:sz w:val="26"/>
          <w:szCs w:val="26"/>
        </w:rPr>
        <w:t>3 к настоящему регламенту</w:t>
      </w:r>
      <w:r w:rsidRPr="00886C39">
        <w:rPr>
          <w:sz w:val="26"/>
          <w:szCs w:val="26"/>
        </w:rPr>
        <w:t>) с отметкой о дате приёмки, количестве и наименовании документов. О выдаче расписки делается отметка в заявлении.</w:t>
      </w: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29</w:t>
      </w:r>
      <w:r w:rsidR="00727BFD" w:rsidRPr="00886C39">
        <w:rPr>
          <w:sz w:val="26"/>
          <w:szCs w:val="26"/>
        </w:rPr>
        <w:t xml:space="preserve">. </w:t>
      </w:r>
      <w:r w:rsidR="00421FF3" w:rsidRPr="00886C39">
        <w:rPr>
          <w:sz w:val="26"/>
          <w:szCs w:val="26"/>
        </w:rPr>
        <w:t>Специалист</w:t>
      </w:r>
      <w:r w:rsidR="00A14E99" w:rsidRPr="00886C39">
        <w:rPr>
          <w:sz w:val="26"/>
          <w:szCs w:val="26"/>
        </w:rPr>
        <w:t xml:space="preserve"> </w:t>
      </w:r>
      <w:r w:rsidR="00727BFD" w:rsidRPr="00886C39">
        <w:rPr>
          <w:sz w:val="26"/>
          <w:szCs w:val="26"/>
        </w:rPr>
        <w:t xml:space="preserve">в течение </w:t>
      </w:r>
      <w:r w:rsidR="00743999" w:rsidRPr="00886C39">
        <w:rPr>
          <w:sz w:val="26"/>
          <w:szCs w:val="26"/>
        </w:rPr>
        <w:t>1</w:t>
      </w:r>
      <w:r w:rsidR="00727BFD" w:rsidRPr="00886C39">
        <w:rPr>
          <w:sz w:val="26"/>
          <w:szCs w:val="26"/>
        </w:rPr>
        <w:t xml:space="preserve"> дней </w:t>
      </w:r>
      <w:r w:rsidR="00874B5D" w:rsidRPr="00886C39">
        <w:rPr>
          <w:sz w:val="26"/>
          <w:szCs w:val="26"/>
        </w:rPr>
        <w:t xml:space="preserve">регистрирует </w:t>
      </w:r>
      <w:r w:rsidR="00421FF3" w:rsidRPr="00886C39">
        <w:rPr>
          <w:sz w:val="26"/>
          <w:szCs w:val="26"/>
        </w:rPr>
        <w:t>заявление</w:t>
      </w:r>
      <w:r w:rsidR="00A14E99" w:rsidRPr="00886C39">
        <w:rPr>
          <w:sz w:val="26"/>
          <w:szCs w:val="26"/>
        </w:rPr>
        <w:t xml:space="preserve"> и</w:t>
      </w:r>
      <w:r w:rsidR="00874B5D" w:rsidRPr="00886C39">
        <w:rPr>
          <w:sz w:val="26"/>
          <w:szCs w:val="26"/>
        </w:rPr>
        <w:t xml:space="preserve"> передает для</w:t>
      </w:r>
      <w:r w:rsidR="00A14E99" w:rsidRPr="00886C39">
        <w:rPr>
          <w:sz w:val="26"/>
          <w:szCs w:val="26"/>
        </w:rPr>
        <w:t xml:space="preserve"> исполнения </w:t>
      </w:r>
      <w:r w:rsidR="00727BFD" w:rsidRPr="00886C39">
        <w:rPr>
          <w:sz w:val="26"/>
          <w:szCs w:val="26"/>
        </w:rPr>
        <w:t xml:space="preserve"> </w:t>
      </w:r>
      <w:r w:rsidR="00874B5D" w:rsidRPr="00886C39">
        <w:rPr>
          <w:sz w:val="26"/>
          <w:szCs w:val="26"/>
        </w:rPr>
        <w:t>Глав</w:t>
      </w:r>
      <w:r w:rsidR="009A5360">
        <w:rPr>
          <w:sz w:val="26"/>
          <w:szCs w:val="26"/>
        </w:rPr>
        <w:t>е</w:t>
      </w:r>
      <w:r w:rsidR="00874B5D" w:rsidRPr="00886C39">
        <w:rPr>
          <w:sz w:val="26"/>
          <w:szCs w:val="26"/>
        </w:rPr>
        <w:t xml:space="preserve"> а</w:t>
      </w:r>
      <w:r w:rsidR="00727BFD" w:rsidRPr="00886C39">
        <w:rPr>
          <w:sz w:val="26"/>
          <w:szCs w:val="26"/>
        </w:rPr>
        <w:t>дминистрации</w:t>
      </w:r>
      <w:r w:rsidR="00874B5D" w:rsidRPr="00886C39">
        <w:rPr>
          <w:sz w:val="26"/>
          <w:szCs w:val="26"/>
        </w:rPr>
        <w:t>.</w:t>
      </w: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30</w:t>
      </w:r>
      <w:r w:rsidR="00727BFD" w:rsidRPr="00886C39">
        <w:rPr>
          <w:sz w:val="26"/>
          <w:szCs w:val="26"/>
        </w:rPr>
        <w:t xml:space="preserve">. В случае, если представленный проект затрагивает общее имущество многоквартирного дома (переустройство), он подлежит согласованию с управляющей многоквартирным домом организацией на предмет соответствия требованиям законодательства, для чего копия проекта переустройства и перепланировки направляется в управляющую организацию для согласования. При отсутствии замечаний по истечении </w:t>
      </w:r>
      <w:r w:rsidR="00743999" w:rsidRPr="00886C39">
        <w:rPr>
          <w:sz w:val="26"/>
          <w:szCs w:val="26"/>
        </w:rPr>
        <w:t>7</w:t>
      </w:r>
      <w:r w:rsidR="00727BFD" w:rsidRPr="00886C39">
        <w:rPr>
          <w:sz w:val="26"/>
          <w:szCs w:val="26"/>
        </w:rPr>
        <w:t xml:space="preserve"> дней с момента подачи проект считается согласованным. </w:t>
      </w:r>
    </w:p>
    <w:p w:rsidR="00727BFD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31</w:t>
      </w:r>
      <w:r w:rsidR="00727BFD" w:rsidRPr="00886C39">
        <w:rPr>
          <w:sz w:val="26"/>
          <w:szCs w:val="26"/>
        </w:rPr>
        <w:t xml:space="preserve">. При наличии замечаний по проекту </w:t>
      </w:r>
      <w:r w:rsidR="007F40AD" w:rsidRPr="00886C39">
        <w:rPr>
          <w:sz w:val="26"/>
          <w:szCs w:val="26"/>
        </w:rPr>
        <w:t xml:space="preserve">специалист готовит </w:t>
      </w:r>
      <w:r w:rsidR="00727BFD" w:rsidRPr="00886C39">
        <w:rPr>
          <w:sz w:val="26"/>
          <w:szCs w:val="26"/>
        </w:rPr>
        <w:t xml:space="preserve"> решение о приостановлении предоставления муниципальной услуги в соответствии с пунктом 2.4 настоящего регламента.</w:t>
      </w:r>
    </w:p>
    <w:p w:rsidR="005C54AF" w:rsidRPr="00886C39" w:rsidRDefault="005C54AF" w:rsidP="005C54AF">
      <w:pPr>
        <w:ind w:firstLine="567"/>
        <w:jc w:val="both"/>
        <w:rPr>
          <w:sz w:val="26"/>
          <w:szCs w:val="26"/>
        </w:rPr>
      </w:pPr>
      <w:r w:rsidRPr="005C54AF">
        <w:rPr>
          <w:sz w:val="26"/>
          <w:szCs w:val="26"/>
        </w:rPr>
        <w:t>В случае отсутствия одного из документов, перечисленных в пункте 14  настоящего регламента,</w:t>
      </w:r>
      <w:r>
        <w:rPr>
          <w:sz w:val="26"/>
          <w:szCs w:val="26"/>
        </w:rPr>
        <w:t xml:space="preserve"> так же</w:t>
      </w:r>
      <w:r w:rsidRPr="005C54AF">
        <w:rPr>
          <w:sz w:val="26"/>
          <w:szCs w:val="26"/>
        </w:rPr>
        <w:t xml:space="preserve"> принимается решение о приостановлении исполнения услуги.</w:t>
      </w:r>
    </w:p>
    <w:p w:rsidR="005C54AF" w:rsidRPr="00886C39" w:rsidRDefault="005C54AF" w:rsidP="00966F15">
      <w:pPr>
        <w:ind w:firstLine="567"/>
        <w:jc w:val="both"/>
        <w:rPr>
          <w:sz w:val="26"/>
          <w:szCs w:val="26"/>
        </w:rPr>
      </w:pP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32</w:t>
      </w:r>
      <w:r w:rsidR="00727BFD" w:rsidRPr="00886C39">
        <w:rPr>
          <w:sz w:val="26"/>
          <w:szCs w:val="26"/>
        </w:rPr>
        <w:t xml:space="preserve">. В случае перевода нежилого помещения в жилое </w:t>
      </w:r>
      <w:r w:rsidR="007F40AD" w:rsidRPr="00886C39">
        <w:rPr>
          <w:sz w:val="26"/>
          <w:szCs w:val="26"/>
        </w:rPr>
        <w:t>специалист</w:t>
      </w:r>
      <w:r w:rsidR="00874B5D" w:rsidRPr="00886C39">
        <w:rPr>
          <w:sz w:val="26"/>
          <w:szCs w:val="26"/>
        </w:rPr>
        <w:t xml:space="preserve"> </w:t>
      </w:r>
      <w:r w:rsidR="00727BFD" w:rsidRPr="00886C39">
        <w:rPr>
          <w:sz w:val="26"/>
          <w:szCs w:val="26"/>
        </w:rPr>
        <w:t xml:space="preserve">направляет полный пакет документов в межведомственную комиссию </w:t>
      </w:r>
      <w:r w:rsidR="00874B5D" w:rsidRPr="00886C39">
        <w:rPr>
          <w:sz w:val="26"/>
          <w:szCs w:val="26"/>
        </w:rPr>
        <w:t xml:space="preserve">по оценке жилых помещений на территории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="00727BFD" w:rsidRPr="00886C39">
        <w:rPr>
          <w:sz w:val="26"/>
          <w:szCs w:val="26"/>
        </w:rPr>
        <w:t>.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Межведомственная комиссия в течение 30 дней рассматривает поступившие документы, принимает соответствующее решение и направляет его</w:t>
      </w:r>
      <w:r w:rsidR="00874B5D" w:rsidRPr="00886C39">
        <w:rPr>
          <w:sz w:val="26"/>
          <w:szCs w:val="26"/>
        </w:rPr>
        <w:t xml:space="preserve"> </w:t>
      </w:r>
      <w:r w:rsidR="007F40AD" w:rsidRPr="00886C39">
        <w:rPr>
          <w:sz w:val="26"/>
          <w:szCs w:val="26"/>
        </w:rPr>
        <w:t>в</w:t>
      </w:r>
      <w:r w:rsidR="00874B5D" w:rsidRPr="00886C39">
        <w:rPr>
          <w:sz w:val="26"/>
          <w:szCs w:val="26"/>
        </w:rPr>
        <w:t xml:space="preserve"> администраци</w:t>
      </w:r>
      <w:r w:rsidR="007F40AD" w:rsidRPr="00886C39">
        <w:rPr>
          <w:sz w:val="26"/>
          <w:szCs w:val="26"/>
        </w:rPr>
        <w:t>ю</w:t>
      </w:r>
      <w:r w:rsidRPr="00886C39">
        <w:rPr>
          <w:sz w:val="26"/>
          <w:szCs w:val="26"/>
        </w:rPr>
        <w:t>.</w:t>
      </w: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33</w:t>
      </w:r>
      <w:r w:rsidR="00727BFD" w:rsidRPr="00886C39">
        <w:rPr>
          <w:sz w:val="26"/>
          <w:szCs w:val="26"/>
        </w:rPr>
        <w:t xml:space="preserve">. </w:t>
      </w:r>
      <w:r w:rsidR="007F40AD" w:rsidRPr="00886C39">
        <w:rPr>
          <w:sz w:val="26"/>
          <w:szCs w:val="26"/>
        </w:rPr>
        <w:t>Специалист</w:t>
      </w:r>
      <w:r w:rsidR="00874B5D" w:rsidRPr="00886C39">
        <w:rPr>
          <w:sz w:val="26"/>
          <w:szCs w:val="26"/>
        </w:rPr>
        <w:t xml:space="preserve"> администрации </w:t>
      </w:r>
      <w:r w:rsidR="00727BFD" w:rsidRPr="00886C39">
        <w:rPr>
          <w:sz w:val="26"/>
          <w:szCs w:val="26"/>
        </w:rPr>
        <w:t>после получения решения межведомственной комиссии, согласования проекта и отсутствия замечаний по представленным документам, готовит проект постановления Администрации  поселения о разрешении перевода жилого (нежилого) помещения в нежилое (жилое) помещение.</w:t>
      </w: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34</w:t>
      </w:r>
      <w:r w:rsidR="00727BFD" w:rsidRPr="00886C39">
        <w:rPr>
          <w:sz w:val="26"/>
          <w:szCs w:val="26"/>
        </w:rPr>
        <w:t>. После принятия постановления о разрешении перевода жилого (нежилого) помещен</w:t>
      </w:r>
      <w:r w:rsidR="003F1652" w:rsidRPr="00886C39">
        <w:rPr>
          <w:sz w:val="26"/>
          <w:szCs w:val="26"/>
        </w:rPr>
        <w:t xml:space="preserve">ия в нежилое (жилое) помещение </w:t>
      </w:r>
      <w:r w:rsidR="003C515C" w:rsidRPr="00886C39">
        <w:rPr>
          <w:sz w:val="26"/>
          <w:szCs w:val="26"/>
        </w:rPr>
        <w:t>специалист</w:t>
      </w:r>
      <w:r w:rsidR="003F1652" w:rsidRPr="00886C39">
        <w:rPr>
          <w:sz w:val="26"/>
          <w:szCs w:val="26"/>
        </w:rPr>
        <w:t xml:space="preserve"> администрации </w:t>
      </w:r>
      <w:r w:rsidR="00727BFD" w:rsidRPr="00886C39">
        <w:rPr>
          <w:sz w:val="26"/>
          <w:szCs w:val="26"/>
        </w:rPr>
        <w:t xml:space="preserve">не позднее, чем через три рабочих дня выдаёт или направляет заявителю Уведомление о переводе (отказе в переводе) жилого (нежилого) помещения в нежилое (жилое) помещение по форме, </w:t>
      </w:r>
      <w:r w:rsidR="00DD48DE" w:rsidRPr="00886C39">
        <w:rPr>
          <w:sz w:val="26"/>
          <w:szCs w:val="26"/>
        </w:rPr>
        <w:t>Правительством РФ</w:t>
      </w:r>
      <w:r w:rsidR="00727BFD" w:rsidRPr="00886C39">
        <w:rPr>
          <w:b/>
          <w:bCs/>
          <w:sz w:val="26"/>
          <w:szCs w:val="26"/>
        </w:rPr>
        <w:t xml:space="preserve">, </w:t>
      </w:r>
      <w:r w:rsidR="00727BFD" w:rsidRPr="00886C39">
        <w:rPr>
          <w:sz w:val="26"/>
          <w:szCs w:val="26"/>
        </w:rPr>
        <w:t>в соответствии со способом получения документов, указанном в заявлении</w:t>
      </w:r>
      <w:r w:rsidR="00727BFD" w:rsidRPr="00886C39">
        <w:rPr>
          <w:b/>
          <w:bCs/>
          <w:sz w:val="26"/>
          <w:szCs w:val="26"/>
        </w:rPr>
        <w:t>.</w:t>
      </w: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35</w:t>
      </w:r>
      <w:r w:rsidR="00727BFD" w:rsidRPr="00886C39">
        <w:rPr>
          <w:sz w:val="26"/>
          <w:szCs w:val="26"/>
        </w:rPr>
        <w:t xml:space="preserve">. Одновременно </w:t>
      </w:r>
      <w:r w:rsidR="00DD48DE" w:rsidRPr="00886C39">
        <w:rPr>
          <w:sz w:val="26"/>
          <w:szCs w:val="26"/>
        </w:rPr>
        <w:t>специалист</w:t>
      </w:r>
      <w:r w:rsidR="003F1652" w:rsidRPr="00886C39">
        <w:rPr>
          <w:sz w:val="26"/>
          <w:szCs w:val="26"/>
        </w:rPr>
        <w:t xml:space="preserve"> администрации</w:t>
      </w:r>
      <w:r w:rsidR="00727BFD" w:rsidRPr="00886C39">
        <w:rPr>
          <w:sz w:val="26"/>
          <w:szCs w:val="26"/>
        </w:rPr>
        <w:t xml:space="preserve">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 w:rsidR="00727BFD" w:rsidRPr="00886C39" w:rsidRDefault="002C2E73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36</w:t>
      </w:r>
      <w:r w:rsidR="00727BFD" w:rsidRPr="00886C39">
        <w:rPr>
          <w:sz w:val="26"/>
          <w:szCs w:val="26"/>
        </w:rPr>
        <w:t>. Предусмотренные п.</w:t>
      </w:r>
      <w:r w:rsidR="009329BF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>34</w:t>
      </w:r>
      <w:r w:rsidR="00DD48DE" w:rsidRPr="00886C39">
        <w:rPr>
          <w:sz w:val="26"/>
          <w:szCs w:val="26"/>
        </w:rPr>
        <w:t xml:space="preserve"> настоящего регламента</w:t>
      </w:r>
      <w:r w:rsidR="00727BFD" w:rsidRPr="00886C39">
        <w:rPr>
          <w:sz w:val="26"/>
          <w:szCs w:val="26"/>
        </w:rPr>
        <w:t xml:space="preserve"> документы являются основанием для перевода жилого (нежилого) помещения в нежилое (жилое) помещение</w:t>
      </w:r>
      <w:r w:rsidR="003F1652" w:rsidRPr="00886C39">
        <w:rPr>
          <w:sz w:val="26"/>
          <w:szCs w:val="26"/>
        </w:rPr>
        <w:t>.</w:t>
      </w:r>
    </w:p>
    <w:p w:rsidR="00DF16CF" w:rsidRPr="00886C39" w:rsidRDefault="00DF16CF" w:rsidP="00966F15">
      <w:pPr>
        <w:shd w:val="clear" w:color="auto" w:fill="FFFFFF"/>
        <w:ind w:firstLine="567"/>
        <w:jc w:val="center"/>
        <w:rPr>
          <w:b/>
          <w:bCs/>
          <w:spacing w:val="1"/>
          <w:sz w:val="26"/>
          <w:szCs w:val="26"/>
        </w:rPr>
      </w:pPr>
    </w:p>
    <w:p w:rsidR="004D0888" w:rsidRDefault="004D0888" w:rsidP="00966F15">
      <w:pPr>
        <w:shd w:val="clear" w:color="auto" w:fill="FFFFFF"/>
        <w:ind w:firstLine="567"/>
        <w:jc w:val="center"/>
        <w:rPr>
          <w:b/>
          <w:bCs/>
          <w:spacing w:val="1"/>
          <w:sz w:val="26"/>
          <w:szCs w:val="26"/>
        </w:rPr>
      </w:pPr>
      <w:r w:rsidRPr="00886C39">
        <w:rPr>
          <w:b/>
          <w:bCs/>
          <w:spacing w:val="1"/>
          <w:sz w:val="26"/>
          <w:szCs w:val="26"/>
        </w:rPr>
        <w:t>4. Порядок и формы контроля за исполнением муниципальной услуги</w:t>
      </w:r>
    </w:p>
    <w:p w:rsidR="006C0018" w:rsidRPr="00886C39" w:rsidRDefault="006C0018" w:rsidP="00966F15">
      <w:pPr>
        <w:shd w:val="clear" w:color="auto" w:fill="FFFFFF"/>
        <w:ind w:firstLine="567"/>
        <w:jc w:val="center"/>
        <w:rPr>
          <w:b/>
          <w:bCs/>
          <w:spacing w:val="1"/>
          <w:sz w:val="26"/>
          <w:szCs w:val="26"/>
        </w:rPr>
      </w:pPr>
    </w:p>
    <w:p w:rsidR="004D0888" w:rsidRPr="00886C39" w:rsidRDefault="004D0888" w:rsidP="00966F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4D0888" w:rsidRPr="00886C39" w:rsidRDefault="004D0888" w:rsidP="00966F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4D0888" w:rsidRPr="00886C39" w:rsidRDefault="004D0888" w:rsidP="00966F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соблюдение сроков и порядка оформлени</w:t>
      </w:r>
      <w:r w:rsidR="00865877" w:rsidRPr="00886C39">
        <w:rPr>
          <w:sz w:val="26"/>
          <w:szCs w:val="26"/>
        </w:rPr>
        <w:t>я</w:t>
      </w:r>
      <w:r w:rsidRPr="00886C39">
        <w:rPr>
          <w:sz w:val="26"/>
          <w:szCs w:val="26"/>
        </w:rPr>
        <w:t xml:space="preserve"> документов;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правильность внесения сведений в базы данных;</w:t>
      </w:r>
    </w:p>
    <w:p w:rsidR="004D0888" w:rsidRPr="00886C39" w:rsidRDefault="004D0888" w:rsidP="00966F1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.</w:t>
      </w:r>
    </w:p>
    <w:p w:rsidR="004D0888" w:rsidRPr="00886C39" w:rsidRDefault="004D0888" w:rsidP="00966F1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Контроль осуществляется путем проведения проверок соблюдения и исполнения ответственными должностными лицами  положений </w:t>
      </w:r>
      <w:r w:rsidRPr="00886C39">
        <w:rPr>
          <w:sz w:val="26"/>
          <w:szCs w:val="26"/>
        </w:rPr>
        <w:lastRenderedPageBreak/>
        <w:t>Административного регламента, иных нормативных правовых актов Российской Федерации.</w:t>
      </w:r>
    </w:p>
    <w:p w:rsidR="004D0888" w:rsidRPr="00886C39" w:rsidRDefault="004D0888" w:rsidP="00966F1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Периодичность осуществления контроля устанавливается руководителем Администрации </w:t>
      </w:r>
      <w:r w:rsidR="006C0018">
        <w:rPr>
          <w:sz w:val="26"/>
          <w:szCs w:val="26"/>
        </w:rPr>
        <w:t>Среднеургальского</w:t>
      </w:r>
      <w:r w:rsidR="00CB6678" w:rsidRPr="00886C39">
        <w:rPr>
          <w:sz w:val="26"/>
          <w:szCs w:val="26"/>
        </w:rPr>
        <w:t xml:space="preserve"> </w:t>
      </w:r>
      <w:r w:rsidR="00865877" w:rsidRPr="00886C39">
        <w:rPr>
          <w:sz w:val="26"/>
          <w:szCs w:val="26"/>
        </w:rPr>
        <w:t>сельского  поселения</w:t>
      </w:r>
      <w:r w:rsidRPr="00886C39">
        <w:rPr>
          <w:sz w:val="26"/>
          <w:szCs w:val="26"/>
        </w:rPr>
        <w:t>.</w:t>
      </w:r>
    </w:p>
    <w:p w:rsidR="004D0888" w:rsidRPr="00886C39" w:rsidRDefault="004D0888" w:rsidP="00966F1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4D0888" w:rsidRPr="00886C39" w:rsidRDefault="004D0888" w:rsidP="00966F1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D0888" w:rsidRPr="00886C39" w:rsidRDefault="004D0888" w:rsidP="00966F1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4D0888" w:rsidRPr="00886C39" w:rsidRDefault="004D0888" w:rsidP="00966F15">
      <w:pPr>
        <w:ind w:firstLine="567"/>
        <w:jc w:val="center"/>
        <w:rPr>
          <w:b/>
          <w:bCs/>
          <w:sz w:val="26"/>
          <w:szCs w:val="26"/>
        </w:rPr>
      </w:pPr>
    </w:p>
    <w:p w:rsidR="004D0888" w:rsidRDefault="004D0888" w:rsidP="00966F15">
      <w:pPr>
        <w:ind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6C0018" w:rsidRPr="006C0018">
        <w:rPr>
          <w:b/>
          <w:bCs/>
          <w:sz w:val="26"/>
          <w:szCs w:val="26"/>
        </w:rPr>
        <w:t>Среднеургальского</w:t>
      </w:r>
      <w:r w:rsidR="0040662E" w:rsidRPr="006C0018">
        <w:rPr>
          <w:b/>
          <w:bCs/>
          <w:sz w:val="26"/>
          <w:szCs w:val="26"/>
        </w:rPr>
        <w:t xml:space="preserve"> </w:t>
      </w:r>
      <w:r w:rsidR="00865877" w:rsidRPr="006C0018">
        <w:rPr>
          <w:b/>
          <w:bCs/>
          <w:sz w:val="26"/>
          <w:szCs w:val="26"/>
        </w:rPr>
        <w:t>сельского</w:t>
      </w:r>
      <w:r w:rsidRPr="006C0018">
        <w:rPr>
          <w:b/>
          <w:bCs/>
          <w:sz w:val="26"/>
          <w:szCs w:val="26"/>
        </w:rPr>
        <w:t xml:space="preserve"> поселения, а также должностных лиц Администрации </w:t>
      </w:r>
      <w:r w:rsidR="006C0018" w:rsidRPr="006C0018">
        <w:rPr>
          <w:b/>
          <w:bCs/>
          <w:sz w:val="26"/>
          <w:szCs w:val="26"/>
        </w:rPr>
        <w:t>Среднеургальского</w:t>
      </w:r>
      <w:r w:rsidR="00865877" w:rsidRPr="00886C39">
        <w:rPr>
          <w:b/>
          <w:bCs/>
          <w:sz w:val="26"/>
          <w:szCs w:val="26"/>
        </w:rPr>
        <w:t xml:space="preserve"> </w:t>
      </w:r>
      <w:r w:rsidRPr="00886C39">
        <w:rPr>
          <w:b/>
          <w:bCs/>
          <w:sz w:val="26"/>
          <w:szCs w:val="26"/>
        </w:rPr>
        <w:t>сельского поселения</w:t>
      </w:r>
    </w:p>
    <w:p w:rsidR="006C0018" w:rsidRPr="00886C39" w:rsidRDefault="006C0018" w:rsidP="00966F15">
      <w:pPr>
        <w:ind w:firstLine="567"/>
        <w:jc w:val="center"/>
        <w:rPr>
          <w:b/>
          <w:bCs/>
          <w:sz w:val="26"/>
          <w:szCs w:val="26"/>
        </w:rPr>
      </w:pPr>
    </w:p>
    <w:p w:rsidR="004D0888" w:rsidRPr="004309DD" w:rsidRDefault="004D0888" w:rsidP="00966F15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 xml:space="preserve"> при предоставлении муниципальной </w:t>
      </w:r>
      <w:r w:rsidRPr="004309DD">
        <w:rPr>
          <w:sz w:val="26"/>
          <w:szCs w:val="26"/>
        </w:rPr>
        <w:t>услуги.</w:t>
      </w:r>
      <w:r w:rsidR="004309DD" w:rsidRPr="004309DD">
        <w:rPr>
          <w:sz w:val="26"/>
          <w:szCs w:val="26"/>
        </w:rPr>
        <w:t xml:space="preserve"> Информация для заявителей о порядке подачи и рассмотрения жалоб имеется в приемной Администрации.</w:t>
      </w:r>
    </w:p>
    <w:p w:rsidR="004D0888" w:rsidRPr="00886C39" w:rsidRDefault="00900590" w:rsidP="00966F1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09DD">
        <w:rPr>
          <w:sz w:val="26"/>
          <w:szCs w:val="26"/>
        </w:rPr>
        <w:t>47.</w:t>
      </w:r>
      <w:r w:rsidR="005C54AF" w:rsidRPr="004309DD">
        <w:rPr>
          <w:sz w:val="26"/>
          <w:szCs w:val="26"/>
        </w:rPr>
        <w:t xml:space="preserve"> </w:t>
      </w:r>
      <w:r w:rsidR="004D0888" w:rsidRPr="004309DD">
        <w:rPr>
          <w:sz w:val="26"/>
          <w:szCs w:val="26"/>
        </w:rPr>
        <w:t>Заявитель вправе обратиться к</w:t>
      </w:r>
      <w:r w:rsidR="004D0888" w:rsidRPr="00886C39">
        <w:rPr>
          <w:sz w:val="26"/>
          <w:szCs w:val="26"/>
        </w:rPr>
        <w:t xml:space="preserve"> </w:t>
      </w:r>
      <w:r w:rsidR="006C0018">
        <w:rPr>
          <w:sz w:val="26"/>
          <w:szCs w:val="26"/>
        </w:rPr>
        <w:t>г</w:t>
      </w:r>
      <w:r w:rsidR="004D0888" w:rsidRPr="00886C39">
        <w:rPr>
          <w:sz w:val="26"/>
          <w:szCs w:val="26"/>
        </w:rPr>
        <w:t xml:space="preserve">лаве Администрации </w:t>
      </w:r>
      <w:r w:rsidR="006C0018">
        <w:rPr>
          <w:sz w:val="26"/>
          <w:szCs w:val="26"/>
        </w:rPr>
        <w:t>Среднеургальского</w:t>
      </w:r>
      <w:r w:rsidR="006C0018" w:rsidRPr="00886C39">
        <w:rPr>
          <w:sz w:val="26"/>
          <w:szCs w:val="26"/>
        </w:rPr>
        <w:t xml:space="preserve"> </w:t>
      </w:r>
      <w:r w:rsidR="00865877" w:rsidRPr="00886C39">
        <w:rPr>
          <w:sz w:val="26"/>
          <w:szCs w:val="26"/>
        </w:rPr>
        <w:t>сельского  поселения</w:t>
      </w:r>
      <w:r w:rsidR="004D0888" w:rsidRPr="00886C39">
        <w:rPr>
          <w:sz w:val="26"/>
          <w:szCs w:val="26"/>
        </w:rPr>
        <w:t xml:space="preserve"> лично или направить письменное обращение.</w:t>
      </w:r>
    </w:p>
    <w:p w:rsidR="004D0888" w:rsidRPr="00886C39" w:rsidRDefault="00900590" w:rsidP="00966F1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48.</w:t>
      </w:r>
      <w:r w:rsidR="005C54AF">
        <w:rPr>
          <w:sz w:val="26"/>
          <w:szCs w:val="26"/>
        </w:rPr>
        <w:t xml:space="preserve"> </w:t>
      </w:r>
      <w:r w:rsidR="004D0888" w:rsidRPr="00886C39">
        <w:rPr>
          <w:sz w:val="26"/>
          <w:szCs w:val="26"/>
        </w:rPr>
        <w:t xml:space="preserve">Личный прием заявителей проводится </w:t>
      </w:r>
      <w:r w:rsidR="006C0018">
        <w:rPr>
          <w:sz w:val="26"/>
          <w:szCs w:val="26"/>
        </w:rPr>
        <w:t>г</w:t>
      </w:r>
      <w:r w:rsidR="004D0888" w:rsidRPr="00886C39">
        <w:rPr>
          <w:sz w:val="26"/>
          <w:szCs w:val="26"/>
        </w:rPr>
        <w:t xml:space="preserve">лавой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 </w:t>
      </w:r>
      <w:r w:rsidR="004D0888" w:rsidRPr="00886C39">
        <w:rPr>
          <w:sz w:val="26"/>
          <w:szCs w:val="26"/>
        </w:rPr>
        <w:t>и должностными  лицами.</w:t>
      </w:r>
    </w:p>
    <w:p w:rsidR="004D0888" w:rsidRPr="00886C39" w:rsidRDefault="004D0888" w:rsidP="00966F15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4D0888" w:rsidRPr="00886C39" w:rsidRDefault="00900590" w:rsidP="00966F15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В</w:t>
      </w:r>
      <w:r w:rsidR="004D0888" w:rsidRPr="00886C39">
        <w:rPr>
          <w:sz w:val="26"/>
          <w:szCs w:val="26"/>
        </w:rPr>
        <w:t xml:space="preserve">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D0888" w:rsidRPr="00886C39" w:rsidRDefault="004D0888" w:rsidP="00966F15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4D0888" w:rsidRPr="00886C39" w:rsidRDefault="004D0888" w:rsidP="00966F1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4D0888" w:rsidRPr="00886C39" w:rsidRDefault="004D0888" w:rsidP="00966F1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 в письменном обращении обжалуется судебное решение;</w:t>
      </w:r>
    </w:p>
    <w:p w:rsidR="004D0888" w:rsidRPr="00886C39" w:rsidRDefault="004D0888" w:rsidP="00966F1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</w:t>
      </w:r>
      <w:r w:rsidRPr="00886C39">
        <w:rPr>
          <w:sz w:val="26"/>
          <w:szCs w:val="26"/>
        </w:rPr>
        <w:lastRenderedPageBreak/>
        <w:t>вопросов, при этом заявителю сообщается о недопустимости злоупотребления правом);</w:t>
      </w:r>
    </w:p>
    <w:p w:rsidR="004D0888" w:rsidRPr="00886C39" w:rsidRDefault="004D0888" w:rsidP="00966F1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D0888" w:rsidRPr="00886C39" w:rsidRDefault="004D0888" w:rsidP="00966F1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D0888" w:rsidRPr="00886C39" w:rsidRDefault="004D0888" w:rsidP="00966F1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D0888" w:rsidRPr="00886C39" w:rsidRDefault="004D0888" w:rsidP="00966F1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.</w:t>
      </w:r>
    </w:p>
    <w:p w:rsidR="004D0888" w:rsidRPr="00886C39" w:rsidRDefault="004D0888" w:rsidP="00966F1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ab/>
        <w:t xml:space="preserve">В исключительных случаях </w:t>
      </w:r>
      <w:r w:rsidR="006C0018">
        <w:rPr>
          <w:sz w:val="26"/>
          <w:szCs w:val="26"/>
        </w:rPr>
        <w:t>г</w:t>
      </w:r>
      <w:r w:rsidRPr="00886C39">
        <w:rPr>
          <w:sz w:val="26"/>
          <w:szCs w:val="26"/>
        </w:rPr>
        <w:t xml:space="preserve">лава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 </w:t>
      </w:r>
      <w:r w:rsidRPr="00886C39">
        <w:rPr>
          <w:sz w:val="26"/>
          <w:szCs w:val="26"/>
        </w:rPr>
        <w:t>вправе продлить срок рассмотрения обращения  не более чем на 30 дней, уведомив о продлении срока ее рассмотрения заявителя.</w:t>
      </w:r>
    </w:p>
    <w:p w:rsidR="004D0888" w:rsidRPr="00886C39" w:rsidRDefault="0090059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54. </w:t>
      </w:r>
      <w:r w:rsidR="004D0888" w:rsidRPr="00886C39">
        <w:rPr>
          <w:sz w:val="26"/>
          <w:szCs w:val="26"/>
        </w:rPr>
        <w:t>Заявитель вправе получать информацию о ходе рассмотрения обращения.</w:t>
      </w:r>
    </w:p>
    <w:p w:rsidR="004D0888" w:rsidRPr="00886C39" w:rsidRDefault="0090059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55. </w:t>
      </w:r>
      <w:r w:rsidR="004D0888" w:rsidRPr="00886C39">
        <w:rPr>
          <w:sz w:val="26"/>
          <w:szCs w:val="26"/>
        </w:rPr>
        <w:t xml:space="preserve"> Заявитель вправе получать информацию и документы, необходимые для обоснования жалобы.</w:t>
      </w:r>
    </w:p>
    <w:p w:rsidR="004D0888" w:rsidRPr="00886C39" w:rsidRDefault="00900590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56</w:t>
      </w:r>
      <w:r w:rsidR="004D0888" w:rsidRPr="00886C39">
        <w:rPr>
          <w:sz w:val="26"/>
          <w:szCs w:val="26"/>
        </w:rPr>
        <w:t xml:space="preserve">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6C0018">
        <w:rPr>
          <w:sz w:val="26"/>
          <w:szCs w:val="26"/>
        </w:rPr>
        <w:t>г</w:t>
      </w:r>
      <w:r w:rsidR="004D0888" w:rsidRPr="00886C39">
        <w:rPr>
          <w:sz w:val="26"/>
          <w:szCs w:val="26"/>
        </w:rPr>
        <w:t xml:space="preserve">лава Администрации </w:t>
      </w:r>
      <w:r w:rsidR="006C0018">
        <w:rPr>
          <w:sz w:val="26"/>
          <w:szCs w:val="26"/>
        </w:rPr>
        <w:t>Среднеургальского</w:t>
      </w:r>
      <w:r w:rsidR="006C0018" w:rsidRPr="00886C39">
        <w:rPr>
          <w:sz w:val="26"/>
          <w:szCs w:val="26"/>
        </w:rPr>
        <w:t xml:space="preserve"> </w:t>
      </w:r>
      <w:r w:rsidR="00865877" w:rsidRPr="00886C39">
        <w:rPr>
          <w:sz w:val="26"/>
          <w:szCs w:val="26"/>
        </w:rPr>
        <w:t>сельского  поселения</w:t>
      </w:r>
      <w:r w:rsidR="004D0888" w:rsidRPr="00886C39">
        <w:rPr>
          <w:sz w:val="26"/>
          <w:szCs w:val="26"/>
        </w:rPr>
        <w:t>: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-признает правомерными действия (бездействие) и решения при предоставлении муниципальной услуги;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D0888" w:rsidRPr="00886C39" w:rsidRDefault="004D0888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4D0888" w:rsidRPr="00886C39" w:rsidRDefault="004D0888" w:rsidP="00966F1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Заявитель вправе обжаловать действия (бездействие) и решения должностных лиц Администрации </w:t>
      </w:r>
      <w:r w:rsidR="006C0018">
        <w:rPr>
          <w:sz w:val="26"/>
          <w:szCs w:val="26"/>
        </w:rPr>
        <w:t>Среднеургальского</w:t>
      </w:r>
      <w:r w:rsidR="00865877" w:rsidRPr="00886C39">
        <w:rPr>
          <w:sz w:val="26"/>
          <w:szCs w:val="26"/>
        </w:rPr>
        <w:t xml:space="preserve"> сельского  поселения</w:t>
      </w:r>
      <w:r w:rsidRPr="00886C39">
        <w:rPr>
          <w:sz w:val="26"/>
          <w:szCs w:val="26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743999" w:rsidRPr="00886C39" w:rsidRDefault="00743999" w:rsidP="00743999">
      <w:pPr>
        <w:tabs>
          <w:tab w:val="left" w:pos="1134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_____________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br w:type="page"/>
      </w:r>
      <w:r w:rsidRPr="00886C39">
        <w:rPr>
          <w:sz w:val="26"/>
          <w:szCs w:val="26"/>
        </w:rPr>
        <w:lastRenderedPageBreak/>
        <w:t xml:space="preserve">Приложение </w:t>
      </w:r>
      <w:r w:rsidR="00107B9F" w:rsidRPr="00886C39">
        <w:rPr>
          <w:sz w:val="26"/>
          <w:szCs w:val="26"/>
        </w:rPr>
        <w:t>1</w:t>
      </w:r>
    </w:p>
    <w:p w:rsidR="00727BFD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к Административному регламенту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«Выдача уведомлений о переводе (отказе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переводе) жилого (нежилого) помещения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нежилое (жилое) на территории </w:t>
      </w:r>
    </w:p>
    <w:p w:rsidR="004309DD" w:rsidRDefault="006C0018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4309DD" w:rsidRPr="00886C39">
        <w:rPr>
          <w:sz w:val="26"/>
          <w:szCs w:val="26"/>
        </w:rPr>
        <w:t xml:space="preserve"> сельского поселения»</w:t>
      </w:r>
    </w:p>
    <w:p w:rsidR="004309DD" w:rsidRPr="00886C39" w:rsidRDefault="004309DD" w:rsidP="00966F15">
      <w:pPr>
        <w:ind w:right="355" w:firstLine="567"/>
        <w:jc w:val="right"/>
        <w:rPr>
          <w:sz w:val="26"/>
          <w:szCs w:val="26"/>
        </w:rPr>
      </w:pPr>
    </w:p>
    <w:p w:rsidR="00727BFD" w:rsidRPr="00886C39" w:rsidRDefault="00727BFD" w:rsidP="00966F15">
      <w:pPr>
        <w:ind w:firstLine="567"/>
        <w:rPr>
          <w:sz w:val="26"/>
          <w:szCs w:val="26"/>
        </w:rPr>
      </w:pPr>
    </w:p>
    <w:p w:rsidR="006C0018" w:rsidRDefault="00727BFD" w:rsidP="0016151A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В Администрацию</w:t>
      </w:r>
      <w:r w:rsidR="0040662E" w:rsidRPr="00886C39">
        <w:rPr>
          <w:sz w:val="26"/>
          <w:szCs w:val="26"/>
        </w:rPr>
        <w:t xml:space="preserve"> </w:t>
      </w:r>
      <w:r w:rsidR="006C0018">
        <w:rPr>
          <w:sz w:val="26"/>
          <w:szCs w:val="26"/>
        </w:rPr>
        <w:t>Среднеургальского</w:t>
      </w:r>
      <w:r w:rsidR="006C0018" w:rsidRPr="00886C39">
        <w:rPr>
          <w:sz w:val="26"/>
          <w:szCs w:val="26"/>
        </w:rPr>
        <w:t xml:space="preserve"> </w:t>
      </w:r>
    </w:p>
    <w:p w:rsidR="00727BFD" w:rsidRPr="00886C39" w:rsidRDefault="00865877" w:rsidP="0016151A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сельского  поселения</w:t>
      </w:r>
    </w:p>
    <w:p w:rsidR="0016151A" w:rsidRPr="00886C39" w:rsidRDefault="0016151A" w:rsidP="00966F15">
      <w:pPr>
        <w:spacing w:before="120"/>
        <w:ind w:firstLine="567"/>
        <w:jc w:val="center"/>
        <w:rPr>
          <w:caps/>
          <w:sz w:val="26"/>
          <w:szCs w:val="26"/>
        </w:rPr>
      </w:pPr>
    </w:p>
    <w:p w:rsidR="00727BFD" w:rsidRPr="00886C39" w:rsidRDefault="00727BFD" w:rsidP="00966F15">
      <w:pPr>
        <w:spacing w:before="120"/>
        <w:ind w:firstLine="567"/>
        <w:jc w:val="center"/>
        <w:rPr>
          <w:sz w:val="26"/>
          <w:szCs w:val="26"/>
        </w:rPr>
      </w:pPr>
      <w:r w:rsidRPr="00886C39">
        <w:rPr>
          <w:caps/>
          <w:sz w:val="26"/>
          <w:szCs w:val="26"/>
        </w:rPr>
        <w:t>Заявление</w:t>
      </w:r>
      <w:r w:rsidRPr="00886C39">
        <w:rPr>
          <w:sz w:val="26"/>
          <w:szCs w:val="26"/>
        </w:rPr>
        <w:br/>
        <w:t>о переводе жилого (нежилого) помещения в нежилое (жилое)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от </w:t>
      </w:r>
      <w:r w:rsidR="005A23A2" w:rsidRPr="00886C39">
        <w:rPr>
          <w:sz w:val="26"/>
          <w:szCs w:val="26"/>
        </w:rPr>
        <w:t>___________________________________________________________________</w:t>
      </w:r>
    </w:p>
    <w:p w:rsidR="00727BFD" w:rsidRPr="00F76F0D" w:rsidRDefault="00727BFD" w:rsidP="0016151A">
      <w:pPr>
        <w:ind w:firstLine="567"/>
        <w:jc w:val="center"/>
        <w:rPr>
          <w:sz w:val="16"/>
          <w:szCs w:val="16"/>
        </w:rPr>
      </w:pPr>
      <w:r w:rsidRPr="00F76F0D">
        <w:rPr>
          <w:sz w:val="16"/>
          <w:szCs w:val="16"/>
        </w:rPr>
        <w:t>(указывается собственник помещения, либо собственники помещения, находящегося в общей собственности двух и более лиц,</w:t>
      </w:r>
    </w:p>
    <w:p w:rsidR="00727BFD" w:rsidRPr="00886C39" w:rsidRDefault="00727BFD" w:rsidP="0016151A">
      <w:pPr>
        <w:ind w:firstLine="567"/>
        <w:jc w:val="center"/>
        <w:rPr>
          <w:sz w:val="26"/>
          <w:szCs w:val="26"/>
        </w:rPr>
      </w:pPr>
      <w:r w:rsidRPr="00F76F0D">
        <w:rPr>
          <w:sz w:val="16"/>
          <w:szCs w:val="16"/>
        </w:rPr>
        <w:t>в случае, если ни один из собственников либо иных лиц не уполномочен в установленном порядке представлять их интересы)</w:t>
      </w:r>
    </w:p>
    <w:p w:rsidR="0016151A" w:rsidRPr="00886C39" w:rsidRDefault="0016151A" w:rsidP="00966F15">
      <w:pPr>
        <w:ind w:firstLine="567"/>
        <w:jc w:val="both"/>
        <w:rPr>
          <w:sz w:val="26"/>
          <w:szCs w:val="26"/>
        </w:rPr>
      </w:pP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  <w:u w:val="single"/>
        </w:rPr>
        <w:t>Примечание.</w:t>
      </w:r>
      <w:r w:rsidRPr="00886C39">
        <w:rPr>
          <w:sz w:val="26"/>
          <w:szCs w:val="26"/>
        </w:rPr>
        <w:t>      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6151A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Прошу разрешить перевод нежилого (жилого) помещения расположенного по адресу:</w:t>
      </w:r>
    </w:p>
    <w:p w:rsidR="0016151A" w:rsidRPr="00886C39" w:rsidRDefault="0016151A" w:rsidP="0016151A">
      <w:pPr>
        <w:jc w:val="both"/>
        <w:rPr>
          <w:sz w:val="26"/>
          <w:szCs w:val="26"/>
        </w:rPr>
      </w:pPr>
      <w:r w:rsidRPr="00886C39">
        <w:rPr>
          <w:sz w:val="26"/>
          <w:szCs w:val="26"/>
        </w:rPr>
        <w:t>__________________________________________________________________</w:t>
      </w:r>
    </w:p>
    <w:p w:rsidR="00727BFD" w:rsidRPr="00886C39" w:rsidRDefault="00727BFD" w:rsidP="0016151A">
      <w:pPr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</w:t>
      </w:r>
      <w:r w:rsidR="005A23A2" w:rsidRPr="00886C39">
        <w:rPr>
          <w:sz w:val="26"/>
          <w:szCs w:val="26"/>
        </w:rPr>
        <w:t>__________________________________________________________________</w:t>
      </w:r>
    </w:p>
    <w:p w:rsidR="005A23A2" w:rsidRPr="00F76F0D" w:rsidRDefault="005A23A2" w:rsidP="0016151A">
      <w:pPr>
        <w:ind w:firstLine="567"/>
        <w:jc w:val="center"/>
        <w:rPr>
          <w:sz w:val="16"/>
          <w:szCs w:val="16"/>
        </w:rPr>
      </w:pPr>
      <w:r w:rsidRPr="00F76F0D">
        <w:rPr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</w:t>
      </w:r>
    </w:p>
    <w:p w:rsidR="00727BFD" w:rsidRPr="00F76F0D" w:rsidRDefault="005A23A2" w:rsidP="0016151A">
      <w:pPr>
        <w:ind w:firstLine="567"/>
        <w:jc w:val="center"/>
        <w:rPr>
          <w:sz w:val="16"/>
          <w:szCs w:val="16"/>
        </w:rPr>
      </w:pPr>
      <w:r w:rsidRPr="00F76F0D">
        <w:rPr>
          <w:sz w:val="16"/>
          <w:szCs w:val="16"/>
        </w:rPr>
        <w:t xml:space="preserve">строение, </w:t>
      </w:r>
      <w:r w:rsidR="00727BFD" w:rsidRPr="00F76F0D">
        <w:rPr>
          <w:sz w:val="16"/>
          <w:szCs w:val="16"/>
        </w:rPr>
        <w:t>квартира (комната), подъезд, этаж)</w:t>
      </w:r>
    </w:p>
    <w:p w:rsidR="00727BFD" w:rsidRPr="00886C39" w:rsidRDefault="00727BFD" w:rsidP="0016151A">
      <w:pPr>
        <w:ind w:firstLine="567"/>
        <w:jc w:val="center"/>
        <w:rPr>
          <w:sz w:val="26"/>
          <w:szCs w:val="26"/>
        </w:rPr>
      </w:pP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в жилое (нежилое) помещение</w:t>
      </w:r>
      <w:r w:rsidR="0016151A" w:rsidRPr="00886C39">
        <w:rPr>
          <w:sz w:val="26"/>
          <w:szCs w:val="26"/>
        </w:rPr>
        <w:t>.</w:t>
      </w:r>
    </w:p>
    <w:p w:rsidR="0016151A" w:rsidRPr="00886C39" w:rsidRDefault="0016151A" w:rsidP="00966F15">
      <w:pPr>
        <w:ind w:firstLine="567"/>
        <w:jc w:val="both"/>
        <w:rPr>
          <w:sz w:val="26"/>
          <w:szCs w:val="26"/>
        </w:rPr>
      </w:pPr>
    </w:p>
    <w:p w:rsidR="0016151A" w:rsidRPr="00886C39" w:rsidRDefault="0016151A" w:rsidP="00966F15">
      <w:pPr>
        <w:ind w:firstLine="567"/>
        <w:jc w:val="both"/>
        <w:rPr>
          <w:sz w:val="26"/>
          <w:szCs w:val="26"/>
        </w:rPr>
      </w:pP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Способ получения уведомления о переводе: 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_______________________________________________________________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(в </w:t>
      </w:r>
      <w:r w:rsidR="00294D56" w:rsidRPr="00886C39">
        <w:rPr>
          <w:sz w:val="26"/>
          <w:szCs w:val="26"/>
        </w:rPr>
        <w:t>Администрации поселения</w:t>
      </w:r>
      <w:r w:rsidRPr="00886C39">
        <w:rPr>
          <w:sz w:val="26"/>
          <w:szCs w:val="26"/>
        </w:rPr>
        <w:t>, почтовым отправлением (указывается полный адрес))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Подписи лиц, подавших заявление :</w:t>
      </w:r>
    </w:p>
    <w:tbl>
      <w:tblPr>
        <w:tblW w:w="9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565"/>
        <w:gridCol w:w="284"/>
        <w:gridCol w:w="1840"/>
        <w:gridCol w:w="426"/>
        <w:gridCol w:w="424"/>
        <w:gridCol w:w="454"/>
        <w:gridCol w:w="2158"/>
        <w:gridCol w:w="180"/>
        <w:gridCol w:w="3236"/>
      </w:tblGrid>
      <w:tr w:rsidR="00727BFD" w:rsidRPr="00886C39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F76F0D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(расшифровка подписи заявителя)</w:t>
            </w:r>
          </w:p>
        </w:tc>
      </w:tr>
      <w:tr w:rsidR="00727BFD" w:rsidRPr="00886C39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lastRenderedPageBreak/>
              <w:t>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(расшифровка подписи заявителя)</w:t>
            </w: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727BFD" w:rsidRPr="00886C39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Входящий номер регистрации заявления 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8"/>
        <w:gridCol w:w="464"/>
        <w:gridCol w:w="256"/>
        <w:gridCol w:w="2160"/>
        <w:gridCol w:w="378"/>
        <w:gridCol w:w="522"/>
        <w:gridCol w:w="540"/>
      </w:tblGrid>
      <w:tr w:rsidR="00727BFD" w:rsidRPr="00886C39">
        <w:tc>
          <w:tcPr>
            <w:tcW w:w="4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№ 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5812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27BFD" w:rsidRPr="00886C39"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(подпись)</w:t>
            </w:r>
          </w:p>
        </w:tc>
      </w:tr>
      <w:tr w:rsidR="00727BFD" w:rsidRPr="00886C3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98"/>
        <w:gridCol w:w="589"/>
        <w:gridCol w:w="154"/>
        <w:gridCol w:w="1274"/>
        <w:gridCol w:w="665"/>
        <w:gridCol w:w="343"/>
        <w:gridCol w:w="294"/>
        <w:gridCol w:w="1938"/>
      </w:tblGrid>
      <w:tr w:rsidR="0016151A" w:rsidRPr="00886C39"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 xml:space="preserve">Расписку получил                                       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16151A" w:rsidP="0016151A">
            <w:pPr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дата</w:t>
            </w:r>
          </w:p>
        </w:tc>
      </w:tr>
    </w:tbl>
    <w:p w:rsidR="00727BFD" w:rsidRPr="00886C39" w:rsidRDefault="0016151A" w:rsidP="0016151A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      </w:t>
      </w:r>
      <w:r w:rsidR="00727BFD" w:rsidRPr="00886C39">
        <w:rPr>
          <w:sz w:val="26"/>
          <w:szCs w:val="26"/>
        </w:rPr>
        <w:t>(подпись заявителя)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br w:type="page"/>
      </w:r>
      <w:r w:rsidRPr="00886C39">
        <w:rPr>
          <w:sz w:val="26"/>
          <w:szCs w:val="26"/>
        </w:rPr>
        <w:lastRenderedPageBreak/>
        <w:t xml:space="preserve">Приложение </w:t>
      </w:r>
      <w:r w:rsidR="00107B9F" w:rsidRPr="00886C39">
        <w:rPr>
          <w:sz w:val="26"/>
          <w:szCs w:val="26"/>
        </w:rPr>
        <w:t>2</w:t>
      </w:r>
    </w:p>
    <w:p w:rsidR="004309DD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к Административному регламенту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«Выдача уведомлений о переводе (отказе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переводе) жилого (нежилого) помещения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нежилое (жилое) на территории </w:t>
      </w:r>
    </w:p>
    <w:p w:rsidR="00727BFD" w:rsidRPr="00886C39" w:rsidRDefault="006C0018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4309DD" w:rsidRPr="00886C39">
        <w:rPr>
          <w:sz w:val="26"/>
          <w:szCs w:val="26"/>
        </w:rPr>
        <w:t xml:space="preserve"> сельского поселения»</w:t>
      </w:r>
      <w:r w:rsidR="00727BFD" w:rsidRPr="00886C39">
        <w:rPr>
          <w:sz w:val="26"/>
          <w:szCs w:val="26"/>
        </w:rPr>
        <w:t xml:space="preserve"> 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i/>
          <w:iCs/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i/>
          <w:iCs/>
          <w:sz w:val="26"/>
          <w:szCs w:val="26"/>
        </w:rPr>
        <w:t> </w:t>
      </w:r>
    </w:p>
    <w:p w:rsidR="00972735" w:rsidRPr="00886C39" w:rsidRDefault="00727BFD" w:rsidP="0016151A">
      <w:pPr>
        <w:ind w:firstLine="567"/>
        <w:jc w:val="right"/>
        <w:rPr>
          <w:i/>
          <w:iCs/>
          <w:sz w:val="26"/>
          <w:szCs w:val="26"/>
          <w:u w:val="single"/>
        </w:rPr>
      </w:pPr>
      <w:r w:rsidRPr="00886C39">
        <w:rPr>
          <w:i/>
          <w:iCs/>
          <w:sz w:val="26"/>
          <w:szCs w:val="26"/>
          <w:u w:val="single"/>
        </w:rPr>
        <w:t xml:space="preserve">В </w:t>
      </w:r>
      <w:r w:rsidR="00112981" w:rsidRPr="00886C39">
        <w:rPr>
          <w:i/>
          <w:iCs/>
          <w:sz w:val="26"/>
          <w:szCs w:val="26"/>
          <w:u w:val="single"/>
        </w:rPr>
        <w:t>орган</w:t>
      </w:r>
      <w:r w:rsidR="00972735" w:rsidRPr="00886C39">
        <w:rPr>
          <w:i/>
          <w:iCs/>
          <w:sz w:val="26"/>
          <w:szCs w:val="26"/>
          <w:u w:val="single"/>
        </w:rPr>
        <w:t xml:space="preserve"> архитектуры</w:t>
      </w:r>
    </w:p>
    <w:p w:rsidR="00972735" w:rsidRPr="00886C39" w:rsidRDefault="00972735" w:rsidP="0016151A">
      <w:pPr>
        <w:ind w:firstLine="567"/>
        <w:jc w:val="right"/>
        <w:rPr>
          <w:sz w:val="26"/>
          <w:szCs w:val="26"/>
        </w:rPr>
      </w:pPr>
      <w:r w:rsidRPr="00886C39">
        <w:rPr>
          <w:i/>
          <w:iCs/>
          <w:sz w:val="26"/>
          <w:szCs w:val="26"/>
          <w:u w:val="single"/>
        </w:rPr>
        <w:t xml:space="preserve"> </w:t>
      </w:r>
      <w:r w:rsidRPr="00886C39">
        <w:rPr>
          <w:sz w:val="26"/>
          <w:szCs w:val="26"/>
        </w:rPr>
        <w:t>(наименование органа местного самоуправления</w:t>
      </w:r>
    </w:p>
    <w:p w:rsidR="00972735" w:rsidRPr="00886C39" w:rsidRDefault="00972735" w:rsidP="0016151A">
      <w:pPr>
        <w:ind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муниципального образования)</w:t>
      </w:r>
    </w:p>
    <w:p w:rsidR="0016151A" w:rsidRPr="00886C39" w:rsidRDefault="0016151A" w:rsidP="00966F15">
      <w:pPr>
        <w:spacing w:before="120" w:after="120"/>
        <w:ind w:firstLine="567"/>
        <w:jc w:val="center"/>
        <w:rPr>
          <w:caps/>
          <w:sz w:val="26"/>
          <w:szCs w:val="26"/>
        </w:rPr>
      </w:pPr>
    </w:p>
    <w:p w:rsidR="00727BFD" w:rsidRPr="00886C39" w:rsidRDefault="00727BFD" w:rsidP="00966F15">
      <w:pPr>
        <w:spacing w:before="120" w:after="120"/>
        <w:ind w:firstLine="567"/>
        <w:jc w:val="center"/>
        <w:rPr>
          <w:sz w:val="26"/>
          <w:szCs w:val="26"/>
        </w:rPr>
      </w:pPr>
      <w:r w:rsidRPr="00886C39">
        <w:rPr>
          <w:caps/>
          <w:sz w:val="26"/>
          <w:szCs w:val="26"/>
        </w:rPr>
        <w:t>Заявление</w:t>
      </w:r>
      <w:r w:rsidRPr="00886C39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от </w:t>
      </w:r>
      <w:r w:rsidRPr="00886C39">
        <w:rPr>
          <w:sz w:val="26"/>
          <w:szCs w:val="26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27BFD" w:rsidRPr="00886C39" w:rsidRDefault="00727BFD" w:rsidP="006C0018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(указывается собственник помещения, либо собственники помещения, находящегося в общей</w:t>
      </w:r>
      <w:r w:rsidR="0016151A" w:rsidRPr="00886C39">
        <w:rPr>
          <w:sz w:val="26"/>
          <w:szCs w:val="26"/>
        </w:rPr>
        <w:t xml:space="preserve"> собственности двух и более лиц,</w:t>
      </w:r>
      <w:r w:rsidRPr="00886C39">
        <w:rPr>
          <w:sz w:val="26"/>
          <w:szCs w:val="26"/>
        </w:rPr>
        <w:t> </w:t>
      </w:r>
      <w:r w:rsidR="006C0018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>в случае, если ни один из собственников либо иных лиц не уполномочен в установленном порядке представлять их интересы)</w:t>
      </w:r>
    </w:p>
    <w:p w:rsidR="0016151A" w:rsidRPr="00886C39" w:rsidRDefault="0016151A" w:rsidP="00966F15">
      <w:pPr>
        <w:ind w:firstLine="567"/>
        <w:jc w:val="both"/>
        <w:rPr>
          <w:sz w:val="26"/>
          <w:szCs w:val="26"/>
          <w:u w:val="single"/>
        </w:rPr>
      </w:pP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  <w:u w:val="single"/>
        </w:rPr>
        <w:t>Примечание.</w:t>
      </w:r>
      <w:r w:rsidRPr="00886C39">
        <w:rPr>
          <w:sz w:val="26"/>
          <w:szCs w:val="26"/>
        </w:rPr>
        <w:t>      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27BFD" w:rsidRPr="00886C39" w:rsidRDefault="00E22485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     </w:t>
      </w:r>
      <w:r w:rsidR="00727BFD" w:rsidRPr="00886C39">
        <w:rPr>
          <w:sz w:val="26"/>
          <w:szCs w:val="2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97AE7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Прошу разрешить </w:t>
      </w:r>
      <w:r w:rsidR="00D701ED" w:rsidRPr="00886C39">
        <w:rPr>
          <w:sz w:val="26"/>
          <w:szCs w:val="26"/>
        </w:rPr>
        <w:t>_____________________________________________</w:t>
      </w:r>
      <w:r w:rsidR="0040662E" w:rsidRPr="00886C39">
        <w:rPr>
          <w:sz w:val="26"/>
          <w:szCs w:val="26"/>
        </w:rPr>
        <w:t>____________</w:t>
      </w:r>
      <w:r w:rsidR="00D701ED" w:rsidRPr="00886C39">
        <w:rPr>
          <w:sz w:val="26"/>
          <w:szCs w:val="26"/>
        </w:rPr>
        <w:t>______________</w:t>
      </w:r>
    </w:p>
    <w:p w:rsidR="00D701ED" w:rsidRPr="00886C39" w:rsidRDefault="00C97AE7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                                        </w:t>
      </w:r>
      <w:r w:rsidR="00D701ED" w:rsidRPr="00886C39">
        <w:rPr>
          <w:sz w:val="26"/>
          <w:szCs w:val="26"/>
        </w:rPr>
        <w:t>(переустройство, перепланировку, переустройство и перепланировку – нужное указать)  </w:t>
      </w:r>
    </w:p>
    <w:p w:rsidR="00C97AE7" w:rsidRPr="00886C39" w:rsidRDefault="00D701ED" w:rsidP="00966F15">
      <w:pPr>
        <w:ind w:firstLine="567"/>
        <w:rPr>
          <w:sz w:val="26"/>
          <w:szCs w:val="26"/>
        </w:rPr>
      </w:pPr>
      <w:r w:rsidRPr="00886C39">
        <w:rPr>
          <w:sz w:val="26"/>
          <w:szCs w:val="26"/>
        </w:rPr>
        <w:t>жилого помещения расположенного по адрес</w:t>
      </w:r>
      <w:r w:rsidR="00C97AE7" w:rsidRPr="00886C39">
        <w:rPr>
          <w:sz w:val="26"/>
          <w:szCs w:val="26"/>
        </w:rPr>
        <w:t>у__________</w:t>
      </w:r>
      <w:r w:rsidR="0040662E" w:rsidRPr="00886C39">
        <w:rPr>
          <w:sz w:val="26"/>
          <w:szCs w:val="26"/>
        </w:rPr>
        <w:t>___________________________</w:t>
      </w:r>
      <w:r w:rsidR="00C97AE7" w:rsidRPr="00886C39">
        <w:rPr>
          <w:sz w:val="26"/>
          <w:szCs w:val="26"/>
        </w:rPr>
        <w:t>____________________________</w:t>
      </w:r>
    </w:p>
    <w:p w:rsidR="00C97AE7" w:rsidRPr="00886C39" w:rsidRDefault="00C97AE7" w:rsidP="0016151A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(указывается полный адрес: субъект Российской Федерации, , муниципальное образование</w:t>
      </w:r>
    </w:p>
    <w:p w:rsidR="00C97AE7" w:rsidRPr="00886C39" w:rsidRDefault="00C97AE7" w:rsidP="0016151A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поселение, улица, дом, корпус, строение, квартира (комната), подъезд, этаж)</w:t>
      </w:r>
    </w:p>
    <w:p w:rsidR="0016151A" w:rsidRPr="00886C39" w:rsidRDefault="0016151A" w:rsidP="00966F15">
      <w:pPr>
        <w:ind w:firstLine="567"/>
        <w:jc w:val="both"/>
        <w:rPr>
          <w:sz w:val="26"/>
          <w:szCs w:val="26"/>
        </w:rPr>
      </w:pPr>
    </w:p>
    <w:p w:rsidR="00727BFD" w:rsidRPr="00886C39" w:rsidRDefault="00D701E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727BFD" w:rsidRPr="00886C39" w:rsidRDefault="00727BFD" w:rsidP="00966F15">
      <w:pPr>
        <w:ind w:firstLine="567"/>
        <w:rPr>
          <w:sz w:val="26"/>
          <w:szCs w:val="26"/>
        </w:rPr>
      </w:pPr>
      <w:r w:rsidRPr="00886C39">
        <w:rPr>
          <w:sz w:val="26"/>
          <w:szCs w:val="26"/>
        </w:rPr>
        <w:t xml:space="preserve">      </w:t>
      </w:r>
    </w:p>
    <w:tbl>
      <w:tblPr>
        <w:tblW w:w="9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69"/>
        <w:gridCol w:w="285"/>
        <w:gridCol w:w="1929"/>
        <w:gridCol w:w="426"/>
        <w:gridCol w:w="393"/>
        <w:gridCol w:w="424"/>
        <w:gridCol w:w="1077"/>
        <w:gridCol w:w="568"/>
        <w:gridCol w:w="150"/>
        <w:gridCol w:w="284"/>
        <w:gridCol w:w="852"/>
        <w:gridCol w:w="480"/>
        <w:gridCol w:w="361"/>
        <w:gridCol w:w="367"/>
        <w:gridCol w:w="452"/>
        <w:gridCol w:w="233"/>
        <w:gridCol w:w="195"/>
      </w:tblGrid>
      <w:tr w:rsidR="00727BFD" w:rsidRPr="00886C39">
        <w:tc>
          <w:tcPr>
            <w:tcW w:w="5608" w:type="dxa"/>
            <w:gridSpan w:val="8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Срок производства ремонтно-строительных работ с 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3" w:type="dxa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</w:tr>
      <w:tr w:rsidR="00727BFD" w:rsidRPr="00886C3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6180" w:type="dxa"/>
            <w:gridSpan w:val="9"/>
            <w:vAlign w:val="bottom"/>
          </w:tcPr>
          <w:p w:rsidR="0016151A" w:rsidRPr="00886C39" w:rsidRDefault="0016151A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16151A" w:rsidRPr="00886C39" w:rsidRDefault="0016151A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Режим производства ремонтно-строительных работ с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по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часов в                                           дни.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Обязуюсь: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Способ получения уведомления о </w:t>
      </w:r>
      <w:r w:rsidR="00C97AE7" w:rsidRPr="00886C39">
        <w:rPr>
          <w:sz w:val="26"/>
          <w:szCs w:val="26"/>
        </w:rPr>
        <w:t>разрешении</w:t>
      </w:r>
      <w:r w:rsidRPr="00886C39">
        <w:rPr>
          <w:sz w:val="26"/>
          <w:szCs w:val="26"/>
        </w:rPr>
        <w:t xml:space="preserve">: </w:t>
      </w:r>
    </w:p>
    <w:p w:rsidR="00727BFD" w:rsidRPr="00886C39" w:rsidRDefault="00727BFD" w:rsidP="0016151A">
      <w:pPr>
        <w:jc w:val="both"/>
        <w:rPr>
          <w:sz w:val="26"/>
          <w:szCs w:val="26"/>
        </w:rPr>
      </w:pPr>
      <w:r w:rsidRPr="00886C39">
        <w:rPr>
          <w:sz w:val="26"/>
          <w:szCs w:val="26"/>
        </w:rPr>
        <w:t>___________________________________________________________________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 xml:space="preserve">(в </w:t>
      </w:r>
      <w:r w:rsidR="00320009" w:rsidRPr="00886C39">
        <w:rPr>
          <w:sz w:val="26"/>
          <w:szCs w:val="26"/>
        </w:rPr>
        <w:t>Администрации поселения</w:t>
      </w:r>
      <w:r w:rsidRPr="00886C39">
        <w:rPr>
          <w:sz w:val="26"/>
          <w:szCs w:val="26"/>
        </w:rPr>
        <w:t>,</w:t>
      </w:r>
      <w:r w:rsidR="00C97AE7" w:rsidRPr="00886C39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 xml:space="preserve"> </w:t>
      </w:r>
      <w:r w:rsidR="00B72BD3" w:rsidRPr="00886C39">
        <w:rPr>
          <w:sz w:val="26"/>
          <w:szCs w:val="26"/>
        </w:rPr>
        <w:t xml:space="preserve">в </w:t>
      </w:r>
      <w:r w:rsidR="00112981" w:rsidRPr="00886C39">
        <w:rPr>
          <w:sz w:val="26"/>
          <w:szCs w:val="26"/>
        </w:rPr>
        <w:t>органе</w:t>
      </w:r>
      <w:r w:rsidR="00B72BD3" w:rsidRPr="00886C39">
        <w:rPr>
          <w:sz w:val="26"/>
          <w:szCs w:val="26"/>
        </w:rPr>
        <w:t xml:space="preserve"> архитектуры  муниципального района, </w:t>
      </w:r>
      <w:r w:rsidRPr="00886C39">
        <w:rPr>
          <w:sz w:val="26"/>
          <w:szCs w:val="26"/>
        </w:rPr>
        <w:t>почтовым отправлением</w:t>
      </w:r>
      <w:r w:rsidR="006C0018">
        <w:rPr>
          <w:sz w:val="26"/>
          <w:szCs w:val="26"/>
        </w:rPr>
        <w:t xml:space="preserve"> </w:t>
      </w:r>
      <w:r w:rsidRPr="00886C39">
        <w:rPr>
          <w:sz w:val="26"/>
          <w:szCs w:val="26"/>
        </w:rPr>
        <w:t>(указывается полный адрес)</w:t>
      </w:r>
    </w:p>
    <w:p w:rsidR="0016151A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Подписи лиц, подавших заявление *:</w:t>
      </w:r>
    </w:p>
    <w:tbl>
      <w:tblPr>
        <w:tblW w:w="9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566"/>
        <w:gridCol w:w="284"/>
        <w:gridCol w:w="1842"/>
        <w:gridCol w:w="426"/>
        <w:gridCol w:w="425"/>
        <w:gridCol w:w="454"/>
        <w:gridCol w:w="2160"/>
        <w:gridCol w:w="180"/>
        <w:gridCol w:w="3239"/>
      </w:tblGrid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(расшифровка подписи заявителя)</w:t>
            </w:r>
          </w:p>
        </w:tc>
      </w:tr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(расшифровка подписи заявителя)</w:t>
            </w:r>
          </w:p>
        </w:tc>
      </w:tr>
    </w:tbl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(следующие позиции заполняются должностным лицом, принявшим заявление)</w:t>
      </w:r>
    </w:p>
    <w:p w:rsidR="00727BFD" w:rsidRPr="00886C39" w:rsidRDefault="00727BFD" w:rsidP="00966F15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Документы представлены на приеме, Входящий номер регистрации заявления </w:t>
      </w:r>
      <w:r w:rsidRPr="00886C39">
        <w:rPr>
          <w:sz w:val="26"/>
          <w:szCs w:val="26"/>
          <w:u w:val="single"/>
        </w:rPr>
        <w:t xml:space="preserve">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60"/>
        <w:gridCol w:w="552"/>
        <w:gridCol w:w="135"/>
        <w:gridCol w:w="671"/>
        <w:gridCol w:w="363"/>
        <w:gridCol w:w="220"/>
        <w:gridCol w:w="415"/>
        <w:gridCol w:w="246"/>
        <w:gridCol w:w="372"/>
        <w:gridCol w:w="318"/>
        <w:gridCol w:w="465"/>
        <w:gridCol w:w="369"/>
        <w:gridCol w:w="422"/>
        <w:gridCol w:w="462"/>
        <w:gridCol w:w="285"/>
      </w:tblGrid>
      <w:tr w:rsidR="00727BFD" w:rsidRPr="00886C39">
        <w:tc>
          <w:tcPr>
            <w:tcW w:w="4708" w:type="dxa"/>
            <w:gridSpan w:val="5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56" w:type="dxa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”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5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2008" w:type="dxa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 xml:space="preserve">Расписку получил                                       </w:t>
            </w:r>
          </w:p>
        </w:tc>
        <w:tc>
          <w:tcPr>
            <w:tcW w:w="880" w:type="dxa"/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727BFD" w:rsidRPr="00886C39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FD" w:rsidRPr="00886C39" w:rsidRDefault="00727BFD" w:rsidP="00966F15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727BFD" w:rsidRPr="00886C39" w:rsidRDefault="00727BFD" w:rsidP="0016151A">
      <w:pPr>
        <w:ind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(подпись заявителя)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br w:type="page"/>
        <w:t> 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Приложение </w:t>
      </w:r>
      <w:r w:rsidR="00107B9F" w:rsidRPr="00886C39">
        <w:rPr>
          <w:sz w:val="26"/>
          <w:szCs w:val="26"/>
        </w:rPr>
        <w:t>3</w:t>
      </w:r>
    </w:p>
    <w:p w:rsidR="004309DD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к Административному регламенту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«Выдача уведомлений о переводе (отказе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переводе) жилого (нежилого) помещения </w:t>
      </w:r>
    </w:p>
    <w:p w:rsidR="004309DD" w:rsidRDefault="004309D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нежилое (жилое) на территории </w:t>
      </w:r>
    </w:p>
    <w:p w:rsidR="00727BFD" w:rsidRPr="00886C39" w:rsidRDefault="006C0018" w:rsidP="00966F15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4309DD" w:rsidRPr="00886C39">
        <w:rPr>
          <w:sz w:val="26"/>
          <w:szCs w:val="26"/>
        </w:rPr>
        <w:t xml:space="preserve"> сельского поселения»</w:t>
      </w:r>
      <w:r w:rsidR="00727BFD" w:rsidRPr="00886C39">
        <w:rPr>
          <w:sz w:val="26"/>
          <w:szCs w:val="26"/>
        </w:rPr>
        <w:t xml:space="preserve"> </w:t>
      </w:r>
    </w:p>
    <w:p w:rsidR="00727BFD" w:rsidRPr="00886C39" w:rsidRDefault="00727BFD" w:rsidP="00966F15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575055" w:rsidRPr="00886C39" w:rsidRDefault="00727BFD" w:rsidP="00966F15">
      <w:pPr>
        <w:ind w:right="355"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Расписка </w:t>
      </w:r>
    </w:p>
    <w:p w:rsidR="00727BFD" w:rsidRPr="00886C39" w:rsidRDefault="00727BFD" w:rsidP="00966F15">
      <w:pPr>
        <w:ind w:right="355" w:firstLine="567"/>
        <w:jc w:val="center"/>
        <w:rPr>
          <w:b/>
          <w:bCs/>
          <w:sz w:val="26"/>
          <w:szCs w:val="26"/>
        </w:rPr>
      </w:pPr>
      <w:r w:rsidRPr="00886C39">
        <w:rPr>
          <w:b/>
          <w:bCs/>
          <w:sz w:val="26"/>
          <w:szCs w:val="26"/>
        </w:rPr>
        <w:t xml:space="preserve">в получении документов № </w:t>
      </w:r>
      <w:r w:rsidRPr="00886C39">
        <w:rPr>
          <w:b/>
          <w:bCs/>
          <w:sz w:val="26"/>
          <w:szCs w:val="26"/>
          <w:u w:val="single"/>
        </w:rPr>
        <w:t>     *</w:t>
      </w:r>
    </w:p>
    <w:p w:rsidR="00575055" w:rsidRPr="00886C39" w:rsidRDefault="00575055" w:rsidP="00966F15">
      <w:pPr>
        <w:ind w:right="355" w:firstLine="567"/>
        <w:jc w:val="both"/>
        <w:rPr>
          <w:sz w:val="26"/>
          <w:szCs w:val="26"/>
        </w:rPr>
      </w:pPr>
    </w:p>
    <w:p w:rsidR="00575055" w:rsidRPr="00886C39" w:rsidRDefault="00575055" w:rsidP="00966F15">
      <w:pPr>
        <w:ind w:right="355" w:firstLine="567"/>
        <w:jc w:val="both"/>
        <w:rPr>
          <w:sz w:val="26"/>
          <w:szCs w:val="26"/>
        </w:rPr>
      </w:pP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Мною, </w:t>
      </w:r>
      <w:r w:rsidRPr="00886C39">
        <w:rPr>
          <w:sz w:val="26"/>
          <w:szCs w:val="26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575055" w:rsidRPr="00886C39">
        <w:rPr>
          <w:sz w:val="26"/>
          <w:szCs w:val="26"/>
          <w:u w:val="single"/>
        </w:rPr>
        <w:t>_________________________________</w:t>
      </w:r>
      <w:r w:rsidR="0040662E" w:rsidRPr="00886C39">
        <w:rPr>
          <w:sz w:val="26"/>
          <w:szCs w:val="26"/>
          <w:u w:val="single"/>
        </w:rPr>
        <w:t>________</w:t>
      </w:r>
      <w:r w:rsidR="00575055" w:rsidRPr="00886C39">
        <w:rPr>
          <w:sz w:val="26"/>
          <w:szCs w:val="26"/>
          <w:u w:val="single"/>
        </w:rPr>
        <w:t>___________________________</w:t>
      </w: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Ф.И.О. должностного лица, принявшего документы</w:t>
      </w:r>
    </w:p>
    <w:p w:rsidR="009B0D83" w:rsidRPr="00886C39" w:rsidRDefault="00727BFD" w:rsidP="00966F15">
      <w:pPr>
        <w:ind w:right="355" w:firstLine="567"/>
        <w:jc w:val="both"/>
        <w:rPr>
          <w:sz w:val="26"/>
          <w:szCs w:val="26"/>
          <w:u w:val="single"/>
        </w:rPr>
      </w:pPr>
      <w:r w:rsidRPr="00886C39">
        <w:rPr>
          <w:sz w:val="26"/>
          <w:szCs w:val="26"/>
        </w:rPr>
        <w:t xml:space="preserve">приняты от </w:t>
      </w:r>
      <w:r w:rsidRPr="00886C39">
        <w:rPr>
          <w:sz w:val="26"/>
          <w:szCs w:val="26"/>
          <w:u w:val="single"/>
        </w:rPr>
        <w:t>                          </w:t>
      </w:r>
      <w:r w:rsidR="0040662E" w:rsidRPr="00886C39">
        <w:rPr>
          <w:sz w:val="26"/>
          <w:szCs w:val="26"/>
          <w:u w:val="single"/>
        </w:rPr>
        <w:t>___________</w:t>
      </w:r>
      <w:r w:rsidRPr="00886C39">
        <w:rPr>
          <w:sz w:val="26"/>
          <w:szCs w:val="26"/>
          <w:u w:val="single"/>
        </w:rPr>
        <w:t xml:space="preserve">                                                           </w:t>
      </w:r>
    </w:p>
    <w:p w:rsidR="009B0D83" w:rsidRPr="00886C39" w:rsidRDefault="009B0D83" w:rsidP="009B0D83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Ф.И.О. должностного лица, подавшего документы</w:t>
      </w:r>
    </w:p>
    <w:p w:rsidR="009B0D83" w:rsidRPr="00886C39" w:rsidRDefault="009B0D83" w:rsidP="00966F15">
      <w:pPr>
        <w:ind w:right="355" w:firstLine="567"/>
        <w:jc w:val="both"/>
        <w:rPr>
          <w:sz w:val="26"/>
          <w:szCs w:val="26"/>
          <w:u w:val="single"/>
        </w:rPr>
      </w:pP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следующие документы</w:t>
      </w:r>
    </w:p>
    <w:p w:rsidR="009B0D83" w:rsidRPr="00886C39" w:rsidRDefault="009B0D83" w:rsidP="00966F15">
      <w:pPr>
        <w:ind w:right="355" w:firstLine="567"/>
        <w:jc w:val="center"/>
        <w:rPr>
          <w:sz w:val="26"/>
          <w:szCs w:val="26"/>
        </w:r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6378"/>
        <w:gridCol w:w="1748"/>
      </w:tblGrid>
      <w:tr w:rsidR="00727BFD" w:rsidRPr="00886C39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176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кол-во листов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1.  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2.  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3.  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4.  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5.  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6.  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7.  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8.  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9.  </w:t>
            </w:r>
          </w:p>
          <w:p w:rsidR="00263D45" w:rsidRPr="00886C39" w:rsidRDefault="00263D45" w:rsidP="00966F15">
            <w:pPr>
              <w:ind w:right="355" w:firstLine="567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</w:tbl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 xml:space="preserve">Всего принято </w:t>
      </w:r>
      <w:r w:rsidRPr="00886C39">
        <w:rPr>
          <w:sz w:val="26"/>
          <w:szCs w:val="26"/>
          <w:u w:val="single"/>
        </w:rPr>
        <w:t>               </w:t>
      </w:r>
      <w:r w:rsidRPr="00886C39">
        <w:rPr>
          <w:sz w:val="26"/>
          <w:szCs w:val="26"/>
        </w:rPr>
        <w:t xml:space="preserve">документов на </w:t>
      </w:r>
      <w:r w:rsidRPr="00886C39">
        <w:rPr>
          <w:sz w:val="26"/>
          <w:szCs w:val="26"/>
          <w:u w:val="single"/>
        </w:rPr>
        <w:t xml:space="preserve">               </w:t>
      </w:r>
      <w:r w:rsidRPr="00886C39">
        <w:rPr>
          <w:sz w:val="26"/>
          <w:szCs w:val="26"/>
        </w:rPr>
        <w:t> листах.</w:t>
      </w:r>
    </w:p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</w:p>
    <w:tbl>
      <w:tblPr>
        <w:tblW w:w="96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7"/>
      </w:tblGrid>
      <w:tr w:rsidR="0012174B" w:rsidRPr="00886C39">
        <w:trPr>
          <w:trHeight w:val="285"/>
        </w:trPr>
        <w:tc>
          <w:tcPr>
            <w:tcW w:w="96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174B" w:rsidRPr="00886C39" w:rsidRDefault="0012174B" w:rsidP="0012174B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Документы представлены на приеме</w:t>
            </w:r>
            <w:r>
              <w:rPr>
                <w:sz w:val="26"/>
                <w:szCs w:val="26"/>
              </w:rPr>
              <w:t xml:space="preserve">             </w:t>
            </w:r>
            <w:r w:rsidRPr="00886C39">
              <w:rPr>
                <w:sz w:val="26"/>
                <w:szCs w:val="26"/>
              </w:rPr>
              <w:t xml:space="preserve"> “  </w:t>
            </w:r>
            <w:r>
              <w:rPr>
                <w:sz w:val="26"/>
                <w:szCs w:val="26"/>
              </w:rPr>
              <w:t xml:space="preserve"> </w:t>
            </w:r>
            <w:r w:rsidRPr="00886C39">
              <w:rPr>
                <w:sz w:val="26"/>
                <w:szCs w:val="26"/>
              </w:rPr>
              <w:t xml:space="preserve">    “</w:t>
            </w:r>
            <w:r>
              <w:rPr>
                <w:sz w:val="26"/>
                <w:szCs w:val="26"/>
              </w:rPr>
              <w:t xml:space="preserve">                                20</w:t>
            </w:r>
            <w:r w:rsidR="009C2EE5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г.</w:t>
            </w:r>
          </w:p>
        </w:tc>
      </w:tr>
    </w:tbl>
    <w:p w:rsidR="00727BFD" w:rsidRPr="00886C39" w:rsidRDefault="00727BFD" w:rsidP="00966F15">
      <w:pPr>
        <w:ind w:right="355" w:firstLine="567"/>
        <w:jc w:val="both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476"/>
        <w:gridCol w:w="2300"/>
      </w:tblGrid>
      <w:tr w:rsidR="00727BFD" w:rsidRPr="00886C39"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</w:tr>
      <w:tr w:rsidR="00727BFD" w:rsidRPr="00886C39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Ф.И.О. должностного лица, принявшего документы)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both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7BFD" w:rsidRPr="00886C39" w:rsidRDefault="00727BFD" w:rsidP="00966F15">
            <w:pPr>
              <w:ind w:right="355" w:firstLine="567"/>
              <w:jc w:val="center"/>
              <w:rPr>
                <w:sz w:val="26"/>
                <w:szCs w:val="26"/>
              </w:rPr>
            </w:pPr>
            <w:r w:rsidRPr="00886C39">
              <w:rPr>
                <w:sz w:val="26"/>
                <w:szCs w:val="26"/>
              </w:rPr>
              <w:t>(подпись)</w:t>
            </w:r>
          </w:p>
        </w:tc>
      </w:tr>
    </w:tbl>
    <w:p w:rsidR="00727BFD" w:rsidRPr="00886C39" w:rsidRDefault="00727BFD" w:rsidP="00966F15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Pr="00886C39" w:rsidRDefault="00727BFD" w:rsidP="00966F15">
      <w:pPr>
        <w:ind w:right="355" w:firstLine="567"/>
        <w:jc w:val="center"/>
        <w:rPr>
          <w:sz w:val="26"/>
          <w:szCs w:val="26"/>
        </w:rPr>
      </w:pPr>
      <w:r w:rsidRPr="00886C39">
        <w:rPr>
          <w:sz w:val="26"/>
          <w:szCs w:val="26"/>
        </w:rPr>
        <w:t> </w:t>
      </w:r>
    </w:p>
    <w:p w:rsidR="00727BFD" w:rsidRDefault="00727BFD" w:rsidP="00966F15">
      <w:pPr>
        <w:ind w:right="355" w:firstLine="567"/>
        <w:rPr>
          <w:sz w:val="26"/>
          <w:szCs w:val="26"/>
        </w:rPr>
      </w:pPr>
      <w:r w:rsidRPr="00886C39">
        <w:rPr>
          <w:sz w:val="26"/>
          <w:szCs w:val="26"/>
        </w:rPr>
        <w:t>* Номер расписки соответствует входящему номеру регистрации заявления</w:t>
      </w:r>
    </w:p>
    <w:p w:rsidR="003F04B9" w:rsidRPr="00886C39" w:rsidRDefault="003F04B9" w:rsidP="00966F15">
      <w:pPr>
        <w:ind w:right="355" w:firstLine="567"/>
        <w:rPr>
          <w:sz w:val="26"/>
          <w:szCs w:val="26"/>
        </w:rPr>
      </w:pPr>
    </w:p>
    <w:p w:rsidR="00F76F0D" w:rsidRPr="00886C39" w:rsidRDefault="00727BF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 </w:t>
      </w:r>
      <w:r w:rsidR="00F76F0D" w:rsidRPr="00886C39">
        <w:rPr>
          <w:sz w:val="26"/>
          <w:szCs w:val="26"/>
        </w:rPr>
        <w:t xml:space="preserve">Приложение </w:t>
      </w:r>
      <w:r w:rsidR="0012174B">
        <w:rPr>
          <w:sz w:val="26"/>
          <w:szCs w:val="26"/>
        </w:rPr>
        <w:t>4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>к Административному регламенту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886C3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886C39">
        <w:rPr>
          <w:sz w:val="26"/>
          <w:szCs w:val="26"/>
        </w:rPr>
        <w:t xml:space="preserve"> муниципальной услуги 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«Выдача уведомлений о переводе (отказе 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переводе) жилого (нежилого) помещения 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  <w:r w:rsidRPr="00886C39">
        <w:rPr>
          <w:sz w:val="26"/>
          <w:szCs w:val="26"/>
        </w:rPr>
        <w:t xml:space="preserve">в нежилое (жилое) на территории </w:t>
      </w:r>
    </w:p>
    <w:p w:rsidR="00727BFD" w:rsidRDefault="009C2EE5" w:rsidP="00F76F0D">
      <w:pPr>
        <w:ind w:right="355" w:firstLine="567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F76F0D" w:rsidRPr="00886C39">
        <w:rPr>
          <w:sz w:val="26"/>
          <w:szCs w:val="26"/>
        </w:rPr>
        <w:t xml:space="preserve"> сельского поселения»</w:t>
      </w: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</w:p>
    <w:p w:rsidR="00F76F0D" w:rsidRDefault="00F76F0D" w:rsidP="00F76F0D">
      <w:pPr>
        <w:ind w:right="355" w:firstLine="567"/>
        <w:jc w:val="right"/>
        <w:rPr>
          <w:sz w:val="26"/>
          <w:szCs w:val="26"/>
        </w:rPr>
      </w:pPr>
    </w:p>
    <w:p w:rsidR="00BF6B73" w:rsidRDefault="00BF6B73" w:rsidP="00BF6B73"/>
    <w:p w:rsidR="00BF6B73" w:rsidRPr="003F46E6" w:rsidRDefault="00BF6B73" w:rsidP="00BF6B73">
      <w:pPr>
        <w:jc w:val="center"/>
        <w:rPr>
          <w:b/>
          <w:bCs/>
        </w:rPr>
      </w:pPr>
      <w:r w:rsidRPr="003F46E6">
        <w:rPr>
          <w:b/>
          <w:bCs/>
        </w:rPr>
        <w:t>БЛОК – СХЕМА</w:t>
      </w:r>
    </w:p>
    <w:p w:rsidR="00BF6B73" w:rsidRPr="003F46E6" w:rsidRDefault="00BF6B73" w:rsidP="00BF6B73">
      <w:pPr>
        <w:jc w:val="center"/>
        <w:rPr>
          <w:b/>
          <w:bCs/>
        </w:rPr>
      </w:pPr>
      <w:r w:rsidRPr="003F46E6">
        <w:rPr>
          <w:b/>
          <w:bCs/>
        </w:rPr>
        <w:t>ПО ПРЕДОСТАВЛЕНИЮ МУНИЦИПАЛЬНОЙ УСЛУГИ</w:t>
      </w:r>
    </w:p>
    <w:p w:rsidR="00BF6B73" w:rsidRDefault="00BF6B73" w:rsidP="00BF6B73">
      <w:pPr>
        <w:jc w:val="center"/>
      </w:pPr>
    </w:p>
    <w:p w:rsidR="00BF6B73" w:rsidRPr="00111038" w:rsidRDefault="00466E65" w:rsidP="00BF6B7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5.75pt;margin-top:157pt;width:0;height:30pt;z-index:1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359pt;margin-top:325pt;width:0;height:57pt;z-index:1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97.25pt;margin-top:325pt;width:0;height:57pt;z-index:17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80pt;margin-top:157pt;width:0;height:120pt;z-index:13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2pt;margin-top:157pt;width:0;height:120pt;z-index:1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91.25pt;margin-top:101.5pt;width:.75pt;height:22.5pt;z-index:11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72pt;margin-top:31.75pt;width:47.25pt;height:44.25pt;z-index:1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12.25pt;margin-top:31.75pt;width:54pt;height:44.25pt;flip:x;z-index:9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250.25pt;margin-top:277pt;width:207pt;height:48pt;z-index:7">
            <v:textbox>
              <w:txbxContent>
                <w:p w:rsidR="00BF6B73" w:rsidRPr="00111038" w:rsidRDefault="003F04B9" w:rsidP="00BF6B73">
                  <w:pPr>
                    <w:jc w:val="center"/>
                  </w:pPr>
                  <w:r>
                    <w:t>В</w:t>
                  </w:r>
                  <w:r w:rsidRPr="003F04B9">
                    <w:t>ыдач</w:t>
                  </w:r>
                  <w:r>
                    <w:t>а</w:t>
                  </w:r>
                  <w:r w:rsidRPr="003F04B9">
                    <w:t xml:space="preserve"> уведомления о</w:t>
                  </w:r>
                  <w:r>
                    <w:t>б отказе в</w:t>
                  </w:r>
                  <w:r w:rsidRPr="003F04B9">
                    <w:t xml:space="preserve"> переводе жилого (нежилого) помещения</w:t>
                  </w:r>
                  <w:r>
                    <w:t xml:space="preserve"> в нежилое (жилое)</w:t>
                  </w:r>
                </w:p>
                <w:p w:rsidR="00BF6B73" w:rsidRDefault="00BF6B73" w:rsidP="00BF6B73"/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8.5pt;margin-top:277pt;width:220.5pt;height:48pt;z-index:6">
            <v:textbox>
              <w:txbxContent>
                <w:p w:rsidR="003F04B9" w:rsidRPr="003F04B9" w:rsidRDefault="003F04B9" w:rsidP="003F04B9">
                  <w:pPr>
                    <w:ind w:right="355" w:firstLine="567"/>
                    <w:jc w:val="center"/>
                  </w:pPr>
                  <w:r w:rsidRPr="003F04B9">
                    <w:t>Выдача уведомления о переводе жилого (нежилого) помещения</w:t>
                  </w:r>
                  <w:r>
                    <w:t xml:space="preserve"> в нежилое (жилое)</w:t>
                  </w:r>
                </w:p>
                <w:p w:rsidR="00BF6B73" w:rsidRPr="00111038" w:rsidRDefault="003F04B9" w:rsidP="003F04B9">
                  <w:pPr>
                    <w:jc w:val="center"/>
                  </w:pPr>
                  <w:r w:rsidRPr="00886C39">
                    <w:rPr>
                      <w:sz w:val="26"/>
                      <w:szCs w:val="26"/>
                    </w:rPr>
                    <w:t>в нежилое (жилое)</w:t>
                  </w:r>
                </w:p>
                <w:p w:rsidR="00BF6B73" w:rsidRDefault="00BF6B73" w:rsidP="00BF6B73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8.5pt;margin-top:124pt;width:450.75pt;height:33pt;z-index:4">
            <v:textbox>
              <w:txbxContent>
                <w:p w:rsidR="00BF6B73" w:rsidRPr="007324EC" w:rsidRDefault="00BF6B73" w:rsidP="00BF6B73">
                  <w:pPr>
                    <w:jc w:val="center"/>
                  </w:pPr>
                  <w:r w:rsidRPr="007324EC"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43.5pt;margin-top:76pt;width:198.75pt;height:25.5pt;z-index:3">
            <v:textbox>
              <w:txbxContent>
                <w:p w:rsidR="00BF6B73" w:rsidRPr="007324EC" w:rsidRDefault="00BF6B73" w:rsidP="00BF6B73">
                  <w:pPr>
                    <w:jc w:val="center"/>
                  </w:pPr>
                  <w:r w:rsidRPr="007324EC">
                    <w:t>Отказ в приеме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8.5pt;margin-top:76pt;width:196.5pt;height:25.5pt;z-index:2">
            <v:textbox>
              <w:txbxContent>
                <w:p w:rsidR="00BF6B73" w:rsidRPr="007324EC" w:rsidRDefault="00BF6B73" w:rsidP="00BF6B73">
                  <w:pPr>
                    <w:jc w:val="center"/>
                  </w:pPr>
                  <w:r w:rsidRPr="007324EC"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07.75pt;margin-top:7.75pt;width:238.5pt;height:24pt;z-index:1">
            <v:textbox>
              <w:txbxContent>
                <w:p w:rsidR="00BF6B73" w:rsidRPr="00111038" w:rsidRDefault="00BF6B73" w:rsidP="00BF6B73">
                  <w:pPr>
                    <w:jc w:val="center"/>
                  </w:pPr>
                  <w:r w:rsidRPr="00111038">
                    <w:t>Прием документов</w:t>
                  </w:r>
                </w:p>
              </w:txbxContent>
            </v:textbox>
          </v:rect>
        </w:pict>
      </w:r>
    </w:p>
    <w:p w:rsidR="00F76F0D" w:rsidRPr="00886C39" w:rsidRDefault="00466E65" w:rsidP="00F76F0D">
      <w:pPr>
        <w:ind w:right="355" w:firstLine="567"/>
        <w:jc w:val="center"/>
        <w:rPr>
          <w:sz w:val="26"/>
          <w:szCs w:val="26"/>
        </w:rPr>
      </w:pPr>
      <w:r>
        <w:rPr>
          <w:noProof/>
        </w:rPr>
        <w:pict>
          <v:rect id="_x0000_s1040" style="position:absolute;left:0;text-align:left;margin-left:-8.5pt;margin-top:368.2pt;width:470.25pt;height:32.3pt;z-index:8">
            <v:textbox>
              <w:txbxContent>
                <w:p w:rsidR="00BF6B73" w:rsidRPr="00111038" w:rsidRDefault="00BF6B73" w:rsidP="00BF6B73">
                  <w:pPr>
                    <w:jc w:val="center"/>
                  </w:pPr>
                  <w:r w:rsidRPr="00111038">
                    <w:t>Выдача документов</w:t>
                  </w:r>
                  <w:r w:rsidR="00440EC5">
                    <w:t xml:space="preserve">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268.5pt;margin-top:227.25pt;width:3.55pt;height:35.95pt;z-index:1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66.3pt;margin-top:231pt;width:3.55pt;height:32.2pt;flip:x;z-index:15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122.75pt;margin-top:173.2pt;width:192pt;height:54.05pt;z-index:5">
            <v:textbox>
              <w:txbxContent>
                <w:p w:rsidR="00BF6B73" w:rsidRPr="00111038" w:rsidRDefault="00BF6B73" w:rsidP="00BF6B73">
                  <w:pPr>
                    <w:jc w:val="center"/>
                  </w:pPr>
                  <w:r w:rsidRPr="00111038">
                    <w:t xml:space="preserve">Приостановление в </w:t>
                  </w:r>
                  <w:r w:rsidR="003F04B9">
                    <w:t>предоставлении муниципальной услуги</w:t>
                  </w:r>
                </w:p>
              </w:txbxContent>
            </v:textbox>
          </v:rect>
        </w:pict>
      </w:r>
    </w:p>
    <w:sectPr w:rsidR="00F76F0D" w:rsidRPr="00886C39" w:rsidSect="00683467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F3" w:rsidRDefault="000B22F3">
      <w:r>
        <w:separator/>
      </w:r>
    </w:p>
  </w:endnote>
  <w:endnote w:type="continuationSeparator" w:id="0">
    <w:p w:rsidR="000B22F3" w:rsidRDefault="000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F3" w:rsidRDefault="000B22F3">
      <w:r>
        <w:separator/>
      </w:r>
    </w:p>
  </w:footnote>
  <w:footnote w:type="continuationSeparator" w:id="0">
    <w:p w:rsidR="000B22F3" w:rsidRDefault="000B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55" w:rsidRDefault="00575055" w:rsidP="00791F3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435">
      <w:rPr>
        <w:rStyle w:val="a8"/>
        <w:noProof/>
      </w:rPr>
      <w:t>11</w:t>
    </w:r>
    <w:r>
      <w:rPr>
        <w:rStyle w:val="a8"/>
      </w:rPr>
      <w:fldChar w:fldCharType="end"/>
    </w:r>
  </w:p>
  <w:p w:rsidR="00575055" w:rsidRDefault="005750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87D"/>
    <w:multiLevelType w:val="hybridMultilevel"/>
    <w:tmpl w:val="B3D8FEC2"/>
    <w:lvl w:ilvl="0" w:tplc="286E7850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368"/>
    <w:multiLevelType w:val="hybridMultilevel"/>
    <w:tmpl w:val="516C00F8"/>
    <w:lvl w:ilvl="0" w:tplc="26E46FD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169EA"/>
    <w:multiLevelType w:val="hybridMultilevel"/>
    <w:tmpl w:val="B2EEEEAA"/>
    <w:lvl w:ilvl="0" w:tplc="7D20D1F2">
      <w:start w:val="3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032399"/>
    <w:multiLevelType w:val="hybridMultilevel"/>
    <w:tmpl w:val="EABA7C34"/>
    <w:lvl w:ilvl="0" w:tplc="27F43DD2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B04B4"/>
    <w:multiLevelType w:val="multilevel"/>
    <w:tmpl w:val="93BE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85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7B4B35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1353"/>
    <w:multiLevelType w:val="hybridMultilevel"/>
    <w:tmpl w:val="0B868138"/>
    <w:lvl w:ilvl="0" w:tplc="1D9EB7C8">
      <w:start w:val="4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E243A"/>
    <w:multiLevelType w:val="hybridMultilevel"/>
    <w:tmpl w:val="FC6EBED8"/>
    <w:lvl w:ilvl="0" w:tplc="AE36EE2E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625D9"/>
    <w:multiLevelType w:val="hybridMultilevel"/>
    <w:tmpl w:val="616CD382"/>
    <w:lvl w:ilvl="0" w:tplc="26E46FD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D09"/>
    <w:multiLevelType w:val="multilevel"/>
    <w:tmpl w:val="4C5E343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420456"/>
    <w:multiLevelType w:val="multilevel"/>
    <w:tmpl w:val="4C5E343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FF6AC2"/>
    <w:multiLevelType w:val="hybridMultilevel"/>
    <w:tmpl w:val="C5F8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1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BFD"/>
    <w:rsid w:val="00007675"/>
    <w:rsid w:val="00022647"/>
    <w:rsid w:val="00033F39"/>
    <w:rsid w:val="000459A7"/>
    <w:rsid w:val="000754FB"/>
    <w:rsid w:val="000A467D"/>
    <w:rsid w:val="000B22F3"/>
    <w:rsid w:val="000F597A"/>
    <w:rsid w:val="00107B9F"/>
    <w:rsid w:val="00111038"/>
    <w:rsid w:val="00112981"/>
    <w:rsid w:val="00120033"/>
    <w:rsid w:val="0012174B"/>
    <w:rsid w:val="0012334A"/>
    <w:rsid w:val="00125D2F"/>
    <w:rsid w:val="00144C85"/>
    <w:rsid w:val="0016151A"/>
    <w:rsid w:val="00196DAF"/>
    <w:rsid w:val="001D7D19"/>
    <w:rsid w:val="002141EF"/>
    <w:rsid w:val="00263D45"/>
    <w:rsid w:val="00274356"/>
    <w:rsid w:val="00294D56"/>
    <w:rsid w:val="002B399E"/>
    <w:rsid w:val="002C291E"/>
    <w:rsid w:val="002C2E73"/>
    <w:rsid w:val="00300BD2"/>
    <w:rsid w:val="00320009"/>
    <w:rsid w:val="00331FDE"/>
    <w:rsid w:val="003407AD"/>
    <w:rsid w:val="00372110"/>
    <w:rsid w:val="003A49F2"/>
    <w:rsid w:val="003C515C"/>
    <w:rsid w:val="003F04B9"/>
    <w:rsid w:val="003F1652"/>
    <w:rsid w:val="003F46E6"/>
    <w:rsid w:val="0040662E"/>
    <w:rsid w:val="00421FF3"/>
    <w:rsid w:val="004309DD"/>
    <w:rsid w:val="00440EC5"/>
    <w:rsid w:val="00466E65"/>
    <w:rsid w:val="00480EB6"/>
    <w:rsid w:val="00484ED7"/>
    <w:rsid w:val="004A31A3"/>
    <w:rsid w:val="004B1972"/>
    <w:rsid w:val="004D0888"/>
    <w:rsid w:val="004F03A2"/>
    <w:rsid w:val="00523CAA"/>
    <w:rsid w:val="0052425F"/>
    <w:rsid w:val="00541FA5"/>
    <w:rsid w:val="005524BB"/>
    <w:rsid w:val="00575055"/>
    <w:rsid w:val="005A0B8D"/>
    <w:rsid w:val="005A23A2"/>
    <w:rsid w:val="005B569F"/>
    <w:rsid w:val="005C54AF"/>
    <w:rsid w:val="005E0BF3"/>
    <w:rsid w:val="006032F6"/>
    <w:rsid w:val="00645F06"/>
    <w:rsid w:val="00656ECC"/>
    <w:rsid w:val="006702B8"/>
    <w:rsid w:val="00671D91"/>
    <w:rsid w:val="00682D23"/>
    <w:rsid w:val="00683467"/>
    <w:rsid w:val="006B2126"/>
    <w:rsid w:val="006B56D7"/>
    <w:rsid w:val="006C0018"/>
    <w:rsid w:val="006C7F21"/>
    <w:rsid w:val="00727BB1"/>
    <w:rsid w:val="00727BFD"/>
    <w:rsid w:val="007324EC"/>
    <w:rsid w:val="00743999"/>
    <w:rsid w:val="00745698"/>
    <w:rsid w:val="00747A9A"/>
    <w:rsid w:val="007544AF"/>
    <w:rsid w:val="007602FC"/>
    <w:rsid w:val="007810CE"/>
    <w:rsid w:val="00785DC7"/>
    <w:rsid w:val="00791F37"/>
    <w:rsid w:val="007C09FD"/>
    <w:rsid w:val="007D7499"/>
    <w:rsid w:val="007F40AD"/>
    <w:rsid w:val="00825F56"/>
    <w:rsid w:val="00843168"/>
    <w:rsid w:val="008513C6"/>
    <w:rsid w:val="00865877"/>
    <w:rsid w:val="00867436"/>
    <w:rsid w:val="00873B3B"/>
    <w:rsid w:val="00874B5D"/>
    <w:rsid w:val="0088084F"/>
    <w:rsid w:val="00886C39"/>
    <w:rsid w:val="008B1D74"/>
    <w:rsid w:val="008D0320"/>
    <w:rsid w:val="008E2A49"/>
    <w:rsid w:val="008F4DA5"/>
    <w:rsid w:val="00900590"/>
    <w:rsid w:val="0090489A"/>
    <w:rsid w:val="009329BF"/>
    <w:rsid w:val="009570F1"/>
    <w:rsid w:val="00964435"/>
    <w:rsid w:val="00966F15"/>
    <w:rsid w:val="00972735"/>
    <w:rsid w:val="009A5360"/>
    <w:rsid w:val="009B0D83"/>
    <w:rsid w:val="009B648F"/>
    <w:rsid w:val="009C2EE5"/>
    <w:rsid w:val="009E319D"/>
    <w:rsid w:val="009F2513"/>
    <w:rsid w:val="00A14E99"/>
    <w:rsid w:val="00A50404"/>
    <w:rsid w:val="00A50C0A"/>
    <w:rsid w:val="00A70164"/>
    <w:rsid w:val="00A903C7"/>
    <w:rsid w:val="00AA43D3"/>
    <w:rsid w:val="00AF2B93"/>
    <w:rsid w:val="00AF35E0"/>
    <w:rsid w:val="00B014ED"/>
    <w:rsid w:val="00B37FA0"/>
    <w:rsid w:val="00B646CD"/>
    <w:rsid w:val="00B72BD3"/>
    <w:rsid w:val="00BB28D1"/>
    <w:rsid w:val="00BC6BE9"/>
    <w:rsid w:val="00BF6B73"/>
    <w:rsid w:val="00C05D15"/>
    <w:rsid w:val="00C43DB3"/>
    <w:rsid w:val="00C50E3B"/>
    <w:rsid w:val="00C6334A"/>
    <w:rsid w:val="00C64F91"/>
    <w:rsid w:val="00C71511"/>
    <w:rsid w:val="00C771A0"/>
    <w:rsid w:val="00C8195B"/>
    <w:rsid w:val="00C97AE7"/>
    <w:rsid w:val="00CA72D5"/>
    <w:rsid w:val="00CB324D"/>
    <w:rsid w:val="00CB6678"/>
    <w:rsid w:val="00CC2C6D"/>
    <w:rsid w:val="00CF2AB9"/>
    <w:rsid w:val="00D21C33"/>
    <w:rsid w:val="00D30240"/>
    <w:rsid w:val="00D701ED"/>
    <w:rsid w:val="00DA2178"/>
    <w:rsid w:val="00DC3EAE"/>
    <w:rsid w:val="00DD0AD1"/>
    <w:rsid w:val="00DD48DE"/>
    <w:rsid w:val="00DE083B"/>
    <w:rsid w:val="00DE555B"/>
    <w:rsid w:val="00DF16CF"/>
    <w:rsid w:val="00E22485"/>
    <w:rsid w:val="00E35C0F"/>
    <w:rsid w:val="00EC1A2A"/>
    <w:rsid w:val="00EC649E"/>
    <w:rsid w:val="00ED51B6"/>
    <w:rsid w:val="00F459A6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07675"/>
    <w:pPr>
      <w:keepNext/>
      <w:jc w:val="center"/>
      <w:outlineLvl w:val="3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E0BF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rsid w:val="005E0BF3"/>
    <w:rPr>
      <w:rFonts w:ascii="Arial" w:eastAsia="MS Mincho" w:hAnsi="Arial" w:cs="Arial"/>
      <w:sz w:val="22"/>
      <w:szCs w:val="22"/>
      <w:lang w:val="ru-RU" w:eastAsia="ru-RU"/>
    </w:rPr>
  </w:style>
  <w:style w:type="character" w:styleId="a3">
    <w:name w:val="Hyperlink"/>
    <w:uiPriority w:val="99"/>
    <w:rsid w:val="006702B8"/>
    <w:rPr>
      <w:color w:val="0000FF"/>
      <w:u w:val="single"/>
    </w:rPr>
  </w:style>
  <w:style w:type="paragraph" w:customStyle="1" w:styleId="ConsNormal">
    <w:name w:val="ConsNormal"/>
    <w:uiPriority w:val="99"/>
    <w:rsid w:val="004D08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DC3EAE"/>
    <w:rPr>
      <w:rFonts w:ascii="Calibri" w:eastAsia="MS Mincho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DF16CF"/>
    <w:pPr>
      <w:ind w:left="720"/>
    </w:pPr>
  </w:style>
  <w:style w:type="paragraph" w:customStyle="1" w:styleId="ConsPlusNormal">
    <w:name w:val="ConsPlusNormal"/>
    <w:uiPriority w:val="99"/>
    <w:rsid w:val="00B37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37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750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575055"/>
  </w:style>
  <w:style w:type="paragraph" w:customStyle="1" w:styleId="1">
    <w:name w:val="Стиль1"/>
    <w:basedOn w:val="a"/>
    <w:uiPriority w:val="99"/>
    <w:rsid w:val="005E0BF3"/>
    <w:pPr>
      <w:suppressAutoHyphens/>
      <w:spacing w:line="288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0">
    <w:name w:val="нум список 1"/>
    <w:basedOn w:val="a"/>
    <w:uiPriority w:val="99"/>
    <w:rsid w:val="00B646CD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paragraph" w:customStyle="1" w:styleId="a9">
    <w:name w:val="Знак"/>
    <w:basedOn w:val="a"/>
    <w:uiPriority w:val="99"/>
    <w:rsid w:val="00B646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797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798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79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22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225698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0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1">
          <w:marLeft w:val="900"/>
          <w:marRight w:val="23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816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vb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unknown</Company>
  <LinksUpToDate>false</LinksUpToDate>
  <CharactersWithSpaces>32505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http://www.admvbr.ucoz.ru/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http://www.admvbr.ucoz.ru/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user</dc:creator>
  <cp:lastModifiedBy>Саша</cp:lastModifiedBy>
  <cp:revision>2</cp:revision>
  <cp:lastPrinted>2012-10-24T07:00:00Z</cp:lastPrinted>
  <dcterms:created xsi:type="dcterms:W3CDTF">2016-10-20T05:47:00Z</dcterms:created>
  <dcterms:modified xsi:type="dcterms:W3CDTF">2016-10-20T05:47:00Z</dcterms:modified>
</cp:coreProperties>
</file>