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C1" w:rsidRDefault="00706CC1" w:rsidP="00706C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706CC1" w:rsidRDefault="00706CC1" w:rsidP="00706C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СРЕДНЕУРГАЛЬСКОГО СЕЛЬСКОГО ПОСЕЛЕНИЯ</w:t>
      </w:r>
    </w:p>
    <w:p w:rsidR="00706CC1" w:rsidRDefault="00706CC1" w:rsidP="00706CC1">
      <w:pPr>
        <w:jc w:val="center"/>
        <w:rPr>
          <w:sz w:val="26"/>
          <w:szCs w:val="26"/>
        </w:rPr>
      </w:pPr>
      <w:r>
        <w:rPr>
          <w:sz w:val="26"/>
          <w:szCs w:val="26"/>
        </w:rPr>
        <w:t>Верхнебуреинского муниципального района Хабаровского края</w:t>
      </w:r>
    </w:p>
    <w:p w:rsidR="00706CC1" w:rsidRDefault="00706CC1" w:rsidP="00706CC1">
      <w:pPr>
        <w:jc w:val="center"/>
        <w:rPr>
          <w:sz w:val="26"/>
          <w:szCs w:val="26"/>
        </w:rPr>
      </w:pPr>
    </w:p>
    <w:p w:rsidR="005C6486" w:rsidRPr="00706CC1" w:rsidRDefault="00706CC1" w:rsidP="00706CC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C6486" w:rsidRPr="00706CC1" w:rsidRDefault="005C6486" w:rsidP="00706CC1">
      <w:pPr>
        <w:tabs>
          <w:tab w:val="left" w:pos="0"/>
        </w:tabs>
        <w:rPr>
          <w:sz w:val="28"/>
          <w:szCs w:val="28"/>
        </w:rPr>
      </w:pPr>
      <w:r w:rsidRPr="00D05687">
        <w:rPr>
          <w:sz w:val="28"/>
          <w:szCs w:val="28"/>
        </w:rPr>
        <w:t xml:space="preserve">   28.06.2016   </w:t>
      </w:r>
      <w:r>
        <w:rPr>
          <w:sz w:val="28"/>
          <w:szCs w:val="28"/>
        </w:rPr>
        <w:t xml:space="preserve">  </w:t>
      </w:r>
      <w:r w:rsidRPr="00D05687">
        <w:rPr>
          <w:sz w:val="28"/>
          <w:szCs w:val="28"/>
        </w:rPr>
        <w:t xml:space="preserve">   </w:t>
      </w:r>
      <w:r>
        <w:rPr>
          <w:sz w:val="28"/>
          <w:szCs w:val="28"/>
        </w:rPr>
        <w:t>138</w:t>
      </w:r>
    </w:p>
    <w:p w:rsidR="005C6486" w:rsidRPr="00570679" w:rsidRDefault="005C6486" w:rsidP="005C64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ab/>
      </w:r>
      <w:r w:rsidRPr="00570679">
        <w:rPr>
          <w:sz w:val="26"/>
          <w:szCs w:val="26"/>
        </w:rPr>
        <w:t xml:space="preserve">Внесение изменений в  Решение Совета депутатов Среднеургальского сельского поселения Верхнебуреинского муниципального района Хабаровского края от </w:t>
      </w:r>
      <w:smartTag w:uri="urn:schemas-microsoft-com:office:smarttags" w:element="date">
        <w:smartTagPr>
          <w:attr w:name="Year" w:val="2014"/>
          <w:attr w:name="Day" w:val="28"/>
          <w:attr w:name="Month" w:val="10"/>
          <w:attr w:name="ls" w:val="trans"/>
        </w:smartTagPr>
        <w:r w:rsidRPr="00570679">
          <w:rPr>
            <w:sz w:val="26"/>
            <w:szCs w:val="26"/>
          </w:rPr>
          <w:t>28.10.2014</w:t>
        </w:r>
      </w:smartTag>
      <w:r w:rsidRPr="00570679">
        <w:rPr>
          <w:sz w:val="26"/>
          <w:szCs w:val="26"/>
        </w:rPr>
        <w:t xml:space="preserve"> г № 58 «Об установлении налога на имущество физических лиц" </w:t>
      </w:r>
    </w:p>
    <w:p w:rsidR="005C6486" w:rsidRPr="00C03626" w:rsidRDefault="005C6486" w:rsidP="005C6486">
      <w:pPr>
        <w:tabs>
          <w:tab w:val="left" w:pos="0"/>
        </w:tabs>
        <w:suppressAutoHyphens/>
        <w:outlineLvl w:val="0"/>
        <w:rPr>
          <w:b/>
          <w:color w:val="000000"/>
        </w:rPr>
      </w:pPr>
    </w:p>
    <w:p w:rsidR="005C6486" w:rsidRPr="00D27784" w:rsidRDefault="005C6486" w:rsidP="005C6486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D27784">
        <w:rPr>
          <w:sz w:val="26"/>
          <w:szCs w:val="26"/>
        </w:rPr>
        <w:t>В соответствии с Законом Хабаровского края от 30 сентября 2015 года  №116 "О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bookmarkStart w:id="0" w:name="_GoBack"/>
      <w:bookmarkEnd w:id="0"/>
      <w:r w:rsidRPr="00D27784">
        <w:rPr>
          <w:sz w:val="26"/>
          <w:szCs w:val="26"/>
        </w:rPr>
        <w:t xml:space="preserve">", </w:t>
      </w:r>
      <w:hyperlink r:id="rId5" w:history="1">
        <w:r w:rsidRPr="00D27784">
          <w:rPr>
            <w:sz w:val="26"/>
            <w:szCs w:val="26"/>
          </w:rPr>
          <w:t>Уставом</w:t>
        </w:r>
      </w:hyperlink>
      <w:r w:rsidRPr="00D27784">
        <w:rPr>
          <w:sz w:val="26"/>
          <w:szCs w:val="26"/>
        </w:rPr>
        <w:t xml:space="preserve"> Среднеургальского сельского поселения Верхнебуреинского муниципа</w:t>
      </w:r>
      <w:r>
        <w:rPr>
          <w:sz w:val="26"/>
          <w:szCs w:val="26"/>
        </w:rPr>
        <w:t xml:space="preserve">льного района Хабаровского края, </w:t>
      </w:r>
      <w:r w:rsidRPr="00D27784">
        <w:rPr>
          <w:sz w:val="26"/>
          <w:szCs w:val="26"/>
        </w:rPr>
        <w:t xml:space="preserve">Совет депутатов Среднеургальского сельского поселения Верхнебуреинского муниципального района Хабаровского края </w:t>
      </w:r>
      <w:proofErr w:type="gramEnd"/>
    </w:p>
    <w:p w:rsidR="005C6486" w:rsidRDefault="005C6486" w:rsidP="005C6486">
      <w:pPr>
        <w:pStyle w:val="a4"/>
        <w:rPr>
          <w:sz w:val="26"/>
          <w:szCs w:val="26"/>
        </w:rPr>
      </w:pPr>
      <w:r w:rsidRPr="00476B7E">
        <w:rPr>
          <w:sz w:val="26"/>
          <w:szCs w:val="26"/>
        </w:rPr>
        <w:t xml:space="preserve">РЕШИЛ:     </w:t>
      </w:r>
    </w:p>
    <w:p w:rsidR="005C6486" w:rsidRDefault="005C6486" w:rsidP="005C64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27784">
        <w:rPr>
          <w:rFonts w:ascii="Times New Roman" w:hAnsi="Times New Roman"/>
          <w:sz w:val="26"/>
          <w:szCs w:val="26"/>
        </w:rPr>
        <w:tab/>
        <w:t>1. Положение о налоге на имущество физических лиц изложить в новой редакции согласно приложению.</w:t>
      </w:r>
    </w:p>
    <w:p w:rsidR="005C6486" w:rsidRPr="00A54066" w:rsidRDefault="005C6486" w:rsidP="005C6486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Pr="00A54066">
        <w:rPr>
          <w:sz w:val="26"/>
          <w:szCs w:val="26"/>
        </w:rPr>
        <w:t>.Контроль исполнения  настоящего решения возложить на председателя Совета депутатов Среднеургальского сельского поселения.</w:t>
      </w:r>
    </w:p>
    <w:p w:rsidR="005C6486" w:rsidRPr="00A54066" w:rsidRDefault="005C6486" w:rsidP="005C6486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A54066">
        <w:rPr>
          <w:sz w:val="26"/>
          <w:szCs w:val="26"/>
        </w:rPr>
        <w:t>.</w:t>
      </w:r>
      <w:r w:rsidRPr="00307DA3">
        <w:rPr>
          <w:sz w:val="26"/>
          <w:szCs w:val="26"/>
        </w:rPr>
        <w:t xml:space="preserve"> </w:t>
      </w:r>
      <w:r w:rsidRPr="00FA7049">
        <w:rPr>
          <w:sz w:val="26"/>
          <w:szCs w:val="26"/>
        </w:rPr>
        <w:t xml:space="preserve">Настоящее решение вступает в силу с </w:t>
      </w:r>
      <w:smartTag w:uri="urn:schemas-microsoft-com:office:smarttags" w:element="date">
        <w:smartTagPr>
          <w:attr w:name="Year" w:val="2017"/>
          <w:attr w:name="Day" w:val="1"/>
          <w:attr w:name="Month" w:val="1"/>
          <w:attr w:name="ls" w:val="trans"/>
        </w:smartTagPr>
        <w:r w:rsidRPr="00FA7049">
          <w:rPr>
            <w:sz w:val="26"/>
            <w:szCs w:val="26"/>
          </w:rPr>
          <w:t>1 января 2017 года</w:t>
        </w:r>
      </w:smartTag>
      <w:r w:rsidRPr="00FA7049">
        <w:rPr>
          <w:sz w:val="26"/>
          <w:szCs w:val="26"/>
        </w:rPr>
        <w:t>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5C6486" w:rsidRDefault="005C6486" w:rsidP="005C6486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5C6486" w:rsidRDefault="005C6486" w:rsidP="005C6486">
      <w:pPr>
        <w:rPr>
          <w:sz w:val="26"/>
          <w:szCs w:val="26"/>
        </w:rPr>
      </w:pPr>
      <w:r>
        <w:rPr>
          <w:sz w:val="26"/>
          <w:szCs w:val="26"/>
        </w:rPr>
        <w:t>Глава,  Председатель Совета депутатов</w:t>
      </w:r>
    </w:p>
    <w:p w:rsidR="005C6486" w:rsidRDefault="005C6486" w:rsidP="005C6486">
      <w:pPr>
        <w:rPr>
          <w:sz w:val="26"/>
          <w:szCs w:val="26"/>
        </w:rPr>
      </w:pPr>
      <w:r>
        <w:rPr>
          <w:sz w:val="26"/>
          <w:szCs w:val="26"/>
        </w:rPr>
        <w:t xml:space="preserve">Среднеургальского сельского поселения                           </w:t>
      </w:r>
      <w:r w:rsidRPr="004400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П.С.Захарченко</w:t>
      </w:r>
    </w:p>
    <w:p w:rsidR="005C6486" w:rsidRDefault="005C6486" w:rsidP="005C6486">
      <w:pPr>
        <w:rPr>
          <w:sz w:val="26"/>
          <w:szCs w:val="26"/>
        </w:rPr>
      </w:pPr>
    </w:p>
    <w:p w:rsidR="005C6486" w:rsidRDefault="005C6486" w:rsidP="005C6486">
      <w:pPr>
        <w:rPr>
          <w:sz w:val="26"/>
          <w:szCs w:val="26"/>
        </w:rPr>
      </w:pPr>
    </w:p>
    <w:p w:rsidR="005C6486" w:rsidRDefault="005C6486" w:rsidP="005C6486">
      <w:pPr>
        <w:jc w:val="both"/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706CC1" w:rsidRDefault="00706CC1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706CC1" w:rsidRDefault="00706CC1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706CC1" w:rsidRDefault="00706CC1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706CC1" w:rsidRDefault="00706CC1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</w:t>
      </w:r>
    </w:p>
    <w:p w:rsidR="005C6486" w:rsidRPr="00F87491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</w:t>
      </w:r>
      <w:r w:rsidRPr="00F87491">
        <w:rPr>
          <w:bCs/>
          <w:sz w:val="26"/>
          <w:szCs w:val="26"/>
        </w:rPr>
        <w:t>УТВЕРЖДЕНО</w:t>
      </w: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р</w:t>
      </w:r>
      <w:r w:rsidRPr="00F87491">
        <w:rPr>
          <w:bCs/>
          <w:sz w:val="26"/>
          <w:szCs w:val="26"/>
        </w:rPr>
        <w:t>ешением Со</w:t>
      </w:r>
      <w:r>
        <w:rPr>
          <w:bCs/>
          <w:sz w:val="26"/>
          <w:szCs w:val="26"/>
        </w:rPr>
        <w:t>вета</w:t>
      </w:r>
      <w:r w:rsidRPr="00F87491">
        <w:rPr>
          <w:bCs/>
          <w:sz w:val="26"/>
          <w:szCs w:val="26"/>
        </w:rPr>
        <w:t xml:space="preserve"> депутатов</w:t>
      </w:r>
    </w:p>
    <w:p w:rsidR="005C6486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Верхнебуреинского муниципального района </w:t>
      </w:r>
    </w:p>
    <w:p w:rsidR="005C6486" w:rsidRDefault="005C6486" w:rsidP="005C6486">
      <w:pPr>
        <w:tabs>
          <w:tab w:val="left" w:pos="0"/>
        </w:tabs>
        <w:suppressAutoHyphens/>
        <w:jc w:val="right"/>
        <w:outlineLvl w:val="0"/>
        <w:rPr>
          <w:color w:val="000000"/>
          <w:sz w:val="26"/>
        </w:rPr>
      </w:pPr>
      <w:r>
        <w:rPr>
          <w:bCs/>
          <w:sz w:val="26"/>
          <w:szCs w:val="26"/>
        </w:rPr>
        <w:t xml:space="preserve">от  </w:t>
      </w:r>
      <w:r>
        <w:rPr>
          <w:color w:val="000000"/>
          <w:sz w:val="26"/>
        </w:rPr>
        <w:t xml:space="preserve"> </w:t>
      </w:r>
      <w:smartTag w:uri="urn:schemas-microsoft-com:office:smarttags" w:element="date">
        <w:smartTagPr>
          <w:attr w:name="Year" w:val="2014"/>
          <w:attr w:name="Day" w:val="28"/>
          <w:attr w:name="Month" w:val="10"/>
          <w:attr w:name="ls" w:val="trans"/>
        </w:smartTagPr>
        <w:r>
          <w:rPr>
            <w:color w:val="000000"/>
            <w:sz w:val="26"/>
          </w:rPr>
          <w:t>28.10.2014</w:t>
        </w:r>
      </w:smartTag>
      <w:r>
        <w:rPr>
          <w:color w:val="000000"/>
          <w:sz w:val="26"/>
        </w:rPr>
        <w:t>г.  № 58</w:t>
      </w:r>
    </w:p>
    <w:p w:rsidR="005C6486" w:rsidRPr="00F87491" w:rsidRDefault="005C6486" w:rsidP="005C648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6486" w:rsidRPr="00F87491" w:rsidRDefault="005C6486" w:rsidP="005C64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C6486" w:rsidRDefault="005C6486" w:rsidP="005C64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87491">
        <w:rPr>
          <w:b/>
          <w:bCs/>
          <w:sz w:val="26"/>
          <w:szCs w:val="26"/>
        </w:rPr>
        <w:t>ПОЛОЖЕНИЕ</w:t>
      </w:r>
    </w:p>
    <w:p w:rsidR="005C6486" w:rsidRPr="00F87491" w:rsidRDefault="005C6486" w:rsidP="005C64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О налоге на имущество физических лиц</w:t>
      </w:r>
      <w:r w:rsidRPr="00E44071">
        <w:rPr>
          <w:sz w:val="26"/>
          <w:szCs w:val="26"/>
        </w:rPr>
        <w:t xml:space="preserve"> на </w:t>
      </w:r>
      <w:r w:rsidRPr="00307DA3">
        <w:rPr>
          <w:sz w:val="26"/>
          <w:szCs w:val="26"/>
        </w:rPr>
        <w:t>территории Среднеургальского сельского поселения Верхнебуреинского района Хабаровского края</w:t>
      </w:r>
      <w:r>
        <w:rPr>
          <w:i/>
          <w:color w:val="FF0000"/>
          <w:sz w:val="26"/>
          <w:szCs w:val="26"/>
        </w:rPr>
        <w:t xml:space="preserve"> </w:t>
      </w:r>
    </w:p>
    <w:p w:rsidR="005C6486" w:rsidRPr="00F87491" w:rsidRDefault="005C6486" w:rsidP="005C64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6486" w:rsidRDefault="005C6486" w:rsidP="005C648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54"/>
      <w:bookmarkEnd w:id="1"/>
      <w:r w:rsidRPr="007C2C94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C6486" w:rsidRPr="007C2C94" w:rsidRDefault="005C6486" w:rsidP="005C6486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5C6486" w:rsidRPr="00013F8F" w:rsidRDefault="005C6486" w:rsidP="005C6486">
      <w:pPr>
        <w:pStyle w:val="a5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C2C94">
        <w:rPr>
          <w:rFonts w:ascii="Times New Roman" w:hAnsi="Times New Roman"/>
          <w:sz w:val="26"/>
          <w:szCs w:val="26"/>
        </w:rPr>
        <w:t xml:space="preserve">1.1. </w:t>
      </w:r>
      <w:r w:rsidRPr="00013F8F">
        <w:rPr>
          <w:rFonts w:ascii="Times New Roman" w:hAnsi="Times New Roman"/>
          <w:sz w:val="26"/>
          <w:szCs w:val="26"/>
        </w:rPr>
        <w:t>Настоящим Положением устанавливается и вводится на территории Среднеургальского сельского поселения Верхнебуреинского района Хабаровского края</w:t>
      </w:r>
      <w:r w:rsidRPr="00013F8F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013F8F">
        <w:rPr>
          <w:rFonts w:ascii="Times New Roman" w:hAnsi="Times New Roman"/>
          <w:sz w:val="26"/>
          <w:szCs w:val="26"/>
        </w:rPr>
        <w:t>налог на имущество физических лиц, определяются особенности определения налоговой базы, налоговые ставки в соответствие с главой 32 Налогового кодекса Российской Федерации (</w:t>
      </w:r>
      <w:r w:rsidRPr="00013F8F">
        <w:rPr>
          <w:rFonts w:ascii="Times New Roman" w:hAnsi="Times New Roman"/>
          <w:i/>
          <w:sz w:val="26"/>
          <w:szCs w:val="26"/>
        </w:rPr>
        <w:t>далее с главой 32 НК РФ</w:t>
      </w:r>
      <w:r w:rsidRPr="00013F8F">
        <w:rPr>
          <w:rFonts w:ascii="Times New Roman" w:hAnsi="Times New Roman"/>
          <w:sz w:val="26"/>
          <w:szCs w:val="26"/>
        </w:rPr>
        <w:t>) и налоговые льготы, основание и порядок их применения.</w:t>
      </w:r>
    </w:p>
    <w:p w:rsidR="005C6486" w:rsidRPr="00013F8F" w:rsidRDefault="005C6486" w:rsidP="005C6486">
      <w:pPr>
        <w:pStyle w:val="a5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013F8F">
        <w:rPr>
          <w:rFonts w:ascii="Times New Roman" w:hAnsi="Times New Roman"/>
          <w:sz w:val="26"/>
          <w:szCs w:val="26"/>
        </w:rPr>
        <w:t xml:space="preserve">1.2. Налогоплательщики, объект налогообложения, налоговая база и порядок ее определения, налоговый период, порядок исчисления суммы налога, порядок и сроки его уплаты, а также налоговые льготы установлены </w:t>
      </w:r>
      <w:hyperlink r:id="rId6" w:history="1">
        <w:r w:rsidRPr="00013F8F">
          <w:rPr>
            <w:rFonts w:ascii="Times New Roman" w:hAnsi="Times New Roman"/>
            <w:sz w:val="26"/>
            <w:szCs w:val="26"/>
          </w:rPr>
          <w:t>главой 32</w:t>
        </w:r>
      </w:hyperlink>
      <w:r w:rsidRPr="00013F8F">
        <w:rPr>
          <w:rFonts w:ascii="Times New Roman" w:hAnsi="Times New Roman"/>
          <w:sz w:val="26"/>
          <w:szCs w:val="26"/>
        </w:rPr>
        <w:t xml:space="preserve"> НК РФ.</w:t>
      </w:r>
    </w:p>
    <w:p w:rsidR="005C6486" w:rsidRPr="00013F8F" w:rsidRDefault="005C6486" w:rsidP="005C6486">
      <w:pPr>
        <w:pStyle w:val="a5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5C6486" w:rsidRPr="00013F8F" w:rsidRDefault="005C6486" w:rsidP="005C6486">
      <w:pPr>
        <w:pStyle w:val="a5"/>
        <w:keepLines/>
        <w:spacing w:line="240" w:lineRule="auto"/>
        <w:ind w:left="0" w:firstLine="540"/>
        <w:jc w:val="center"/>
        <w:rPr>
          <w:rFonts w:ascii="Times New Roman" w:hAnsi="Times New Roman"/>
          <w:b/>
          <w:sz w:val="26"/>
          <w:szCs w:val="26"/>
        </w:rPr>
      </w:pPr>
      <w:r w:rsidRPr="00013F8F">
        <w:rPr>
          <w:rFonts w:ascii="Times New Roman" w:hAnsi="Times New Roman"/>
          <w:b/>
          <w:sz w:val="26"/>
          <w:szCs w:val="26"/>
        </w:rPr>
        <w:t>2. Особенности определения налоговой базы</w:t>
      </w:r>
    </w:p>
    <w:p w:rsidR="005C6486" w:rsidRPr="00013F8F" w:rsidRDefault="005C6486" w:rsidP="005C6486">
      <w:pPr>
        <w:pStyle w:val="a5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5C6486" w:rsidRPr="00013F8F" w:rsidRDefault="005C6486" w:rsidP="005C6486">
      <w:pPr>
        <w:pStyle w:val="a5"/>
        <w:keepLines/>
        <w:spacing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013F8F">
        <w:rPr>
          <w:rFonts w:ascii="Times New Roman" w:hAnsi="Times New Roman"/>
          <w:bCs/>
          <w:sz w:val="26"/>
          <w:szCs w:val="26"/>
        </w:rPr>
        <w:t>Налоговая база определяется в соответствии со статьей 403 главы 32 НК РФ.</w:t>
      </w:r>
      <w:r w:rsidRPr="00013F8F">
        <w:rPr>
          <w:rFonts w:ascii="Times New Roman" w:hAnsi="Times New Roman"/>
          <w:bCs/>
          <w:sz w:val="26"/>
          <w:szCs w:val="26"/>
        </w:rPr>
        <w:tab/>
      </w:r>
    </w:p>
    <w:p w:rsidR="005C6486" w:rsidRPr="00013F8F" w:rsidRDefault="005C6486" w:rsidP="005C6486">
      <w:pPr>
        <w:pStyle w:val="a5"/>
        <w:keepLines/>
        <w:spacing w:line="240" w:lineRule="auto"/>
        <w:ind w:left="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C6486" w:rsidRPr="00013F8F" w:rsidRDefault="005C6486" w:rsidP="005C6486">
      <w:pPr>
        <w:pStyle w:val="a5"/>
        <w:keepLines/>
        <w:spacing w:line="240" w:lineRule="auto"/>
        <w:ind w:left="0" w:firstLine="540"/>
        <w:jc w:val="center"/>
        <w:rPr>
          <w:rFonts w:ascii="Times New Roman" w:hAnsi="Times New Roman"/>
          <w:sz w:val="26"/>
          <w:szCs w:val="26"/>
        </w:rPr>
      </w:pPr>
      <w:r w:rsidRPr="00013F8F">
        <w:rPr>
          <w:rFonts w:ascii="Times New Roman" w:hAnsi="Times New Roman"/>
          <w:b/>
          <w:sz w:val="26"/>
          <w:szCs w:val="26"/>
        </w:rPr>
        <w:t xml:space="preserve">3. Налоговые </w:t>
      </w:r>
      <w:hyperlink r:id="rId7" w:history="1">
        <w:r w:rsidRPr="00013F8F">
          <w:rPr>
            <w:rFonts w:ascii="Times New Roman" w:hAnsi="Times New Roman"/>
            <w:b/>
            <w:sz w:val="26"/>
            <w:szCs w:val="26"/>
          </w:rPr>
          <w:t>ставки</w:t>
        </w:r>
      </w:hyperlink>
    </w:p>
    <w:p w:rsidR="005C6486" w:rsidRPr="00013F8F" w:rsidRDefault="005C6486" w:rsidP="005C648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F8F">
        <w:rPr>
          <w:rFonts w:ascii="Times New Roman" w:hAnsi="Times New Roman" w:cs="Times New Roman"/>
          <w:bCs/>
          <w:sz w:val="26"/>
          <w:szCs w:val="26"/>
        </w:rPr>
        <w:t xml:space="preserve">Налоговые </w:t>
      </w:r>
      <w:hyperlink r:id="rId8" w:history="1">
        <w:r w:rsidRPr="00013F8F">
          <w:rPr>
            <w:rFonts w:ascii="Times New Roman" w:hAnsi="Times New Roman" w:cs="Times New Roman"/>
            <w:bCs/>
            <w:sz w:val="26"/>
            <w:szCs w:val="26"/>
          </w:rPr>
          <w:t>ставки</w:t>
        </w:r>
      </w:hyperlink>
      <w:r w:rsidRPr="00013F8F">
        <w:rPr>
          <w:rFonts w:ascii="Times New Roman" w:hAnsi="Times New Roman" w:cs="Times New Roman"/>
          <w:bCs/>
          <w:sz w:val="26"/>
          <w:szCs w:val="26"/>
        </w:rPr>
        <w:t xml:space="preserve"> устанавливаются в соответствии со статьей 406 главы 32 НК РФ в следующих размерах:</w:t>
      </w:r>
    </w:p>
    <w:p w:rsidR="005C6486" w:rsidRPr="00013F8F" w:rsidRDefault="005C6486" w:rsidP="005C648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588"/>
        <w:gridCol w:w="2126"/>
      </w:tblGrid>
      <w:tr w:rsidR="005C6486" w:rsidRPr="00013F8F" w:rsidTr="00A26456">
        <w:trPr>
          <w:tblHeader/>
        </w:trPr>
        <w:tc>
          <w:tcPr>
            <w:tcW w:w="771" w:type="dxa"/>
          </w:tcPr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Налоговая ставка</w:t>
            </w:r>
            <w:proofErr w:type="gramStart"/>
            <w:r w:rsidRPr="00013F8F">
              <w:rPr>
                <w:rFonts w:ascii="Times New Roman" w:hAnsi="Times New Roman" w:cs="Times New Roman"/>
                <w:sz w:val="26"/>
                <w:szCs w:val="26"/>
              </w:rPr>
              <w:t xml:space="preserve"> (% )</w:t>
            </w:r>
            <w:proofErr w:type="gramEnd"/>
          </w:p>
        </w:tc>
      </w:tr>
      <w:tr w:rsidR="005C6486" w:rsidRPr="00013F8F" w:rsidTr="00A26456">
        <w:tc>
          <w:tcPr>
            <w:tcW w:w="771" w:type="dxa"/>
          </w:tcPr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5C6486" w:rsidRPr="00013F8F" w:rsidRDefault="005C6486" w:rsidP="00A264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5C6486" w:rsidRPr="00013F8F" w:rsidRDefault="005C6486" w:rsidP="00A264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дом; </w:t>
            </w:r>
          </w:p>
          <w:p w:rsidR="005C6486" w:rsidRPr="00013F8F" w:rsidRDefault="005C6486" w:rsidP="00A264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Жилое помещение (квартира, комната);</w:t>
            </w:r>
          </w:p>
          <w:p w:rsidR="005C6486" w:rsidRPr="00013F8F" w:rsidRDefault="005C6486" w:rsidP="00A264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5C6486" w:rsidRPr="00013F8F" w:rsidRDefault="005C6486" w:rsidP="00A264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 xml:space="preserve">Единый недвижимый комплексы, в </w:t>
            </w:r>
            <w:proofErr w:type="gramStart"/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proofErr w:type="gramEnd"/>
            <w:r w:rsidRPr="00013F8F"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входит хотя бы одно жилое помещение (жилой дом);</w:t>
            </w:r>
          </w:p>
          <w:p w:rsidR="005C6486" w:rsidRPr="00013F8F" w:rsidRDefault="005C6486" w:rsidP="00A264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 xml:space="preserve">Гараж, </w:t>
            </w:r>
            <w:proofErr w:type="spellStart"/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486" w:rsidRPr="00013F8F" w:rsidRDefault="005C6486" w:rsidP="00A264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0,3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0,3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i/>
                <w:sz w:val="26"/>
                <w:szCs w:val="26"/>
              </w:rPr>
              <w:t>0,3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i/>
                <w:sz w:val="26"/>
                <w:szCs w:val="26"/>
              </w:rPr>
              <w:t>0,3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i/>
                <w:sz w:val="26"/>
                <w:szCs w:val="26"/>
              </w:rPr>
              <w:t>0,3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i/>
                <w:sz w:val="26"/>
                <w:szCs w:val="26"/>
              </w:rPr>
              <w:t>0,3</w:t>
            </w:r>
          </w:p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0,3</w:t>
            </w:r>
          </w:p>
        </w:tc>
      </w:tr>
      <w:tr w:rsidR="005C6486" w:rsidRPr="00013F8F" w:rsidTr="00A26456">
        <w:trPr>
          <w:trHeight w:val="1076"/>
        </w:trPr>
        <w:tc>
          <w:tcPr>
            <w:tcW w:w="771" w:type="dxa"/>
          </w:tcPr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588" w:type="dxa"/>
          </w:tcPr>
          <w:p w:rsidR="005C6486" w:rsidRPr="00013F8F" w:rsidRDefault="005C6486" w:rsidP="00A264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i/>
                <w:sz w:val="26"/>
                <w:szCs w:val="26"/>
              </w:rPr>
              <w:t>2,0</w:t>
            </w:r>
          </w:p>
        </w:tc>
      </w:tr>
      <w:tr w:rsidR="005C6486" w:rsidRPr="00013F8F" w:rsidTr="00A26456">
        <w:trPr>
          <w:trHeight w:val="833"/>
        </w:trPr>
        <w:tc>
          <w:tcPr>
            <w:tcW w:w="771" w:type="dxa"/>
          </w:tcPr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88" w:type="dxa"/>
          </w:tcPr>
          <w:p w:rsidR="005C6486" w:rsidRPr="00013F8F" w:rsidRDefault="005C6486" w:rsidP="00A264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6486" w:rsidRPr="00013F8F" w:rsidRDefault="005C6486" w:rsidP="00A264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</w:p>
        </w:tc>
      </w:tr>
    </w:tbl>
    <w:p w:rsidR="005C6486" w:rsidRPr="00013F8F" w:rsidRDefault="005C6486" w:rsidP="005C648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</w:p>
    <w:p w:rsidR="005C6486" w:rsidRDefault="005C6486" w:rsidP="005C6486">
      <w:pPr>
        <w:jc w:val="center"/>
      </w:pPr>
    </w:p>
    <w:p w:rsidR="00716726" w:rsidRDefault="00716726"/>
    <w:sectPr w:rsidR="00716726" w:rsidSect="007B4F7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5D1"/>
    <w:multiLevelType w:val="hybridMultilevel"/>
    <w:tmpl w:val="8FF6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6486"/>
    <w:rsid w:val="00525224"/>
    <w:rsid w:val="005C6486"/>
    <w:rsid w:val="00706CC1"/>
    <w:rsid w:val="00716726"/>
    <w:rsid w:val="00941BE1"/>
    <w:rsid w:val="00D0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648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64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6486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5C6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7B14051BB8C86E13AD319141562C82AAF1EE3ADA963944BB64B83C3FD618FBFA9E7161EB812VEW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A9F20BDF235C5474F3D69563358506130B0B4BA6604C889495D8D0FA012649E4CA5D997D8K9Q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4745A9B9999805B48157F03521AB38318C88D21104703DF949770A63D9B657B5CB9B16435F5841e0E" TargetMode="External"/><Relationship Id="rId5" Type="http://schemas.openxmlformats.org/officeDocument/2006/relationships/hyperlink" Target="consultantplus://offline/ref=503E27F4AA642CC8FC34EB4B2DFA8F15743792E62C644AD9BAC489119AE8402C0C1088BB632EA5B7989800VAD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2016-08-03T03:29:00Z</dcterms:created>
  <dcterms:modified xsi:type="dcterms:W3CDTF">2016-08-03T04:13:00Z</dcterms:modified>
</cp:coreProperties>
</file>