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BF" w:rsidRDefault="000266BF" w:rsidP="000266BF">
      <w:pPr>
        <w:jc w:val="center"/>
        <w:rPr>
          <w:b/>
          <w:color w:val="404040"/>
          <w:sz w:val="28"/>
          <w:szCs w:val="28"/>
        </w:rPr>
      </w:pPr>
    </w:p>
    <w:p w:rsidR="000266BF" w:rsidRDefault="000266BF" w:rsidP="000266BF">
      <w:pPr>
        <w:jc w:val="center"/>
        <w:rPr>
          <w:b/>
          <w:color w:val="404040"/>
          <w:sz w:val="28"/>
          <w:szCs w:val="28"/>
        </w:rPr>
      </w:pPr>
    </w:p>
    <w:p w:rsidR="000266BF" w:rsidRPr="00065481" w:rsidRDefault="000266BF" w:rsidP="000266BF">
      <w:pPr>
        <w:jc w:val="center"/>
        <w:rPr>
          <w:b/>
          <w:color w:val="404040"/>
          <w:sz w:val="28"/>
          <w:szCs w:val="28"/>
        </w:rPr>
      </w:pPr>
      <w:r w:rsidRPr="00065481">
        <w:rPr>
          <w:b/>
          <w:color w:val="404040"/>
          <w:sz w:val="28"/>
          <w:szCs w:val="28"/>
        </w:rPr>
        <w:t>АДМИНИСТРАЦИЯ</w:t>
      </w:r>
    </w:p>
    <w:p w:rsidR="000266BF" w:rsidRPr="00065481" w:rsidRDefault="000266BF" w:rsidP="000266BF">
      <w:pPr>
        <w:jc w:val="center"/>
        <w:rPr>
          <w:b/>
          <w:color w:val="404040"/>
          <w:sz w:val="28"/>
          <w:szCs w:val="28"/>
        </w:rPr>
      </w:pPr>
      <w:r w:rsidRPr="00065481">
        <w:rPr>
          <w:b/>
          <w:color w:val="404040"/>
          <w:sz w:val="28"/>
          <w:szCs w:val="28"/>
        </w:rPr>
        <w:t>С</w:t>
      </w:r>
      <w:r>
        <w:rPr>
          <w:b/>
          <w:color w:val="404040"/>
          <w:sz w:val="28"/>
          <w:szCs w:val="28"/>
        </w:rPr>
        <w:t>РЕДНЕУРГАЛЬ</w:t>
      </w:r>
      <w:r w:rsidRPr="00065481">
        <w:rPr>
          <w:b/>
          <w:color w:val="404040"/>
          <w:sz w:val="28"/>
          <w:szCs w:val="28"/>
        </w:rPr>
        <w:t>СКОГО СЕЛЬСКОГО ПОСЕЛЕНИЯ</w:t>
      </w:r>
    </w:p>
    <w:p w:rsidR="000266BF" w:rsidRPr="00065481" w:rsidRDefault="000266BF" w:rsidP="000266BF">
      <w:pPr>
        <w:jc w:val="center"/>
        <w:rPr>
          <w:b/>
          <w:color w:val="404040"/>
          <w:sz w:val="28"/>
          <w:szCs w:val="28"/>
        </w:rPr>
      </w:pPr>
      <w:r w:rsidRPr="00065481">
        <w:rPr>
          <w:b/>
          <w:color w:val="404040"/>
          <w:sz w:val="28"/>
          <w:szCs w:val="28"/>
        </w:rPr>
        <w:t>ВЕРХНЕБУРЕИНСКОГО МУНИЦИПАЛЬНОГО РАЙОНА</w:t>
      </w:r>
    </w:p>
    <w:p w:rsidR="000266BF" w:rsidRPr="00065481" w:rsidRDefault="000266BF" w:rsidP="000266BF">
      <w:pPr>
        <w:jc w:val="center"/>
        <w:rPr>
          <w:b/>
          <w:color w:val="404040"/>
          <w:sz w:val="28"/>
          <w:szCs w:val="28"/>
        </w:rPr>
      </w:pPr>
      <w:r w:rsidRPr="00065481">
        <w:rPr>
          <w:b/>
          <w:color w:val="404040"/>
          <w:sz w:val="28"/>
          <w:szCs w:val="28"/>
        </w:rPr>
        <w:t>Хабаровского края</w:t>
      </w:r>
    </w:p>
    <w:p w:rsidR="000266BF" w:rsidRPr="00065481" w:rsidRDefault="000266BF" w:rsidP="000266BF">
      <w:pPr>
        <w:jc w:val="center"/>
        <w:rPr>
          <w:b/>
          <w:color w:val="404040"/>
          <w:sz w:val="28"/>
          <w:szCs w:val="28"/>
        </w:rPr>
      </w:pPr>
    </w:p>
    <w:p w:rsidR="000266BF" w:rsidRPr="00065481" w:rsidRDefault="000266BF" w:rsidP="000266BF">
      <w:pPr>
        <w:jc w:val="center"/>
        <w:rPr>
          <w:b/>
          <w:color w:val="404040"/>
          <w:sz w:val="28"/>
          <w:szCs w:val="28"/>
        </w:rPr>
      </w:pPr>
      <w:r w:rsidRPr="00065481">
        <w:rPr>
          <w:b/>
          <w:color w:val="404040"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</w:tblGrid>
      <w:tr w:rsidR="000266BF" w:rsidRPr="00065481" w:rsidTr="00E561BE">
        <w:trPr>
          <w:trHeight w:val="53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266BF" w:rsidRPr="00395AB7" w:rsidRDefault="000266BF" w:rsidP="00E561BE">
            <w:pPr>
              <w:rPr>
                <w:color w:val="000000" w:themeColor="text1"/>
                <w:sz w:val="28"/>
                <w:szCs w:val="28"/>
                <w:highlight w:val="red"/>
                <w:u w:val="single"/>
              </w:rPr>
            </w:pPr>
          </w:p>
          <w:p w:rsidR="000266BF" w:rsidRPr="00395AB7" w:rsidRDefault="000266BF" w:rsidP="00E561BE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395AB7">
              <w:rPr>
                <w:color w:val="000000" w:themeColor="text1"/>
                <w:sz w:val="28"/>
                <w:szCs w:val="28"/>
                <w:u w:val="single"/>
              </w:rPr>
              <w:t>30.10.2020 № 32</w:t>
            </w:r>
          </w:p>
          <w:p w:rsidR="000266BF" w:rsidRPr="00065481" w:rsidRDefault="000266BF" w:rsidP="00E561BE">
            <w:pPr>
              <w:jc w:val="center"/>
              <w:rPr>
                <w:color w:val="404040"/>
                <w:highlight w:val="red"/>
              </w:rPr>
            </w:pPr>
            <w:proofErr w:type="gramStart"/>
            <w:r w:rsidRPr="00065481">
              <w:rPr>
                <w:color w:val="404040"/>
              </w:rPr>
              <w:t>с</w:t>
            </w:r>
            <w:proofErr w:type="gramEnd"/>
            <w:r w:rsidRPr="00065481">
              <w:rPr>
                <w:color w:val="404040"/>
              </w:rPr>
              <w:t>. С</w:t>
            </w:r>
            <w:r>
              <w:rPr>
                <w:color w:val="404040"/>
              </w:rPr>
              <w:t>редний Ургал</w:t>
            </w:r>
          </w:p>
        </w:tc>
      </w:tr>
    </w:tbl>
    <w:p w:rsidR="000266BF" w:rsidRPr="00065481" w:rsidRDefault="000266BF" w:rsidP="000266BF">
      <w:pPr>
        <w:rPr>
          <w:color w:val="404040"/>
          <w:sz w:val="28"/>
          <w:szCs w:val="28"/>
        </w:rPr>
      </w:pPr>
    </w:p>
    <w:p w:rsidR="000266BF" w:rsidRPr="00065481" w:rsidRDefault="000266BF" w:rsidP="000266BF">
      <w:pPr>
        <w:rPr>
          <w:color w:val="404040"/>
          <w:sz w:val="28"/>
          <w:szCs w:val="28"/>
        </w:rPr>
      </w:pPr>
    </w:p>
    <w:p w:rsidR="000266BF" w:rsidRPr="00065481" w:rsidRDefault="000266BF" w:rsidP="000266BF">
      <w:pPr>
        <w:rPr>
          <w:color w:val="404040"/>
          <w:sz w:val="28"/>
          <w:szCs w:val="28"/>
        </w:rPr>
      </w:pPr>
    </w:p>
    <w:p w:rsidR="000266BF" w:rsidRPr="00065481" w:rsidRDefault="000266BF" w:rsidP="000266BF">
      <w:pPr>
        <w:rPr>
          <w:color w:val="404040"/>
          <w:sz w:val="28"/>
          <w:szCs w:val="28"/>
        </w:rPr>
      </w:pPr>
    </w:p>
    <w:tbl>
      <w:tblPr>
        <w:tblpPr w:leftFromText="180" w:rightFromText="180" w:vertAnchor="text" w:horzAnchor="margin" w:tblpY="58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2"/>
      </w:tblGrid>
      <w:tr w:rsidR="000266BF" w:rsidRPr="00065481" w:rsidTr="00E561BE">
        <w:trPr>
          <w:trHeight w:val="96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0266BF" w:rsidRPr="00B17224" w:rsidRDefault="000266BF" w:rsidP="00E561BE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B17224">
              <w:rPr>
                <w:sz w:val="28"/>
                <w:szCs w:val="28"/>
              </w:rPr>
              <w:t xml:space="preserve">О внесении изменений в Постановление администрации Среднеургальского сельского поселения от 15.10.2018 № 23 «Об утверждении Методики прогнозирования поступлений доходов в бюджет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B17224">
              <w:rPr>
                <w:sz w:val="28"/>
                <w:szCs w:val="28"/>
              </w:rPr>
              <w:t xml:space="preserve">Среднеургальского сельского </w:t>
            </w:r>
            <w:bookmarkEnd w:id="0"/>
            <w:bookmarkEnd w:id="1"/>
            <w:bookmarkEnd w:id="2"/>
            <w:bookmarkEnd w:id="3"/>
            <w:bookmarkEnd w:id="4"/>
            <w:r w:rsidRPr="00B17224">
              <w:rPr>
                <w:sz w:val="28"/>
                <w:szCs w:val="28"/>
              </w:rPr>
              <w:t>поселения, главным администратором которых является администрация Среднеургальского сельского поселения»</w:t>
            </w:r>
          </w:p>
          <w:p w:rsidR="000266BF" w:rsidRPr="00B17224" w:rsidRDefault="000266BF" w:rsidP="00E561B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6BF" w:rsidRPr="00376F0E" w:rsidRDefault="000266BF" w:rsidP="00E561BE">
            <w:pPr>
              <w:spacing w:line="240" w:lineRule="exact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0266BF" w:rsidRPr="00352D85" w:rsidRDefault="000266BF" w:rsidP="000266BF">
      <w:pPr>
        <w:jc w:val="both"/>
        <w:rPr>
          <w:sz w:val="28"/>
          <w:szCs w:val="28"/>
        </w:rPr>
      </w:pPr>
    </w:p>
    <w:p w:rsidR="000266BF" w:rsidRPr="00352D85" w:rsidRDefault="000266BF" w:rsidP="000266BF">
      <w:pPr>
        <w:pStyle w:val="1"/>
        <w:shd w:val="clear" w:color="auto" w:fill="FFFFFF"/>
        <w:spacing w:before="0" w:line="312" w:lineRule="atLeast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352D85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статьей 160.1 Бюджетного кодекса Российской Федерации, пунктом 3 Постановления Правительства Российской Федерации от 23 июня 2016г №574 «Об общих требованиях к методике прогнозирования поступлений доходов в бюджеты бюджетной системы Российской Федерации». Руководствуясь постановлением Правительства Российской Федерации от 11.04.2017г №436 «О внесении изменений в постановление Правительства Российской Федерации от 23 июня 2016г №574», Приказом Министерства финансов Российской Федерации от 06.12.2010г №162Н «Об утверждении плана счетов бюджетного учета и инструкции по его применению», Приказом Министерства финансов Российской Федерации от </w:t>
      </w:r>
      <w:proofErr w:type="spellStart"/>
      <w:proofErr w:type="gramStart"/>
      <w:r w:rsidRPr="00352D85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spellEnd"/>
      <w:proofErr w:type="gramEnd"/>
      <w:r w:rsidRPr="00352D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06.06.2019 №85н </w:t>
      </w:r>
      <w:r w:rsidRPr="00352D85">
        <w:rPr>
          <w:rFonts w:ascii="Times New Roman" w:hAnsi="Times New Roman" w:cs="Times New Roman"/>
          <w:color w:val="auto"/>
          <w:sz w:val="28"/>
          <w:szCs w:val="28"/>
        </w:rPr>
        <w:t>«О Порядке формирования и применения кодов бюджетной классификации Российской Федерации, их структуре и принципах назначения», Приказом Минфина России от 08.06.2020 №99н «Об утверждении кодо</w:t>
      </w:r>
      <w:proofErr w:type="gramStart"/>
      <w:r w:rsidRPr="00352D85">
        <w:rPr>
          <w:rFonts w:ascii="Times New Roman" w:hAnsi="Times New Roman" w:cs="Times New Roman"/>
          <w:color w:val="auto"/>
          <w:sz w:val="28"/>
          <w:szCs w:val="28"/>
        </w:rPr>
        <w:t>в(</w:t>
      </w:r>
      <w:proofErr w:type="gramEnd"/>
      <w:r w:rsidRPr="00352D85">
        <w:rPr>
          <w:rFonts w:ascii="Times New Roman" w:hAnsi="Times New Roman" w:cs="Times New Roman"/>
          <w:color w:val="auto"/>
          <w:sz w:val="28"/>
          <w:szCs w:val="28"/>
        </w:rPr>
        <w:t>перечней кодов)бюджетной классификации Российской Федерации на 2021 год (на 2021 год и плановый период 2022 и 2023 годов), администрация Среднеургальского сельского поселения Верхнебуреинского муниципального района</w:t>
      </w:r>
    </w:p>
    <w:p w:rsidR="000266BF" w:rsidRPr="00352D85" w:rsidRDefault="000266BF" w:rsidP="000266BF">
      <w:pPr>
        <w:jc w:val="both"/>
        <w:rPr>
          <w:sz w:val="28"/>
          <w:szCs w:val="28"/>
        </w:rPr>
      </w:pPr>
      <w:r w:rsidRPr="00352D85">
        <w:rPr>
          <w:sz w:val="28"/>
          <w:szCs w:val="28"/>
        </w:rPr>
        <w:t>ПОСТАНОВЛЯЕТ:</w:t>
      </w:r>
    </w:p>
    <w:p w:rsidR="000266BF" w:rsidRPr="00352D85" w:rsidRDefault="000266BF" w:rsidP="000266BF">
      <w:pPr>
        <w:ind w:firstLine="567"/>
        <w:jc w:val="both"/>
        <w:rPr>
          <w:sz w:val="28"/>
          <w:szCs w:val="28"/>
        </w:rPr>
      </w:pPr>
      <w:r w:rsidRPr="00352D85">
        <w:rPr>
          <w:sz w:val="28"/>
          <w:szCs w:val="28"/>
        </w:rPr>
        <w:t xml:space="preserve">1. Внести изменения в Методику прогнозирования поступлений доходов в бюджет Среднеургальского сельского поселения, </w:t>
      </w:r>
      <w:bookmarkStart w:id="5" w:name="OLE_LINK6"/>
      <w:bookmarkStart w:id="6" w:name="OLE_LINK7"/>
      <w:r w:rsidRPr="00352D85">
        <w:rPr>
          <w:sz w:val="28"/>
          <w:szCs w:val="28"/>
        </w:rPr>
        <w:t>главным администратором которых является администрация Среднеургальского сельского поселения</w:t>
      </w:r>
      <w:bookmarkEnd w:id="5"/>
      <w:bookmarkEnd w:id="6"/>
      <w:r w:rsidRPr="00352D85">
        <w:rPr>
          <w:sz w:val="28"/>
          <w:szCs w:val="28"/>
        </w:rPr>
        <w:t xml:space="preserve">, утвержденную Постановлением администрации Среднеургальского сельского поселения от 15.10.2018 № 23 «Об утверждении Методики прогнозирования поступлений доходов в бюджет Среднеургальского сельского поселения, главным администратором которых </w:t>
      </w:r>
      <w:r w:rsidRPr="00352D85">
        <w:rPr>
          <w:sz w:val="28"/>
          <w:szCs w:val="28"/>
        </w:rPr>
        <w:lastRenderedPageBreak/>
        <w:t>является администрация Среднеургальского сельского поселения» следующие изменения:</w:t>
      </w:r>
    </w:p>
    <w:p w:rsidR="000266BF" w:rsidRPr="00352D85" w:rsidRDefault="000266BF" w:rsidP="000266BF">
      <w:pPr>
        <w:jc w:val="both"/>
        <w:rPr>
          <w:sz w:val="28"/>
          <w:szCs w:val="28"/>
        </w:rPr>
      </w:pPr>
      <w:r w:rsidRPr="00352D85">
        <w:rPr>
          <w:sz w:val="28"/>
          <w:szCs w:val="28"/>
        </w:rPr>
        <w:t xml:space="preserve">1.1. Пункт 5 изложить в новой редакции: </w:t>
      </w:r>
    </w:p>
    <w:p w:rsidR="000266BF" w:rsidRPr="00352D85" w:rsidRDefault="000266BF" w:rsidP="000266BF">
      <w:pPr>
        <w:ind w:right="-2" w:firstLine="567"/>
        <w:jc w:val="both"/>
        <w:rPr>
          <w:sz w:val="28"/>
          <w:szCs w:val="28"/>
        </w:rPr>
      </w:pPr>
      <w:r w:rsidRPr="00352D85">
        <w:rPr>
          <w:sz w:val="28"/>
          <w:szCs w:val="28"/>
        </w:rPr>
        <w:t>5. 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0266BF" w:rsidRPr="00352D85" w:rsidRDefault="000266BF" w:rsidP="000266BF">
      <w:pPr>
        <w:ind w:right="-2" w:firstLine="567"/>
        <w:jc w:val="both"/>
        <w:rPr>
          <w:sz w:val="28"/>
          <w:szCs w:val="28"/>
          <w:lang w:eastAsia="en-US"/>
        </w:rPr>
      </w:pPr>
    </w:p>
    <w:p w:rsidR="000266BF" w:rsidRPr="00352D85" w:rsidRDefault="000266BF" w:rsidP="000266BF">
      <w:pPr>
        <w:ind w:right="-2" w:firstLine="567"/>
        <w:jc w:val="both"/>
        <w:rPr>
          <w:sz w:val="28"/>
          <w:szCs w:val="28"/>
          <w:lang w:eastAsia="en-US"/>
        </w:rPr>
      </w:pPr>
      <w:r w:rsidRPr="00352D85">
        <w:rPr>
          <w:b/>
          <w:sz w:val="28"/>
          <w:szCs w:val="28"/>
        </w:rPr>
        <w:t xml:space="preserve">КБК 809 1 17 01050 10 0000 180 - </w:t>
      </w:r>
      <w:r w:rsidRPr="00352D85">
        <w:rPr>
          <w:sz w:val="28"/>
          <w:szCs w:val="28"/>
        </w:rPr>
        <w:t>н</w:t>
      </w:r>
      <w:r w:rsidRPr="00352D85">
        <w:rPr>
          <w:sz w:val="28"/>
          <w:szCs w:val="28"/>
          <w:lang w:eastAsia="en-US"/>
        </w:rPr>
        <w:t>евыясненные поступления, зачисляемые в бюджеты сельских поселений;</w:t>
      </w:r>
    </w:p>
    <w:p w:rsidR="000266BF" w:rsidRPr="00352D85" w:rsidRDefault="000266BF" w:rsidP="000266BF">
      <w:pPr>
        <w:ind w:right="-2" w:firstLine="567"/>
        <w:jc w:val="both"/>
        <w:rPr>
          <w:sz w:val="28"/>
          <w:szCs w:val="28"/>
          <w:lang w:eastAsia="en-US"/>
        </w:rPr>
      </w:pPr>
      <w:r w:rsidRPr="00352D85">
        <w:rPr>
          <w:b/>
          <w:sz w:val="28"/>
          <w:szCs w:val="28"/>
        </w:rPr>
        <w:t>КБК 809 1 17 05050 10 0000 180 -</w:t>
      </w:r>
      <w:r w:rsidRPr="00352D85">
        <w:rPr>
          <w:sz w:val="28"/>
          <w:szCs w:val="28"/>
          <w:lang w:eastAsia="en-US"/>
        </w:rPr>
        <w:t xml:space="preserve"> прочие неналоговые доходы бюджетов сельских поселений;</w:t>
      </w:r>
    </w:p>
    <w:p w:rsidR="000266BF" w:rsidRPr="00352D85" w:rsidRDefault="000266BF" w:rsidP="000266BF">
      <w:pPr>
        <w:ind w:right="-2" w:firstLine="567"/>
        <w:jc w:val="both"/>
        <w:rPr>
          <w:sz w:val="28"/>
          <w:szCs w:val="28"/>
          <w:lang w:eastAsia="en-US"/>
        </w:rPr>
      </w:pPr>
      <w:r w:rsidRPr="00352D85">
        <w:rPr>
          <w:b/>
          <w:sz w:val="28"/>
          <w:szCs w:val="28"/>
          <w:lang w:eastAsia="en-US"/>
        </w:rPr>
        <w:t>КБК 809 1 17 15030 10 0000 150</w:t>
      </w:r>
      <w:r w:rsidRPr="00352D85">
        <w:rPr>
          <w:sz w:val="28"/>
          <w:szCs w:val="28"/>
          <w:lang w:eastAsia="en-US"/>
        </w:rPr>
        <w:t xml:space="preserve"> -инициативные платежи, зачисляемые в бюджеты сельских поселений</w:t>
      </w:r>
      <w:proofErr w:type="gramStart"/>
      <w:r w:rsidRPr="00352D85">
        <w:rPr>
          <w:sz w:val="28"/>
          <w:szCs w:val="28"/>
          <w:lang w:eastAsia="en-US"/>
        </w:rPr>
        <w:t xml:space="preserve"> ;</w:t>
      </w:r>
      <w:proofErr w:type="gramEnd"/>
    </w:p>
    <w:p w:rsidR="000266BF" w:rsidRPr="00352D85" w:rsidRDefault="000266BF" w:rsidP="000266BF">
      <w:pPr>
        <w:ind w:right="-2" w:firstLine="567"/>
        <w:jc w:val="both"/>
        <w:rPr>
          <w:rStyle w:val="blk1"/>
          <w:sz w:val="28"/>
          <w:szCs w:val="28"/>
        </w:rPr>
      </w:pPr>
      <w:r w:rsidRPr="00352D85">
        <w:rPr>
          <w:b/>
          <w:sz w:val="28"/>
          <w:szCs w:val="28"/>
        </w:rPr>
        <w:t xml:space="preserve">КБК 809 2 07 05030 10 0000 150 - </w:t>
      </w:r>
      <w:r w:rsidRPr="00352D85">
        <w:rPr>
          <w:sz w:val="28"/>
          <w:szCs w:val="28"/>
        </w:rPr>
        <w:t>п</w:t>
      </w:r>
      <w:r w:rsidRPr="00352D85">
        <w:rPr>
          <w:rStyle w:val="blk1"/>
          <w:sz w:val="28"/>
          <w:szCs w:val="28"/>
        </w:rPr>
        <w:t>рочие безвозмездные поступления в бюджеты сельских поселений;</w:t>
      </w:r>
    </w:p>
    <w:p w:rsidR="000266BF" w:rsidRPr="00352D85" w:rsidRDefault="000266BF" w:rsidP="000266BF">
      <w:pPr>
        <w:ind w:right="-2" w:firstLine="567"/>
        <w:jc w:val="both"/>
        <w:rPr>
          <w:sz w:val="28"/>
          <w:szCs w:val="28"/>
          <w:lang w:eastAsia="en-US"/>
        </w:rPr>
      </w:pPr>
      <w:r w:rsidRPr="00352D85">
        <w:rPr>
          <w:b/>
          <w:sz w:val="28"/>
          <w:szCs w:val="28"/>
        </w:rPr>
        <w:t xml:space="preserve">КБК 809 2 08 05000 10 0000 150 - </w:t>
      </w:r>
      <w:r w:rsidRPr="00352D85">
        <w:rPr>
          <w:sz w:val="28"/>
          <w:szCs w:val="28"/>
        </w:rPr>
        <w:t>п</w:t>
      </w:r>
      <w:r w:rsidRPr="00352D85">
        <w:rPr>
          <w:sz w:val="28"/>
          <w:szCs w:val="28"/>
          <w:lang w:eastAsia="en-US"/>
        </w:rPr>
        <w:t>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0266BF" w:rsidRPr="00352D85" w:rsidRDefault="000266BF" w:rsidP="000266BF">
      <w:pPr>
        <w:ind w:right="-2" w:firstLine="567"/>
        <w:jc w:val="both"/>
        <w:rPr>
          <w:sz w:val="28"/>
          <w:szCs w:val="28"/>
        </w:rPr>
      </w:pPr>
      <w:r w:rsidRPr="00352D85">
        <w:rPr>
          <w:b/>
          <w:sz w:val="28"/>
          <w:szCs w:val="28"/>
        </w:rPr>
        <w:t>КБК 809 2 18 60010 10 0000 150 -</w:t>
      </w:r>
      <w:r w:rsidRPr="00352D85">
        <w:rPr>
          <w:sz w:val="28"/>
          <w:szCs w:val="28"/>
        </w:rPr>
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районов;</w:t>
      </w:r>
    </w:p>
    <w:p w:rsidR="000266BF" w:rsidRPr="00352D85" w:rsidRDefault="000266BF" w:rsidP="000266BF">
      <w:pPr>
        <w:ind w:right="-2" w:firstLine="567"/>
        <w:jc w:val="both"/>
        <w:rPr>
          <w:sz w:val="28"/>
          <w:szCs w:val="28"/>
        </w:rPr>
      </w:pPr>
      <w:r w:rsidRPr="00352D85">
        <w:rPr>
          <w:b/>
          <w:sz w:val="28"/>
          <w:szCs w:val="28"/>
        </w:rPr>
        <w:t>КБК 8</w:t>
      </w:r>
      <w:bookmarkStart w:id="7" w:name="_GoBack"/>
      <w:bookmarkEnd w:id="7"/>
      <w:r w:rsidRPr="00352D85">
        <w:rPr>
          <w:b/>
          <w:sz w:val="28"/>
          <w:szCs w:val="28"/>
        </w:rPr>
        <w:t xml:space="preserve">09 2 19 60010 10 0000 150 - </w:t>
      </w:r>
      <w:r w:rsidRPr="00352D85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</w:r>
    </w:p>
    <w:p w:rsidR="000266BF" w:rsidRPr="00352D85" w:rsidRDefault="000266BF" w:rsidP="000266BF">
      <w:pPr>
        <w:ind w:right="-2" w:firstLine="567"/>
        <w:jc w:val="both"/>
        <w:rPr>
          <w:sz w:val="28"/>
          <w:szCs w:val="28"/>
          <w:lang w:eastAsia="en-US"/>
        </w:rPr>
      </w:pPr>
      <w:r w:rsidRPr="00352D85">
        <w:rPr>
          <w:sz w:val="28"/>
          <w:szCs w:val="28"/>
        </w:rPr>
        <w:t xml:space="preserve">На текущий финансовый год планируются на уровне фактических поступлений на последнюю отчетную дату текущего финансового года, приходящуюся на период планирования, по данным отчетов об исполнении бюджета. </w:t>
      </w:r>
    </w:p>
    <w:p w:rsidR="000266BF" w:rsidRPr="00352D85" w:rsidRDefault="000266BF" w:rsidP="000266BF">
      <w:pPr>
        <w:jc w:val="both"/>
        <w:rPr>
          <w:sz w:val="28"/>
          <w:szCs w:val="28"/>
        </w:rPr>
      </w:pPr>
    </w:p>
    <w:p w:rsidR="000266BF" w:rsidRPr="00352D85" w:rsidRDefault="000266BF" w:rsidP="000266BF">
      <w:pPr>
        <w:ind w:firstLine="567"/>
        <w:jc w:val="both"/>
        <w:rPr>
          <w:sz w:val="28"/>
          <w:szCs w:val="28"/>
        </w:rPr>
      </w:pPr>
      <w:r w:rsidRPr="00352D85">
        <w:rPr>
          <w:sz w:val="28"/>
          <w:szCs w:val="28"/>
        </w:rPr>
        <w:t xml:space="preserve">2. </w:t>
      </w:r>
      <w:proofErr w:type="gramStart"/>
      <w:r w:rsidRPr="00352D85">
        <w:rPr>
          <w:sz w:val="28"/>
          <w:szCs w:val="28"/>
        </w:rPr>
        <w:t>Контроль за</w:t>
      </w:r>
      <w:proofErr w:type="gramEnd"/>
      <w:r w:rsidRPr="00352D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66BF" w:rsidRPr="00352D85" w:rsidRDefault="000266BF" w:rsidP="000266BF">
      <w:pPr>
        <w:ind w:firstLine="567"/>
        <w:jc w:val="both"/>
        <w:rPr>
          <w:sz w:val="28"/>
          <w:szCs w:val="28"/>
        </w:rPr>
      </w:pPr>
      <w:r w:rsidRPr="00352D85">
        <w:rPr>
          <w:sz w:val="28"/>
          <w:szCs w:val="28"/>
        </w:rPr>
        <w:t>3. Настоящее постановление вступает в силу с «01» января 2021 года и подлежит официальному опубликованию (обнародованию).</w:t>
      </w:r>
    </w:p>
    <w:p w:rsidR="000266BF" w:rsidRPr="00352D85" w:rsidRDefault="000266BF" w:rsidP="000266BF">
      <w:pPr>
        <w:jc w:val="both"/>
        <w:rPr>
          <w:sz w:val="28"/>
          <w:szCs w:val="28"/>
        </w:rPr>
      </w:pPr>
    </w:p>
    <w:p w:rsidR="000266BF" w:rsidRPr="00352D85" w:rsidRDefault="000266BF" w:rsidP="000266BF">
      <w:pPr>
        <w:jc w:val="both"/>
        <w:rPr>
          <w:sz w:val="28"/>
          <w:szCs w:val="28"/>
        </w:rPr>
      </w:pPr>
    </w:p>
    <w:p w:rsidR="000266BF" w:rsidRPr="00352D85" w:rsidRDefault="000266BF" w:rsidP="000266BF">
      <w:pPr>
        <w:jc w:val="both"/>
        <w:rPr>
          <w:sz w:val="28"/>
          <w:szCs w:val="28"/>
        </w:rPr>
      </w:pPr>
    </w:p>
    <w:p w:rsidR="000266BF" w:rsidRPr="00352D85" w:rsidRDefault="000266BF" w:rsidP="000266BF">
      <w:pPr>
        <w:jc w:val="both"/>
        <w:rPr>
          <w:sz w:val="28"/>
          <w:szCs w:val="28"/>
        </w:rPr>
      </w:pPr>
    </w:p>
    <w:p w:rsidR="000266BF" w:rsidRPr="00352D85" w:rsidRDefault="000266BF" w:rsidP="000266BF">
      <w:pPr>
        <w:jc w:val="both"/>
        <w:rPr>
          <w:sz w:val="28"/>
          <w:szCs w:val="28"/>
        </w:rPr>
      </w:pPr>
      <w:r w:rsidRPr="00352D85">
        <w:rPr>
          <w:sz w:val="28"/>
          <w:szCs w:val="28"/>
        </w:rPr>
        <w:t>Глава сельского поселения</w:t>
      </w:r>
      <w:r w:rsidRPr="00352D85">
        <w:rPr>
          <w:sz w:val="28"/>
          <w:szCs w:val="28"/>
        </w:rPr>
        <w:tab/>
      </w:r>
      <w:r w:rsidRPr="00352D85">
        <w:rPr>
          <w:sz w:val="28"/>
          <w:szCs w:val="28"/>
        </w:rPr>
        <w:tab/>
      </w:r>
      <w:r w:rsidRPr="00352D85">
        <w:rPr>
          <w:sz w:val="28"/>
          <w:szCs w:val="28"/>
        </w:rPr>
        <w:tab/>
      </w:r>
      <w:r w:rsidRPr="00352D85">
        <w:rPr>
          <w:sz w:val="28"/>
          <w:szCs w:val="28"/>
        </w:rPr>
        <w:tab/>
      </w:r>
      <w:r w:rsidRPr="00352D85">
        <w:rPr>
          <w:sz w:val="28"/>
          <w:szCs w:val="28"/>
        </w:rPr>
        <w:tab/>
      </w:r>
      <w:r w:rsidRPr="00352D85">
        <w:rPr>
          <w:sz w:val="28"/>
          <w:szCs w:val="28"/>
        </w:rPr>
        <w:tab/>
        <w:t>П.С. Захарченко</w:t>
      </w:r>
    </w:p>
    <w:p w:rsidR="000266BF" w:rsidRPr="00352D85" w:rsidRDefault="000266BF" w:rsidP="000266BF">
      <w:pPr>
        <w:jc w:val="both"/>
        <w:rPr>
          <w:sz w:val="28"/>
          <w:szCs w:val="28"/>
        </w:rPr>
      </w:pPr>
    </w:p>
    <w:p w:rsidR="000266BF" w:rsidRPr="00352D85" w:rsidRDefault="000266BF" w:rsidP="000266BF">
      <w:pPr>
        <w:jc w:val="both"/>
        <w:rPr>
          <w:sz w:val="28"/>
          <w:szCs w:val="28"/>
        </w:rPr>
      </w:pPr>
    </w:p>
    <w:p w:rsidR="000266BF" w:rsidRPr="00653008" w:rsidRDefault="000266BF" w:rsidP="000266BF">
      <w:pPr>
        <w:jc w:val="both"/>
        <w:rPr>
          <w:color w:val="404040" w:themeColor="text1" w:themeTint="BF"/>
          <w:sz w:val="28"/>
          <w:szCs w:val="28"/>
        </w:rPr>
      </w:pPr>
    </w:p>
    <w:p w:rsidR="000266BF" w:rsidRDefault="000266BF" w:rsidP="000266BF"/>
    <w:p w:rsidR="00305758" w:rsidRDefault="000266BF"/>
    <w:sectPr w:rsidR="00305758" w:rsidSect="00682F9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0266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0266B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0266B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0266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0266B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0266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266BF"/>
    <w:rsid w:val="000266BF"/>
    <w:rsid w:val="0049273D"/>
    <w:rsid w:val="00521197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6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6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0266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266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6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6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0266B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2020-11-11T00:57:00Z</dcterms:created>
  <dcterms:modified xsi:type="dcterms:W3CDTF">2020-11-11T00:58:00Z</dcterms:modified>
</cp:coreProperties>
</file>