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Hlk89334904"/>
    <w:p w:rsidR="00A40EC9" w:rsidRPr="00701731" w:rsidRDefault="00A40EC9" w:rsidP="00A40EC9">
      <w:pPr>
        <w:pStyle w:val="formattext"/>
        <w:shd w:val="clear" w:color="auto" w:fill="FFFFFF"/>
        <w:spacing w:before="0" w:beforeAutospacing="0" w:after="0" w:afterAutospacing="0"/>
        <w:jc w:val="center"/>
        <w:textAlignment w:val="baseline"/>
        <w:rPr>
          <w:rFonts w:ascii="Arial" w:hAnsi="Arial" w:cs="Arial"/>
          <w:color w:val="404040" w:themeColor="text1" w:themeTint="BF"/>
          <w:sz w:val="28"/>
          <w:szCs w:val="28"/>
        </w:rPr>
      </w:pPr>
      <w:r w:rsidRPr="00701731">
        <w:rPr>
          <w:color w:val="404040" w:themeColor="text1" w:themeTint="BF"/>
          <w:sz w:val="28"/>
          <w:szCs w:val="28"/>
        </w:rPr>
        <w:fldChar w:fldCharType="begin"/>
      </w:r>
      <w:r w:rsidRPr="00701731">
        <w:rPr>
          <w:color w:val="404040" w:themeColor="text1" w:themeTint="BF"/>
          <w:sz w:val="28"/>
          <w:szCs w:val="28"/>
        </w:rPr>
        <w:instrText xml:space="preserve"> INCLUDEPICTURE  "https://images.vector-images.com/27/khabarovsk_krai_coa_2016_n20605.jpg" \* MERGEFORMATINET </w:instrText>
      </w:r>
      <w:r w:rsidRPr="00701731">
        <w:rPr>
          <w:color w:val="404040" w:themeColor="text1" w:themeTint="BF"/>
          <w:sz w:val="28"/>
          <w:szCs w:val="28"/>
        </w:rPr>
        <w:fldChar w:fldCharType="separate"/>
      </w:r>
      <w:r w:rsidRPr="00701731">
        <w:rPr>
          <w:noProof/>
          <w:color w:val="404040" w:themeColor="text1" w:themeTint="BF"/>
          <w:sz w:val="28"/>
          <w:szCs w:val="28"/>
        </w:rPr>
        <w:drawing>
          <wp:inline distT="0" distB="0" distL="114300" distR="114300">
            <wp:extent cx="457200" cy="533400"/>
            <wp:effectExtent l="0" t="0" r="0" b="0"/>
            <wp:docPr id="2"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3"/>
                    <pic:cNvPicPr>
                      <a:picLocks noChangeAspect="1"/>
                    </pic:cNvPicPr>
                  </pic:nvPicPr>
                  <pic:blipFill>
                    <a:blip r:embed="rId5" r:link="rId6" cstate="print"/>
                    <a:stretch>
                      <a:fillRect/>
                    </a:stretch>
                  </pic:blipFill>
                  <pic:spPr>
                    <a:xfrm>
                      <a:off x="0" y="0"/>
                      <a:ext cx="457200" cy="533400"/>
                    </a:xfrm>
                    <a:prstGeom prst="rect">
                      <a:avLst/>
                    </a:prstGeom>
                    <a:noFill/>
                    <a:ln>
                      <a:noFill/>
                    </a:ln>
                  </pic:spPr>
                </pic:pic>
              </a:graphicData>
            </a:graphic>
          </wp:inline>
        </w:drawing>
      </w:r>
      <w:r w:rsidRPr="00701731">
        <w:rPr>
          <w:color w:val="404040" w:themeColor="text1" w:themeTint="BF"/>
          <w:sz w:val="28"/>
          <w:szCs w:val="28"/>
        </w:rPr>
        <w:fldChar w:fldCharType="end"/>
      </w:r>
      <w:r w:rsidRPr="00701731">
        <w:rPr>
          <w:color w:val="404040" w:themeColor="text1" w:themeTint="BF"/>
          <w:sz w:val="28"/>
          <w:szCs w:val="28"/>
        </w:rPr>
        <w:fldChar w:fldCharType="begin"/>
      </w:r>
      <w:r w:rsidRPr="00701731">
        <w:rPr>
          <w:color w:val="404040" w:themeColor="text1" w:themeTint="BF"/>
          <w:sz w:val="28"/>
          <w:szCs w:val="28"/>
        </w:rPr>
        <w:instrText xml:space="preserve"> INCLUDEPICTURE  "https://images.vector-images.com/27/khabarovsk_krai_coa_2016_n20605.jpg" \* MERGEFORMATINET </w:instrText>
      </w:r>
      <w:r w:rsidRPr="00701731">
        <w:rPr>
          <w:color w:val="404040" w:themeColor="text1" w:themeTint="BF"/>
          <w:sz w:val="28"/>
          <w:szCs w:val="28"/>
        </w:rPr>
        <w:fldChar w:fldCharType="end"/>
      </w:r>
    </w:p>
    <w:p w:rsidR="00A40EC9" w:rsidRPr="00701731" w:rsidRDefault="00A40EC9" w:rsidP="00A40EC9">
      <w:pPr>
        <w:jc w:val="center"/>
        <w:rPr>
          <w:b/>
          <w:color w:val="404040" w:themeColor="text1" w:themeTint="BF"/>
          <w:sz w:val="28"/>
          <w:szCs w:val="28"/>
        </w:rPr>
      </w:pPr>
      <w:r w:rsidRPr="00701731">
        <w:rPr>
          <w:b/>
          <w:color w:val="404040" w:themeColor="text1" w:themeTint="BF"/>
          <w:sz w:val="28"/>
          <w:szCs w:val="28"/>
        </w:rPr>
        <w:t>СОВЕТ ДЕПУТАТОВ</w:t>
      </w:r>
    </w:p>
    <w:p w:rsidR="00A40EC9" w:rsidRPr="00701731" w:rsidRDefault="00A40EC9" w:rsidP="00A40EC9">
      <w:pPr>
        <w:jc w:val="center"/>
        <w:rPr>
          <w:b/>
          <w:color w:val="404040" w:themeColor="text1" w:themeTint="BF"/>
          <w:sz w:val="28"/>
          <w:szCs w:val="28"/>
        </w:rPr>
      </w:pPr>
      <w:r w:rsidRPr="00701731">
        <w:rPr>
          <w:b/>
          <w:color w:val="404040" w:themeColor="text1" w:themeTint="BF"/>
          <w:sz w:val="28"/>
          <w:szCs w:val="28"/>
        </w:rPr>
        <w:t>С</w:t>
      </w:r>
      <w:r>
        <w:rPr>
          <w:b/>
          <w:color w:val="404040" w:themeColor="text1" w:themeTint="BF"/>
          <w:sz w:val="28"/>
          <w:szCs w:val="28"/>
        </w:rPr>
        <w:t>РЕДНЕУРГАЛЬ</w:t>
      </w:r>
      <w:r w:rsidRPr="00701731">
        <w:rPr>
          <w:b/>
          <w:color w:val="404040" w:themeColor="text1" w:themeTint="BF"/>
          <w:sz w:val="28"/>
          <w:szCs w:val="28"/>
        </w:rPr>
        <w:t>СКОГО СЕЛЬСКОГО ПОСЕЛЕНИЯ</w:t>
      </w:r>
    </w:p>
    <w:p w:rsidR="00A40EC9" w:rsidRPr="00701731" w:rsidRDefault="00A40EC9" w:rsidP="00A40EC9">
      <w:pPr>
        <w:jc w:val="center"/>
        <w:rPr>
          <w:b/>
          <w:color w:val="404040" w:themeColor="text1" w:themeTint="BF"/>
          <w:sz w:val="28"/>
          <w:szCs w:val="28"/>
        </w:rPr>
      </w:pPr>
      <w:r w:rsidRPr="00701731">
        <w:rPr>
          <w:b/>
          <w:color w:val="404040" w:themeColor="text1" w:themeTint="BF"/>
          <w:sz w:val="28"/>
          <w:szCs w:val="28"/>
        </w:rPr>
        <w:t>ВЕРХНЕБУРЕИНСКОГО МУНИЦИПАЛЬНОГО РАЙОНА</w:t>
      </w:r>
    </w:p>
    <w:p w:rsidR="00A40EC9" w:rsidRPr="00701731" w:rsidRDefault="00A40EC9" w:rsidP="00A40EC9">
      <w:pPr>
        <w:jc w:val="center"/>
        <w:rPr>
          <w:b/>
          <w:color w:val="404040" w:themeColor="text1" w:themeTint="BF"/>
          <w:sz w:val="28"/>
          <w:szCs w:val="28"/>
        </w:rPr>
      </w:pPr>
      <w:r w:rsidRPr="00701731">
        <w:rPr>
          <w:b/>
          <w:color w:val="404040" w:themeColor="text1" w:themeTint="BF"/>
          <w:sz w:val="28"/>
          <w:szCs w:val="28"/>
        </w:rPr>
        <w:t>Хабаровского края</w:t>
      </w:r>
    </w:p>
    <w:p w:rsidR="00A40EC9" w:rsidRPr="00701731" w:rsidRDefault="00A40EC9" w:rsidP="00A40EC9">
      <w:pPr>
        <w:jc w:val="center"/>
        <w:rPr>
          <w:b/>
          <w:color w:val="404040" w:themeColor="text1" w:themeTint="BF"/>
          <w:sz w:val="28"/>
          <w:szCs w:val="28"/>
        </w:rPr>
      </w:pPr>
    </w:p>
    <w:p w:rsidR="00A40EC9" w:rsidRPr="00701731" w:rsidRDefault="00A40EC9" w:rsidP="00A40EC9">
      <w:pPr>
        <w:jc w:val="center"/>
        <w:rPr>
          <w:b/>
          <w:color w:val="404040" w:themeColor="text1" w:themeTint="BF"/>
          <w:sz w:val="28"/>
          <w:szCs w:val="28"/>
        </w:rPr>
      </w:pPr>
      <w:r w:rsidRPr="00701731">
        <w:rPr>
          <w:b/>
          <w:color w:val="404040" w:themeColor="text1" w:themeTint="BF"/>
          <w:sz w:val="28"/>
          <w:szCs w:val="28"/>
        </w:rPr>
        <w:t>РЕШЕНИЕ</w:t>
      </w:r>
    </w:p>
    <w:p w:rsidR="00A40EC9" w:rsidRPr="00701731" w:rsidRDefault="00A40EC9" w:rsidP="00A40EC9">
      <w:pPr>
        <w:rPr>
          <w:b/>
          <w:color w:val="404040" w:themeColor="text1" w:themeTint="BF"/>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tblGrid>
      <w:tr w:rsidR="00A40EC9" w:rsidRPr="00701731" w:rsidTr="00974082">
        <w:trPr>
          <w:trHeight w:val="535"/>
        </w:trPr>
        <w:tc>
          <w:tcPr>
            <w:tcW w:w="2828" w:type="dxa"/>
            <w:tcBorders>
              <w:top w:val="nil"/>
              <w:left w:val="nil"/>
              <w:bottom w:val="nil"/>
              <w:right w:val="nil"/>
            </w:tcBorders>
          </w:tcPr>
          <w:p w:rsidR="00A40EC9" w:rsidRPr="00701731" w:rsidRDefault="00A40EC9" w:rsidP="00974082">
            <w:pPr>
              <w:jc w:val="center"/>
              <w:rPr>
                <w:color w:val="404040" w:themeColor="text1" w:themeTint="BF"/>
                <w:u w:val="single"/>
              </w:rPr>
            </w:pPr>
            <w:r>
              <w:rPr>
                <w:color w:val="404040" w:themeColor="text1" w:themeTint="BF"/>
                <w:sz w:val="28"/>
                <w:szCs w:val="28"/>
                <w:u w:val="single"/>
              </w:rPr>
              <w:t>20</w:t>
            </w:r>
            <w:r w:rsidRPr="00701731">
              <w:rPr>
                <w:color w:val="404040" w:themeColor="text1" w:themeTint="BF"/>
                <w:sz w:val="28"/>
                <w:szCs w:val="28"/>
                <w:u w:val="single"/>
              </w:rPr>
              <w:t>.0</w:t>
            </w:r>
            <w:r>
              <w:rPr>
                <w:color w:val="404040" w:themeColor="text1" w:themeTint="BF"/>
                <w:sz w:val="28"/>
                <w:szCs w:val="28"/>
                <w:u w:val="single"/>
              </w:rPr>
              <w:t>3.2023</w:t>
            </w:r>
            <w:r w:rsidRPr="00701731">
              <w:rPr>
                <w:color w:val="404040" w:themeColor="text1" w:themeTint="BF"/>
                <w:sz w:val="28"/>
                <w:szCs w:val="28"/>
                <w:u w:val="single"/>
              </w:rPr>
              <w:t xml:space="preserve"> № 1</w:t>
            </w:r>
            <w:r>
              <w:rPr>
                <w:color w:val="404040" w:themeColor="text1" w:themeTint="BF"/>
                <w:sz w:val="28"/>
                <w:szCs w:val="28"/>
                <w:u w:val="single"/>
              </w:rPr>
              <w:t>8</w:t>
            </w:r>
          </w:p>
          <w:p w:rsidR="00A40EC9" w:rsidRPr="00701731" w:rsidRDefault="00A40EC9" w:rsidP="00974082">
            <w:pPr>
              <w:jc w:val="center"/>
              <w:rPr>
                <w:color w:val="404040" w:themeColor="text1" w:themeTint="BF"/>
                <w:sz w:val="24"/>
                <w:szCs w:val="24"/>
                <w:highlight w:val="red"/>
              </w:rPr>
            </w:pPr>
            <w:r w:rsidRPr="00701731">
              <w:rPr>
                <w:color w:val="404040" w:themeColor="text1" w:themeTint="BF"/>
                <w:sz w:val="24"/>
                <w:szCs w:val="24"/>
              </w:rPr>
              <w:t xml:space="preserve">с. </w:t>
            </w:r>
            <w:r>
              <w:rPr>
                <w:color w:val="404040" w:themeColor="text1" w:themeTint="BF"/>
                <w:sz w:val="24"/>
                <w:szCs w:val="24"/>
              </w:rPr>
              <w:t>Средний Ургал</w:t>
            </w:r>
          </w:p>
        </w:tc>
      </w:tr>
    </w:tbl>
    <w:p w:rsidR="00A40EC9" w:rsidRPr="00701731" w:rsidRDefault="00A40EC9" w:rsidP="00A40EC9">
      <w:pPr>
        <w:rPr>
          <w:color w:val="404040" w:themeColor="text1" w:themeTint="BF"/>
        </w:rPr>
      </w:pPr>
    </w:p>
    <w:p w:rsidR="00A40EC9" w:rsidRPr="00701731" w:rsidRDefault="00A40EC9" w:rsidP="00A40EC9">
      <w:pPr>
        <w:rPr>
          <w:color w:val="404040" w:themeColor="text1" w:themeTint="BF"/>
        </w:rPr>
      </w:pPr>
    </w:p>
    <w:tbl>
      <w:tblPr>
        <w:tblpPr w:leftFromText="180" w:rightFromText="180" w:vertAnchor="text" w:horzAnchor="margin" w:tblpY="159"/>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3"/>
      </w:tblGrid>
      <w:tr w:rsidR="00A40EC9" w:rsidRPr="00701731" w:rsidTr="00974082">
        <w:trPr>
          <w:trHeight w:val="759"/>
        </w:trPr>
        <w:tc>
          <w:tcPr>
            <w:tcW w:w="9413" w:type="dxa"/>
            <w:tcBorders>
              <w:top w:val="nil"/>
              <w:left w:val="nil"/>
              <w:bottom w:val="nil"/>
              <w:right w:val="nil"/>
            </w:tcBorders>
          </w:tcPr>
          <w:p w:rsidR="00A40EC9" w:rsidRPr="00701731" w:rsidRDefault="00A40EC9" w:rsidP="00974082">
            <w:pPr>
              <w:spacing w:line="240" w:lineRule="exact"/>
              <w:jc w:val="both"/>
              <w:rPr>
                <w:color w:val="404040" w:themeColor="text1" w:themeTint="BF"/>
                <w:sz w:val="28"/>
                <w:szCs w:val="28"/>
              </w:rPr>
            </w:pPr>
            <w:r w:rsidRPr="00701731">
              <w:rPr>
                <w:color w:val="404040" w:themeColor="text1" w:themeTint="BF"/>
                <w:sz w:val="28"/>
                <w:szCs w:val="28"/>
              </w:rPr>
              <w:t>О</w:t>
            </w:r>
            <w:r>
              <w:rPr>
                <w:color w:val="404040" w:themeColor="text1" w:themeTint="BF"/>
                <w:sz w:val="28"/>
                <w:szCs w:val="28"/>
              </w:rPr>
              <w:t>б утверждении Правил благоустройства территории Среднеургальского сельского поселения Верхнебуреинского муниципального района Хабаровского края</w:t>
            </w:r>
          </w:p>
        </w:tc>
      </w:tr>
    </w:tbl>
    <w:p w:rsidR="00A40EC9" w:rsidRPr="00701731" w:rsidRDefault="00A40EC9" w:rsidP="00A40EC9">
      <w:pPr>
        <w:ind w:firstLine="709"/>
        <w:jc w:val="both"/>
        <w:rPr>
          <w:color w:val="404040" w:themeColor="text1" w:themeTint="BF"/>
          <w:sz w:val="28"/>
          <w:szCs w:val="28"/>
        </w:rPr>
      </w:pPr>
      <w:r w:rsidRPr="00701731">
        <w:rPr>
          <w:color w:val="404040" w:themeColor="text1" w:themeTint="BF"/>
          <w:sz w:val="28"/>
          <w:szCs w:val="28"/>
        </w:rPr>
        <w:t>В соответствии с</w:t>
      </w:r>
      <w:r>
        <w:rPr>
          <w:color w:val="404040" w:themeColor="text1" w:themeTint="BF"/>
          <w:sz w:val="28"/>
          <w:szCs w:val="28"/>
        </w:rPr>
        <w:t xml:space="preserve"> частью 10 статьи 35, статьей 45 Федерального закона от 06.10.2003 г. № 131-ФЗ «Об общих принципах организации местного самоуправления в Российской Федерации»</w:t>
      </w:r>
      <w:r w:rsidRPr="00701731">
        <w:rPr>
          <w:color w:val="404040" w:themeColor="text1" w:themeTint="BF"/>
          <w:sz w:val="28"/>
          <w:szCs w:val="28"/>
        </w:rPr>
        <w:t>,</w:t>
      </w:r>
      <w:r>
        <w:rPr>
          <w:color w:val="404040" w:themeColor="text1" w:themeTint="BF"/>
          <w:sz w:val="28"/>
          <w:szCs w:val="28"/>
        </w:rPr>
        <w:t xml:space="preserve">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Среднеургальского сельского поселения Верхнебуреинского муниципального района хабаровского края</w:t>
      </w:r>
      <w:r w:rsidRPr="00701731">
        <w:rPr>
          <w:color w:val="404040" w:themeColor="text1" w:themeTint="BF"/>
          <w:sz w:val="28"/>
          <w:szCs w:val="28"/>
        </w:rPr>
        <w:t xml:space="preserve"> Совет депутатов</w:t>
      </w:r>
      <w:r>
        <w:rPr>
          <w:color w:val="404040" w:themeColor="text1" w:themeTint="BF"/>
          <w:sz w:val="28"/>
          <w:szCs w:val="28"/>
        </w:rPr>
        <w:t xml:space="preserve"> Среднеургальского сельского поселения</w:t>
      </w:r>
    </w:p>
    <w:p w:rsidR="00A40EC9" w:rsidRPr="00701731" w:rsidRDefault="00A40EC9" w:rsidP="00A40EC9">
      <w:pPr>
        <w:jc w:val="both"/>
        <w:rPr>
          <w:color w:val="404040" w:themeColor="text1" w:themeTint="BF"/>
          <w:sz w:val="28"/>
          <w:szCs w:val="28"/>
        </w:rPr>
      </w:pPr>
      <w:r w:rsidRPr="00701731">
        <w:rPr>
          <w:color w:val="404040" w:themeColor="text1" w:themeTint="BF"/>
          <w:sz w:val="28"/>
          <w:szCs w:val="28"/>
        </w:rPr>
        <w:t>РЕШИЛ:</w:t>
      </w:r>
    </w:p>
    <w:p w:rsidR="00A40EC9" w:rsidRPr="00701731" w:rsidRDefault="00A40EC9" w:rsidP="00A40EC9">
      <w:pPr>
        <w:ind w:firstLine="709"/>
        <w:jc w:val="both"/>
        <w:rPr>
          <w:color w:val="404040" w:themeColor="text1" w:themeTint="BF"/>
          <w:sz w:val="28"/>
          <w:szCs w:val="28"/>
        </w:rPr>
      </w:pPr>
      <w:r w:rsidRPr="00701731">
        <w:rPr>
          <w:color w:val="404040" w:themeColor="text1" w:themeTint="BF"/>
          <w:sz w:val="28"/>
          <w:szCs w:val="28"/>
        </w:rPr>
        <w:t xml:space="preserve">1. </w:t>
      </w:r>
      <w:r>
        <w:rPr>
          <w:color w:val="404040" w:themeColor="text1" w:themeTint="BF"/>
          <w:sz w:val="28"/>
          <w:szCs w:val="28"/>
        </w:rPr>
        <w:t>Утвердить Правила благоустройства территории Среднеургальского сельского поселения Верхнебуреинского муниципального района Хабаровского края</w:t>
      </w:r>
      <w:r w:rsidRPr="00701731">
        <w:rPr>
          <w:color w:val="404040" w:themeColor="text1" w:themeTint="BF"/>
          <w:sz w:val="28"/>
          <w:szCs w:val="28"/>
        </w:rPr>
        <w:t>.</w:t>
      </w:r>
    </w:p>
    <w:p w:rsidR="00A40EC9" w:rsidRDefault="00A40EC9" w:rsidP="00A40EC9">
      <w:pPr>
        <w:ind w:firstLine="709"/>
        <w:jc w:val="both"/>
        <w:rPr>
          <w:color w:val="404040" w:themeColor="text1" w:themeTint="BF"/>
          <w:sz w:val="28"/>
          <w:szCs w:val="28"/>
        </w:rPr>
      </w:pPr>
      <w:r w:rsidRPr="00701731">
        <w:rPr>
          <w:color w:val="404040" w:themeColor="text1" w:themeTint="BF"/>
          <w:sz w:val="28"/>
          <w:szCs w:val="28"/>
        </w:rPr>
        <w:t xml:space="preserve">2. </w:t>
      </w:r>
      <w:r>
        <w:rPr>
          <w:color w:val="404040" w:themeColor="text1" w:themeTint="BF"/>
          <w:sz w:val="28"/>
          <w:szCs w:val="28"/>
        </w:rPr>
        <w:t>Признать утратившими силу решения Совета депутатов Среднеургальского сельского поселения:</w:t>
      </w:r>
    </w:p>
    <w:p w:rsidR="00A40EC9" w:rsidRDefault="00A40EC9" w:rsidP="00A40EC9">
      <w:pPr>
        <w:ind w:firstLine="709"/>
        <w:jc w:val="both"/>
        <w:rPr>
          <w:color w:val="404040"/>
          <w:sz w:val="28"/>
          <w:szCs w:val="28"/>
        </w:rPr>
      </w:pPr>
      <w:r>
        <w:rPr>
          <w:color w:val="404040" w:themeColor="text1" w:themeTint="BF"/>
          <w:sz w:val="28"/>
          <w:szCs w:val="28"/>
        </w:rPr>
        <w:t>- от 18.07.2022 г. № 144 «</w:t>
      </w:r>
      <w:r w:rsidRPr="00D43EB0">
        <w:rPr>
          <w:color w:val="404040"/>
          <w:spacing w:val="-2"/>
          <w:sz w:val="28"/>
          <w:szCs w:val="28"/>
        </w:rPr>
        <w:t xml:space="preserve">Об утверждении Правил благоустройства территории </w:t>
      </w:r>
      <w:r>
        <w:rPr>
          <w:color w:val="404040" w:themeColor="text1" w:themeTint="BF"/>
          <w:sz w:val="28"/>
          <w:szCs w:val="28"/>
        </w:rPr>
        <w:t>Среднеургальского</w:t>
      </w:r>
      <w:r w:rsidRPr="00D43EB0">
        <w:rPr>
          <w:color w:val="404040"/>
          <w:spacing w:val="-2"/>
          <w:sz w:val="28"/>
          <w:szCs w:val="28"/>
        </w:rPr>
        <w:t xml:space="preserve"> </w:t>
      </w:r>
      <w:r w:rsidRPr="00D43EB0">
        <w:rPr>
          <w:color w:val="404040"/>
          <w:sz w:val="28"/>
          <w:szCs w:val="28"/>
        </w:rPr>
        <w:t>сельского поселения Верхнебуреинского муниципального района Хабаровского края</w:t>
      </w:r>
      <w:r>
        <w:rPr>
          <w:color w:val="404040"/>
          <w:sz w:val="28"/>
          <w:szCs w:val="28"/>
        </w:rPr>
        <w:t>»;</w:t>
      </w:r>
    </w:p>
    <w:p w:rsidR="00A40EC9" w:rsidRPr="00701731" w:rsidRDefault="00A40EC9" w:rsidP="00A40EC9">
      <w:pPr>
        <w:ind w:firstLine="709"/>
        <w:jc w:val="both"/>
        <w:rPr>
          <w:color w:val="404040" w:themeColor="text1" w:themeTint="BF"/>
          <w:sz w:val="28"/>
          <w:szCs w:val="28"/>
        </w:rPr>
      </w:pPr>
      <w:r>
        <w:rPr>
          <w:color w:val="404040" w:themeColor="text1" w:themeTint="BF"/>
          <w:sz w:val="28"/>
          <w:szCs w:val="28"/>
        </w:rPr>
        <w:t>3</w:t>
      </w:r>
      <w:r w:rsidRPr="00701731">
        <w:rPr>
          <w:color w:val="404040" w:themeColor="text1" w:themeTint="BF"/>
          <w:sz w:val="28"/>
          <w:szCs w:val="28"/>
        </w:rPr>
        <w:t xml:space="preserve">. Опубликовать настоящее решение в </w:t>
      </w:r>
      <w:r>
        <w:rPr>
          <w:color w:val="404040" w:themeColor="text1" w:themeTint="BF"/>
          <w:sz w:val="28"/>
          <w:szCs w:val="28"/>
        </w:rPr>
        <w:t>«</w:t>
      </w:r>
      <w:r w:rsidRPr="00701731">
        <w:rPr>
          <w:color w:val="404040" w:themeColor="text1" w:themeTint="BF"/>
          <w:sz w:val="28"/>
          <w:szCs w:val="28"/>
        </w:rPr>
        <w:t>Вестник</w:t>
      </w:r>
      <w:r>
        <w:rPr>
          <w:color w:val="404040" w:themeColor="text1" w:themeTint="BF"/>
          <w:sz w:val="28"/>
          <w:szCs w:val="28"/>
        </w:rPr>
        <w:t>е нормативных правовых актов Главы и Совета депутатов Среднеургальского сельского поселения Верхнебуреинского муниципального района Хабаровского края»</w:t>
      </w:r>
      <w:r w:rsidRPr="00701731">
        <w:rPr>
          <w:color w:val="404040" w:themeColor="text1" w:themeTint="BF"/>
          <w:sz w:val="28"/>
          <w:szCs w:val="28"/>
        </w:rPr>
        <w:t>.</w:t>
      </w:r>
    </w:p>
    <w:p w:rsidR="00A40EC9" w:rsidRPr="002C162A" w:rsidRDefault="00A40EC9" w:rsidP="00A40EC9">
      <w:pPr>
        <w:ind w:firstLine="709"/>
        <w:jc w:val="both"/>
        <w:rPr>
          <w:bCs/>
          <w:color w:val="404040" w:themeColor="text1" w:themeTint="BF"/>
          <w:sz w:val="28"/>
          <w:szCs w:val="28"/>
        </w:rPr>
      </w:pPr>
      <w:r>
        <w:rPr>
          <w:bCs/>
          <w:color w:val="404040" w:themeColor="text1" w:themeTint="BF"/>
          <w:sz w:val="28"/>
          <w:szCs w:val="28"/>
        </w:rPr>
        <w:t>4</w:t>
      </w:r>
      <w:r w:rsidRPr="002C162A">
        <w:rPr>
          <w:bCs/>
          <w:color w:val="404040" w:themeColor="text1" w:themeTint="BF"/>
          <w:sz w:val="28"/>
          <w:szCs w:val="28"/>
        </w:rPr>
        <w:t xml:space="preserve">. </w:t>
      </w:r>
      <w:r w:rsidRPr="002C162A">
        <w:rPr>
          <w:color w:val="404040" w:themeColor="text1" w:themeTint="BF"/>
          <w:sz w:val="28"/>
          <w:szCs w:val="28"/>
        </w:rPr>
        <w:t xml:space="preserve">Контроль за исполнением настоящего решения возложить на </w:t>
      </w:r>
      <w:r w:rsidRPr="002C162A">
        <w:rPr>
          <w:color w:val="404040" w:themeColor="text1" w:themeTint="BF"/>
          <w:spacing w:val="-1"/>
          <w:sz w:val="28"/>
          <w:szCs w:val="28"/>
        </w:rPr>
        <w:t xml:space="preserve">председателя Совета депутатов </w:t>
      </w:r>
      <w:r>
        <w:rPr>
          <w:color w:val="404040" w:themeColor="text1" w:themeTint="BF"/>
          <w:spacing w:val="-1"/>
          <w:sz w:val="28"/>
          <w:szCs w:val="28"/>
        </w:rPr>
        <w:t>Н.С.Левину</w:t>
      </w:r>
      <w:r w:rsidRPr="002C162A">
        <w:rPr>
          <w:color w:val="404040" w:themeColor="text1" w:themeTint="BF"/>
          <w:spacing w:val="-1"/>
          <w:sz w:val="28"/>
          <w:szCs w:val="28"/>
        </w:rPr>
        <w:t>.</w:t>
      </w:r>
    </w:p>
    <w:p w:rsidR="00A40EC9" w:rsidRPr="002C162A" w:rsidRDefault="00A40EC9" w:rsidP="00A40EC9">
      <w:pPr>
        <w:ind w:firstLine="709"/>
        <w:jc w:val="both"/>
        <w:rPr>
          <w:bCs/>
          <w:color w:val="404040" w:themeColor="text1" w:themeTint="BF"/>
          <w:sz w:val="28"/>
          <w:szCs w:val="28"/>
        </w:rPr>
      </w:pPr>
      <w:r>
        <w:rPr>
          <w:bCs/>
          <w:color w:val="404040" w:themeColor="text1" w:themeTint="BF"/>
          <w:sz w:val="28"/>
          <w:szCs w:val="28"/>
        </w:rPr>
        <w:t>5</w:t>
      </w:r>
      <w:r w:rsidRPr="002C162A">
        <w:rPr>
          <w:bCs/>
          <w:color w:val="404040" w:themeColor="text1" w:themeTint="BF"/>
          <w:sz w:val="28"/>
          <w:szCs w:val="28"/>
        </w:rPr>
        <w:t xml:space="preserve">. </w:t>
      </w:r>
      <w:r w:rsidRPr="002C162A">
        <w:rPr>
          <w:color w:val="404040" w:themeColor="text1" w:themeTint="BF"/>
          <w:spacing w:val="-1"/>
          <w:sz w:val="28"/>
          <w:szCs w:val="28"/>
        </w:rPr>
        <w:t xml:space="preserve">Настоящее решение вступает в силу после его официального </w:t>
      </w:r>
      <w:r w:rsidRPr="002C162A">
        <w:rPr>
          <w:color w:val="404040" w:themeColor="text1" w:themeTint="BF"/>
          <w:sz w:val="28"/>
          <w:szCs w:val="28"/>
        </w:rPr>
        <w:t>опубликования (обнародования).</w:t>
      </w:r>
    </w:p>
    <w:p w:rsidR="00A40EC9" w:rsidRPr="002C162A" w:rsidRDefault="00A40EC9" w:rsidP="00A40EC9">
      <w:pPr>
        <w:rPr>
          <w:color w:val="404040" w:themeColor="text1" w:themeTint="BF"/>
          <w:sz w:val="28"/>
          <w:szCs w:val="28"/>
          <w:shd w:val="clear" w:color="auto" w:fill="FFFFFF"/>
        </w:rPr>
      </w:pPr>
    </w:p>
    <w:p w:rsidR="00A40EC9" w:rsidRPr="00701731" w:rsidRDefault="00A40EC9" w:rsidP="00A40EC9">
      <w:pPr>
        <w:jc w:val="both"/>
        <w:rPr>
          <w:rFonts w:eastAsia="SimSun"/>
          <w:color w:val="404040" w:themeColor="text1" w:themeTint="BF"/>
          <w:sz w:val="28"/>
          <w:szCs w:val="28"/>
          <w:lang w:val="zh-CN" w:eastAsia="zh-CN"/>
        </w:rPr>
      </w:pPr>
    </w:p>
    <w:p w:rsidR="00A40EC9" w:rsidRPr="00701731" w:rsidRDefault="00A40EC9" w:rsidP="00A40EC9">
      <w:pPr>
        <w:jc w:val="both"/>
        <w:rPr>
          <w:rFonts w:eastAsia="SimSun"/>
          <w:color w:val="404040" w:themeColor="text1" w:themeTint="BF"/>
          <w:sz w:val="28"/>
          <w:szCs w:val="28"/>
          <w:lang w:val="zh-CN" w:eastAsia="zh-CN"/>
        </w:rPr>
      </w:pPr>
    </w:p>
    <w:p w:rsidR="00A40EC9" w:rsidRPr="00701731" w:rsidRDefault="00A40EC9" w:rsidP="00A40EC9">
      <w:pPr>
        <w:jc w:val="both"/>
        <w:rPr>
          <w:color w:val="404040" w:themeColor="text1" w:themeTint="BF"/>
          <w:sz w:val="28"/>
          <w:szCs w:val="28"/>
          <w:lang w:eastAsia="zh-CN"/>
        </w:rPr>
      </w:pPr>
      <w:r w:rsidRPr="00701731">
        <w:rPr>
          <w:color w:val="404040" w:themeColor="text1" w:themeTint="BF"/>
          <w:sz w:val="28"/>
          <w:szCs w:val="28"/>
          <w:lang w:val="zh-CN" w:eastAsia="zh-CN"/>
        </w:rPr>
        <w:t>Председатель Совета депутатов</w:t>
      </w:r>
      <w:r w:rsidRPr="00701731">
        <w:rPr>
          <w:color w:val="404040" w:themeColor="text1" w:themeTint="BF"/>
          <w:sz w:val="28"/>
          <w:szCs w:val="28"/>
          <w:lang w:eastAsia="zh-CN"/>
        </w:rPr>
        <w:t xml:space="preserve">                       </w:t>
      </w:r>
      <w:r>
        <w:rPr>
          <w:color w:val="404040" w:themeColor="text1" w:themeTint="BF"/>
          <w:sz w:val="28"/>
          <w:szCs w:val="28"/>
          <w:lang w:eastAsia="zh-CN"/>
        </w:rPr>
        <w:t xml:space="preserve">                          </w:t>
      </w:r>
      <w:r w:rsidRPr="00701731">
        <w:rPr>
          <w:color w:val="404040" w:themeColor="text1" w:themeTint="BF"/>
          <w:sz w:val="28"/>
          <w:szCs w:val="28"/>
          <w:lang w:eastAsia="zh-CN"/>
        </w:rPr>
        <w:t xml:space="preserve">   </w:t>
      </w:r>
      <w:r>
        <w:rPr>
          <w:color w:val="404040" w:themeColor="text1" w:themeTint="BF"/>
          <w:sz w:val="28"/>
          <w:szCs w:val="28"/>
          <w:lang w:eastAsia="zh-CN"/>
        </w:rPr>
        <w:t>Н.С.Левина</w:t>
      </w:r>
    </w:p>
    <w:p w:rsidR="00A40EC9" w:rsidRPr="00701731" w:rsidRDefault="00A40EC9" w:rsidP="00A40EC9">
      <w:pPr>
        <w:jc w:val="both"/>
        <w:rPr>
          <w:color w:val="404040" w:themeColor="text1" w:themeTint="BF"/>
          <w:sz w:val="28"/>
          <w:szCs w:val="28"/>
          <w:lang w:eastAsia="zh-CN"/>
        </w:rPr>
      </w:pPr>
    </w:p>
    <w:p w:rsidR="00A40EC9" w:rsidRPr="0002727C" w:rsidRDefault="00A40EC9" w:rsidP="00A40EC9">
      <w:pPr>
        <w:jc w:val="both"/>
        <w:rPr>
          <w:color w:val="404040" w:themeColor="text1" w:themeTint="BF"/>
          <w:sz w:val="28"/>
          <w:szCs w:val="28"/>
          <w:lang w:eastAsia="zh-CN"/>
        </w:rPr>
      </w:pPr>
      <w:r w:rsidRPr="00701731">
        <w:rPr>
          <w:color w:val="404040" w:themeColor="text1" w:themeTint="BF"/>
          <w:sz w:val="28"/>
          <w:szCs w:val="28"/>
          <w:lang w:eastAsia="zh-CN"/>
        </w:rPr>
        <w:t>Глава сельского поселения</w:t>
      </w:r>
      <w:r w:rsidRPr="00701731">
        <w:rPr>
          <w:color w:val="404040" w:themeColor="text1" w:themeTint="BF"/>
          <w:sz w:val="28"/>
          <w:szCs w:val="28"/>
          <w:lang w:val="zh-CN" w:eastAsia="zh-CN"/>
        </w:rPr>
        <w:t xml:space="preserve">                            </w:t>
      </w:r>
      <w:r w:rsidRPr="00701731">
        <w:rPr>
          <w:color w:val="404040" w:themeColor="text1" w:themeTint="BF"/>
          <w:sz w:val="28"/>
          <w:szCs w:val="28"/>
          <w:lang w:eastAsia="zh-CN"/>
        </w:rPr>
        <w:t xml:space="preserve">                </w:t>
      </w:r>
      <w:bookmarkStart w:id="1" w:name="P0"/>
      <w:bookmarkEnd w:id="0"/>
      <w:bookmarkEnd w:id="1"/>
      <w:r>
        <w:rPr>
          <w:color w:val="404040" w:themeColor="text1" w:themeTint="BF"/>
          <w:sz w:val="28"/>
          <w:szCs w:val="28"/>
          <w:lang w:eastAsia="zh-CN"/>
        </w:rPr>
        <w:t xml:space="preserve">              </w:t>
      </w:r>
      <w:r w:rsidRPr="00701731">
        <w:rPr>
          <w:color w:val="404040" w:themeColor="text1" w:themeTint="BF"/>
          <w:sz w:val="28"/>
          <w:szCs w:val="28"/>
          <w:lang w:eastAsia="zh-CN"/>
        </w:rPr>
        <w:t xml:space="preserve">  </w:t>
      </w:r>
      <w:r>
        <w:rPr>
          <w:color w:val="404040" w:themeColor="text1" w:themeTint="BF"/>
          <w:sz w:val="28"/>
          <w:szCs w:val="28"/>
          <w:lang w:eastAsia="zh-CN"/>
        </w:rPr>
        <w:t>Н.С.Левина</w:t>
      </w:r>
    </w:p>
    <w:p w:rsidR="00A40EC9" w:rsidRDefault="00A40EC9" w:rsidP="00A40EC9">
      <w:pPr>
        <w:pStyle w:val="ConsPlusNormal"/>
        <w:spacing w:line="240" w:lineRule="exact"/>
        <w:jc w:val="right"/>
      </w:pPr>
    </w:p>
    <w:p w:rsidR="00A40EC9" w:rsidRDefault="00A40EC9" w:rsidP="00A40EC9">
      <w:pPr>
        <w:pStyle w:val="ConsPlusNormal"/>
        <w:spacing w:line="240" w:lineRule="exact"/>
        <w:jc w:val="right"/>
      </w:pPr>
    </w:p>
    <w:p w:rsidR="00A40EC9" w:rsidRDefault="00A40EC9" w:rsidP="00A40EC9">
      <w:pPr>
        <w:pStyle w:val="ConsPlusNormal"/>
        <w:spacing w:line="240" w:lineRule="exact"/>
        <w:jc w:val="right"/>
      </w:pPr>
    </w:p>
    <w:p w:rsidR="00A40EC9" w:rsidRDefault="00A40EC9" w:rsidP="00A40EC9">
      <w:pPr>
        <w:jc w:val="right"/>
      </w:pPr>
      <w:r>
        <w:t>УТВЕРЖДЕНЫ</w:t>
      </w:r>
    </w:p>
    <w:p w:rsidR="00A40EC9" w:rsidRDefault="00A40EC9" w:rsidP="00A40EC9">
      <w:pPr>
        <w:jc w:val="right"/>
      </w:pPr>
      <w:r>
        <w:t>решением Совета депутатов</w:t>
      </w:r>
    </w:p>
    <w:p w:rsidR="00A40EC9" w:rsidRDefault="00A40EC9" w:rsidP="00A40EC9">
      <w:pPr>
        <w:jc w:val="right"/>
      </w:pPr>
      <w:r>
        <w:t>Среднеургальского сельского поселения</w:t>
      </w:r>
    </w:p>
    <w:p w:rsidR="00A40EC9" w:rsidRDefault="00A40EC9" w:rsidP="00A40EC9">
      <w:pPr>
        <w:jc w:val="right"/>
      </w:pPr>
      <w:r>
        <w:t>от 20.03.2023 N 18</w:t>
      </w:r>
    </w:p>
    <w:p w:rsidR="00A40EC9" w:rsidRDefault="00A40EC9" w:rsidP="00A40EC9"/>
    <w:p w:rsidR="00A40EC9" w:rsidRPr="00680E46" w:rsidRDefault="00A40EC9" w:rsidP="00A40EC9">
      <w:pPr>
        <w:pStyle w:val="3"/>
        <w:jc w:val="center"/>
        <w:rPr>
          <w:rFonts w:ascii="Times New Roman" w:hAnsi="Times New Roman" w:cs="Times New Roman"/>
          <w:color w:val="auto"/>
          <w:sz w:val="28"/>
          <w:szCs w:val="28"/>
        </w:rPr>
      </w:pPr>
      <w:r w:rsidRPr="00680E46">
        <w:rPr>
          <w:rFonts w:ascii="Times New Roman" w:hAnsi="Times New Roman" w:cs="Times New Roman"/>
          <w:color w:val="auto"/>
          <w:sz w:val="28"/>
          <w:szCs w:val="28"/>
        </w:rPr>
        <w:t>ПРАВИЛА БЛАГОУСТРОЙСТВА</w:t>
      </w:r>
    </w:p>
    <w:p w:rsidR="00A40EC9" w:rsidRPr="00680E46" w:rsidRDefault="00A40EC9" w:rsidP="00A40EC9">
      <w:pPr>
        <w:pStyle w:val="3"/>
        <w:jc w:val="center"/>
        <w:rPr>
          <w:rFonts w:ascii="Times New Roman" w:hAnsi="Times New Roman" w:cs="Times New Roman"/>
          <w:color w:val="auto"/>
          <w:sz w:val="28"/>
          <w:szCs w:val="28"/>
        </w:rPr>
      </w:pPr>
      <w:r w:rsidRPr="00680E46">
        <w:rPr>
          <w:rFonts w:ascii="Times New Roman" w:hAnsi="Times New Roman" w:cs="Times New Roman"/>
          <w:color w:val="auto"/>
          <w:sz w:val="28"/>
          <w:szCs w:val="28"/>
        </w:rPr>
        <w:t xml:space="preserve">ТЕРРИТОРИИ </w:t>
      </w:r>
      <w:r>
        <w:rPr>
          <w:rFonts w:ascii="Times New Roman" w:hAnsi="Times New Roman" w:cs="Times New Roman"/>
          <w:color w:val="auto"/>
          <w:sz w:val="28"/>
          <w:szCs w:val="28"/>
        </w:rPr>
        <w:t>СРЕДНЕУРГАЛЬСКОГО</w:t>
      </w:r>
      <w:r w:rsidRPr="00680E46">
        <w:rPr>
          <w:rFonts w:ascii="Times New Roman" w:hAnsi="Times New Roman" w:cs="Times New Roman"/>
          <w:color w:val="auto"/>
          <w:sz w:val="28"/>
          <w:szCs w:val="28"/>
        </w:rPr>
        <w:t xml:space="preserve"> СЕЛЬСКОГО ПОСЕЛЕНИЯ </w:t>
      </w:r>
      <w:r>
        <w:rPr>
          <w:rFonts w:ascii="Times New Roman" w:hAnsi="Times New Roman" w:cs="Times New Roman"/>
          <w:color w:val="auto"/>
          <w:sz w:val="28"/>
          <w:szCs w:val="28"/>
        </w:rPr>
        <w:t xml:space="preserve">ВЕРХНЕБУРЕИНСКОГО </w:t>
      </w:r>
      <w:r w:rsidRPr="00680E46">
        <w:rPr>
          <w:rFonts w:ascii="Times New Roman" w:hAnsi="Times New Roman" w:cs="Times New Roman"/>
          <w:color w:val="auto"/>
          <w:sz w:val="28"/>
          <w:szCs w:val="28"/>
        </w:rPr>
        <w:t>МУНИЦИПАЛЬНОГО РАЙОНА ХАБАРОВСКОГО КРАЯ</w:t>
      </w:r>
    </w:p>
    <w:p w:rsidR="00A40EC9" w:rsidRDefault="00A40EC9" w:rsidP="00A40EC9"/>
    <w:p w:rsidR="00A40EC9" w:rsidRDefault="00A40EC9" w:rsidP="00A40EC9">
      <w:pPr>
        <w:ind w:firstLine="559"/>
        <w:jc w:val="both"/>
      </w:pPr>
      <w:r>
        <w:t>Глава 1. Предмет регулирования настоящих Правил</w:t>
      </w:r>
    </w:p>
    <w:p w:rsidR="00A40EC9" w:rsidRDefault="00A40EC9" w:rsidP="00A40EC9">
      <w:pPr>
        <w:ind w:firstLine="559"/>
        <w:jc w:val="both"/>
      </w:pPr>
      <w:r>
        <w:t xml:space="preserve">1.1. Правила благоустройства территории Среднеургальского сельского поселения Верхнебуреинского муниципального района Хабаровского края (далее - Правила, поселение соответственно) разработаны в соответствии с </w:t>
      </w:r>
      <w:r>
        <w:rPr>
          <w:rStyle w:val="aff"/>
        </w:rPr>
        <w:t>Градостроительным кодексом</w:t>
      </w:r>
      <w:r>
        <w:t xml:space="preserve"> Российской Федерации, </w:t>
      </w:r>
      <w:r>
        <w:rPr>
          <w:rStyle w:val="aff"/>
        </w:rPr>
        <w:t>Федеральным законом</w:t>
      </w:r>
      <w:r>
        <w:t xml:space="preserve"> от 06.10.2003 N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N 1042/пр, Уставом поселения, иными нормативными правовыми актами, сводами правил, национальными стандартами, отраслевыми нормами.</w:t>
      </w:r>
    </w:p>
    <w:p w:rsidR="00A40EC9" w:rsidRDefault="00A40EC9" w:rsidP="00A40EC9">
      <w:pPr>
        <w:ind w:firstLine="559"/>
        <w:jc w:val="both"/>
      </w:pPr>
      <w: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A40EC9" w:rsidRDefault="00A40EC9" w:rsidP="00A40EC9">
      <w:pPr>
        <w:ind w:firstLine="559"/>
        <w:jc w:val="both"/>
      </w:pPr>
      <w:r>
        <w:t>1.3. В настоящих Правилах используются следующие основные понятия:</w:t>
      </w:r>
    </w:p>
    <w:p w:rsidR="00A40EC9" w:rsidRDefault="00A40EC9" w:rsidP="00A40EC9">
      <w:pPr>
        <w:ind w:firstLine="559"/>
        <w:jc w:val="both"/>
      </w:pPr>
      <w: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40EC9" w:rsidRDefault="00A40EC9" w:rsidP="00A40EC9">
      <w:pPr>
        <w:ind w:firstLine="559"/>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w:t>
      </w:r>
      <w:r>
        <w:rPr>
          <w:rStyle w:val="aff"/>
        </w:rPr>
        <w:t>Законом</w:t>
      </w:r>
      <w:r>
        <w:t xml:space="preserve"> Хабаровского края от 19.12.2018 N 395;</w:t>
      </w:r>
    </w:p>
    <w:p w:rsidR="00A40EC9" w:rsidRDefault="00A40EC9" w:rsidP="00A40EC9">
      <w:pPr>
        <w:ind w:firstLine="559"/>
        <w:jc w:val="both"/>
      </w:pPr>
      <w: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w:t>
      </w:r>
      <w:r>
        <w:lastRenderedPageBreak/>
        <w:t>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40EC9" w:rsidRDefault="00A40EC9" w:rsidP="00A40EC9">
      <w:pPr>
        <w:ind w:firstLine="559"/>
        <w:jc w:val="both"/>
      </w:pPr>
      <w:r>
        <w:t>уполномоченный орган - Администрация поселения;</w:t>
      </w:r>
    </w:p>
    <w:p w:rsidR="00A40EC9" w:rsidRDefault="00A40EC9" w:rsidP="00A40EC9">
      <w:pPr>
        <w:ind w:firstLine="559"/>
        <w:jc w:val="both"/>
      </w:pPr>
      <w: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40EC9" w:rsidRDefault="00A40EC9" w:rsidP="00A40EC9">
      <w:pPr>
        <w:ind w:firstLine="559"/>
        <w:jc w:val="both"/>
      </w:pPr>
      <w: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A40EC9" w:rsidRDefault="00A40EC9" w:rsidP="00A40EC9">
      <w:pPr>
        <w:ind w:firstLine="559"/>
        <w:jc w:val="both"/>
      </w:pPr>
      <w:r>
        <w:t>1.5. Настоящие Правила не распространяются на отношения, связанные:</w:t>
      </w:r>
    </w:p>
    <w:p w:rsidR="00A40EC9" w:rsidRDefault="00A40EC9" w:rsidP="00A40EC9">
      <w:pPr>
        <w:ind w:firstLine="559"/>
        <w:jc w:val="both"/>
      </w:pPr>
      <w: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A40EC9" w:rsidRDefault="00A40EC9" w:rsidP="00A40EC9">
      <w:pPr>
        <w:ind w:firstLine="559"/>
        <w:jc w:val="both"/>
      </w:pPr>
      <w: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A40EC9" w:rsidRDefault="00A40EC9" w:rsidP="00A40EC9">
      <w:pPr>
        <w:ind w:firstLine="559"/>
        <w:jc w:val="both"/>
      </w:pPr>
      <w:r>
        <w:t>3) с использованием, охраной, защитой, воспроизводством лесов населенных пунктов и лесов особо охраняемых природных территорий;</w:t>
      </w:r>
    </w:p>
    <w:p w:rsidR="00A40EC9" w:rsidRDefault="00A40EC9" w:rsidP="00A40EC9">
      <w:pPr>
        <w:ind w:firstLine="559"/>
        <w:jc w:val="both"/>
      </w:pPr>
      <w:r>
        <w:t>4) с размещением и эксплуатацией объектов наружной рекламы и информации.</w:t>
      </w:r>
    </w:p>
    <w:p w:rsidR="00A40EC9" w:rsidRDefault="00A40EC9" w:rsidP="00A40EC9">
      <w:pPr>
        <w:ind w:firstLine="559"/>
        <w:jc w:val="both"/>
      </w:pPr>
      <w:r>
        <w:t>Глава 2. Формы и механизмы участия жителей поселения в принятии и реализации решений по благоустройству территории поселения</w:t>
      </w:r>
    </w:p>
    <w:p w:rsidR="00A40EC9" w:rsidRDefault="00A40EC9" w:rsidP="00A40EC9">
      <w:pPr>
        <w:ind w:firstLine="559"/>
        <w:jc w:val="both"/>
      </w:pPr>
      <w:r>
        <w:t>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w:t>
      </w:r>
    </w:p>
    <w:p w:rsidR="00A40EC9" w:rsidRDefault="00A40EC9" w:rsidP="00A40EC9">
      <w:pPr>
        <w:ind w:firstLine="559"/>
        <w:jc w:val="both"/>
      </w:pPr>
      <w:r>
        <w:t>- совместное определение целей и задач по развитию территории, инвентаризация проблем и потенциалов среды;</w:t>
      </w:r>
    </w:p>
    <w:p w:rsidR="00A40EC9" w:rsidRDefault="00A40EC9" w:rsidP="00A40EC9">
      <w:pPr>
        <w:ind w:firstLine="559"/>
        <w:jc w:val="both"/>
      </w:pPr>
      <w:r>
        <w:t>- определение основных видов активностей, функциональных зон и их взаимного расположения на выбранной территории;</w:t>
      </w:r>
    </w:p>
    <w:p w:rsidR="00A40EC9" w:rsidRDefault="00A40EC9" w:rsidP="00A40EC9">
      <w:pPr>
        <w:ind w:firstLine="559"/>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40EC9" w:rsidRDefault="00A40EC9" w:rsidP="00A40EC9">
      <w:pPr>
        <w:ind w:firstLine="559"/>
        <w:jc w:val="both"/>
      </w:pPr>
      <w:r>
        <w:t>- консультации в выборе типов покрытий с учетом функционального зонирования территории;</w:t>
      </w:r>
    </w:p>
    <w:p w:rsidR="00A40EC9" w:rsidRDefault="00A40EC9" w:rsidP="00A40EC9">
      <w:pPr>
        <w:ind w:firstLine="559"/>
        <w:jc w:val="both"/>
      </w:pPr>
      <w:r>
        <w:t>- консультации по предполагаемым типам озеленения;</w:t>
      </w:r>
    </w:p>
    <w:p w:rsidR="00A40EC9" w:rsidRDefault="00A40EC9" w:rsidP="00A40EC9">
      <w:pPr>
        <w:ind w:firstLine="559"/>
        <w:jc w:val="both"/>
      </w:pPr>
      <w:r>
        <w:t>- консультации по предполагаемым типам освещения и осветительного оборудования;</w:t>
      </w:r>
    </w:p>
    <w:p w:rsidR="00A40EC9" w:rsidRDefault="00A40EC9" w:rsidP="00A40EC9">
      <w:pPr>
        <w:ind w:firstLine="559"/>
        <w:jc w:val="both"/>
      </w:pPr>
      <w:r>
        <w:t>- участие в разработке проекта, обсуждение решений с архитекторами, проектировщиками и другими профильными специалистами;</w:t>
      </w:r>
    </w:p>
    <w:p w:rsidR="00A40EC9" w:rsidRDefault="00A40EC9" w:rsidP="00A40EC9">
      <w:pPr>
        <w:ind w:firstLine="559"/>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40EC9" w:rsidRDefault="00A40EC9" w:rsidP="00A40EC9">
      <w:pPr>
        <w:ind w:firstLine="559"/>
        <w:jc w:val="both"/>
      </w:pPr>
      <w: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40EC9" w:rsidRDefault="00A40EC9" w:rsidP="00A40EC9">
      <w:pPr>
        <w:ind w:firstLine="559"/>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40EC9" w:rsidRDefault="00A40EC9" w:rsidP="00A40EC9">
      <w:pPr>
        <w:ind w:firstLine="559"/>
        <w:jc w:val="both"/>
      </w:pPr>
      <w: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A40EC9" w:rsidRDefault="00A40EC9" w:rsidP="00A40EC9">
      <w:pPr>
        <w:ind w:firstLine="559"/>
        <w:jc w:val="both"/>
      </w:pPr>
      <w:r>
        <w:t>2.3. Информирование осуществляется:</w:t>
      </w:r>
    </w:p>
    <w:p w:rsidR="00A40EC9" w:rsidRDefault="00A40EC9" w:rsidP="00A40EC9">
      <w:pPr>
        <w:ind w:firstLine="559"/>
        <w:jc w:val="both"/>
      </w:pPr>
      <w:r>
        <w:t>- на официальном сайте Администрации поселение соответственно в информационно-телекоммуникационной сети "Интернет" и иных интернет-ресурсах;</w:t>
      </w:r>
    </w:p>
    <w:p w:rsidR="00A40EC9" w:rsidRDefault="00A40EC9" w:rsidP="00A40EC9">
      <w:pPr>
        <w:ind w:firstLine="559"/>
        <w:jc w:val="both"/>
      </w:pPr>
      <w:r>
        <w:t>- в средствах массовой информации;</w:t>
      </w:r>
    </w:p>
    <w:p w:rsidR="00A40EC9" w:rsidRDefault="00A40EC9" w:rsidP="00A40EC9">
      <w:pPr>
        <w:ind w:firstLine="559"/>
        <w:jc w:val="both"/>
      </w:pPr>
      <w: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A40EC9" w:rsidRDefault="00A40EC9" w:rsidP="00A40EC9">
      <w:pPr>
        <w:ind w:firstLine="559"/>
        <w:jc w:val="both"/>
      </w:pPr>
      <w:r>
        <w:t>- в социальных сетях;</w:t>
      </w:r>
    </w:p>
    <w:p w:rsidR="00A40EC9" w:rsidRDefault="00A40EC9" w:rsidP="00A40EC9">
      <w:pPr>
        <w:ind w:firstLine="559"/>
        <w:jc w:val="both"/>
      </w:pPr>
      <w:r>
        <w:t>- на собраниях граждан.</w:t>
      </w:r>
    </w:p>
    <w:p w:rsidR="00A40EC9" w:rsidRDefault="00A40EC9" w:rsidP="00A40EC9">
      <w:pPr>
        <w:ind w:firstLine="559"/>
        <w:jc w:val="both"/>
      </w:pPr>
      <w: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A40EC9" w:rsidRDefault="00A40EC9" w:rsidP="00A40EC9">
      <w:pPr>
        <w:ind w:firstLine="559"/>
        <w:jc w:val="both"/>
      </w:pPr>
      <w: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A40EC9" w:rsidRDefault="00A40EC9" w:rsidP="00A40EC9">
      <w:pPr>
        <w:ind w:firstLine="559"/>
        <w:jc w:val="both"/>
      </w:pPr>
      <w: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A40EC9" w:rsidRDefault="00A40EC9" w:rsidP="00A40EC9">
      <w:pPr>
        <w:ind w:firstLine="559"/>
        <w:jc w:val="both"/>
      </w:pPr>
      <w:r>
        <w:t>2.6. Механизмы общественного участия:</w:t>
      </w:r>
    </w:p>
    <w:p w:rsidR="00A40EC9" w:rsidRDefault="00A40EC9" w:rsidP="00A40EC9">
      <w:pPr>
        <w:ind w:firstLine="559"/>
        <w:jc w:val="both"/>
      </w:pPr>
      <w:r>
        <w:t>- обсуждение проектов по благоустройству в интерактивном формате с применением современных групповых методов работы;</w:t>
      </w:r>
    </w:p>
    <w:p w:rsidR="00A40EC9" w:rsidRDefault="00A40EC9" w:rsidP="00A40EC9">
      <w:pPr>
        <w:ind w:firstLine="559"/>
        <w:jc w:val="both"/>
      </w:pPr>
      <w: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A40EC9" w:rsidRDefault="00A40EC9" w:rsidP="00A40EC9">
      <w:pPr>
        <w:ind w:firstLine="559"/>
        <w:jc w:val="both"/>
      </w:pPr>
      <w:r>
        <w:t>- осуществление общественного контроля за реализацией проектов.</w:t>
      </w:r>
    </w:p>
    <w:p w:rsidR="00A40EC9" w:rsidRDefault="00A40EC9" w:rsidP="00A40EC9">
      <w:pPr>
        <w:ind w:firstLine="559"/>
        <w:jc w:val="both"/>
      </w:pPr>
      <w:r>
        <w:t>По итогам встреч, совещаний и иных мероприятий формируется отчет об их проведении.</w:t>
      </w:r>
    </w:p>
    <w:p w:rsidR="00A40EC9" w:rsidRDefault="00A40EC9" w:rsidP="00A40EC9">
      <w:pPr>
        <w:ind w:firstLine="559"/>
        <w:jc w:val="both"/>
      </w:pPr>
      <w:r>
        <w:lastRenderedPageBreak/>
        <w:t>2.7. Реализация проектов по благоустройству осуществляется с учетом интересов лиц, осуществляющих предпринимательскую деятельность.</w:t>
      </w:r>
    </w:p>
    <w:p w:rsidR="00A40EC9" w:rsidRDefault="00A40EC9" w:rsidP="00A40EC9">
      <w:pPr>
        <w:ind w:firstLine="559"/>
        <w:jc w:val="both"/>
      </w:pPr>
      <w:r>
        <w:t>Участие лиц, осуществляющих предпринимательскую деятельность, в реализации проектов по благоустройству может заключаться:</w:t>
      </w:r>
    </w:p>
    <w:p w:rsidR="00A40EC9" w:rsidRDefault="00A40EC9" w:rsidP="00A40EC9">
      <w:pPr>
        <w:ind w:firstLine="559"/>
        <w:jc w:val="both"/>
      </w:pPr>
      <w:r>
        <w:t>- в оказании услуг посетителям общественных пространств;</w:t>
      </w:r>
    </w:p>
    <w:p w:rsidR="00A40EC9" w:rsidRDefault="00A40EC9" w:rsidP="00A40EC9">
      <w:pPr>
        <w:ind w:firstLine="559"/>
        <w:jc w:val="both"/>
      </w:pPr>
      <w: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A40EC9" w:rsidRDefault="00A40EC9" w:rsidP="00A40EC9">
      <w:pPr>
        <w:ind w:firstLine="559"/>
        <w:jc w:val="both"/>
      </w:pPr>
      <w:r>
        <w:t>- в строительстве, реконструкции, реставрации объектов недвижимости;</w:t>
      </w:r>
    </w:p>
    <w:p w:rsidR="00A40EC9" w:rsidRDefault="00A40EC9" w:rsidP="00A40EC9">
      <w:pPr>
        <w:ind w:firstLine="559"/>
        <w:jc w:val="both"/>
      </w:pPr>
      <w:r>
        <w:t>- в производстве и размещении элементов благоустройства;</w:t>
      </w:r>
    </w:p>
    <w:p w:rsidR="00A40EC9" w:rsidRDefault="00A40EC9" w:rsidP="00A40EC9">
      <w:pPr>
        <w:ind w:firstLine="559"/>
        <w:jc w:val="both"/>
      </w:pPr>
      <w:r>
        <w:t>- в комплексном благоустройстве отдельных территорий, прилегающих к территориям, благоустраиваемым за счет средств бюджета поселения;</w:t>
      </w:r>
    </w:p>
    <w:p w:rsidR="00A40EC9" w:rsidRDefault="00A40EC9" w:rsidP="00A40EC9">
      <w:pPr>
        <w:ind w:firstLine="559"/>
        <w:jc w:val="both"/>
      </w:pPr>
      <w:r>
        <w:t>- в организации мероприятий, обеспечивающих приток посетителей на создаваемые общественные пространства;</w:t>
      </w:r>
    </w:p>
    <w:p w:rsidR="00A40EC9" w:rsidRDefault="00A40EC9" w:rsidP="00A40EC9">
      <w:pPr>
        <w:ind w:firstLine="559"/>
        <w:jc w:val="both"/>
      </w:pPr>
      <w:r>
        <w:t>- в организации уборки благоустроенных территорий, предоставлении средств для подготовки проектов;</w:t>
      </w:r>
    </w:p>
    <w:p w:rsidR="00A40EC9" w:rsidRDefault="00A40EC9" w:rsidP="00A40EC9">
      <w:pPr>
        <w:ind w:firstLine="559"/>
        <w:jc w:val="both"/>
      </w:pPr>
      <w:r>
        <w:t>- в иных формах.</w:t>
      </w:r>
    </w:p>
    <w:p w:rsidR="00A40EC9" w:rsidRDefault="00A40EC9" w:rsidP="00A40EC9">
      <w:pPr>
        <w:ind w:firstLine="559"/>
        <w:jc w:val="both"/>
      </w:pPr>
      <w:r>
        <w:t>2.8. При реализации проектов благоустройства территории поселения может обеспечиваться:</w:t>
      </w:r>
    </w:p>
    <w:p w:rsidR="00A40EC9" w:rsidRDefault="00A40EC9" w:rsidP="00A40EC9">
      <w:pPr>
        <w:ind w:firstLine="559"/>
        <w:jc w:val="both"/>
      </w:pPr>
      <w: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A40EC9" w:rsidRDefault="00A40EC9" w:rsidP="00A40EC9">
      <w:pPr>
        <w:ind w:firstLine="559"/>
        <w:jc w:val="both"/>
      </w:pPr>
      <w: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A40EC9" w:rsidRDefault="00A40EC9" w:rsidP="00A40EC9">
      <w:pPr>
        <w:ind w:firstLine="559"/>
        <w:jc w:val="both"/>
      </w:pPr>
      <w: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A40EC9" w:rsidRDefault="00A40EC9" w:rsidP="00A40EC9">
      <w:pPr>
        <w:ind w:firstLine="559"/>
        <w:jc w:val="both"/>
      </w:pPr>
      <w: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A40EC9" w:rsidRDefault="00A40EC9" w:rsidP="00A40EC9">
      <w:pPr>
        <w:ind w:firstLine="559"/>
        <w:jc w:val="both"/>
      </w:pPr>
      <w: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A40EC9" w:rsidRDefault="00A40EC9" w:rsidP="00A40EC9">
      <w:pPr>
        <w:ind w:firstLine="559"/>
        <w:jc w:val="both"/>
      </w:pPr>
      <w: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A40EC9" w:rsidRDefault="00A40EC9" w:rsidP="00A40EC9">
      <w:pPr>
        <w:ind w:firstLine="559"/>
        <w:jc w:val="both"/>
      </w:pPr>
      <w:r>
        <w:t xml:space="preserve">ж) защита окружающей среды, общественных и дворовых территорий, пешеходных и велосипедных маршрутов населенного пункта, в том числе с </w:t>
      </w:r>
      <w:r>
        <w:lastRenderedPageBreak/>
        <w:t>помощью озеленения и использования эффективных архитектурно-планировочных приемов;</w:t>
      </w:r>
    </w:p>
    <w:p w:rsidR="00A40EC9" w:rsidRDefault="00A40EC9" w:rsidP="00A40EC9">
      <w:pPr>
        <w:ind w:firstLine="559"/>
        <w:jc w:val="both"/>
      </w:pPr>
      <w:r>
        <w:t>з) безопасность и порядок, в том числе путем организации системы освещения и видеонаблюдения.</w:t>
      </w:r>
    </w:p>
    <w:p w:rsidR="00A40EC9" w:rsidRDefault="00A40EC9" w:rsidP="00A40EC9">
      <w:pPr>
        <w:ind w:firstLine="559"/>
        <w:jc w:val="both"/>
      </w:pPr>
      <w: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A40EC9" w:rsidRDefault="00A40EC9" w:rsidP="00A40EC9">
      <w:pPr>
        <w:ind w:firstLine="559"/>
        <w:jc w:val="both"/>
      </w:pPr>
      <w:r>
        <w:t>2.9. При проектировании объектов благоустройства обеспечивается доступность общественной среды для маломобильных групп населения.</w:t>
      </w:r>
    </w:p>
    <w:p w:rsidR="00A40EC9" w:rsidRDefault="00A40EC9" w:rsidP="00A40EC9">
      <w:pPr>
        <w:ind w:firstLine="559"/>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A40EC9" w:rsidRDefault="00A40EC9" w:rsidP="00A40EC9">
      <w:pPr>
        <w:ind w:firstLine="559"/>
        <w:jc w:val="both"/>
      </w:pPr>
      <w: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A40EC9" w:rsidRDefault="00A40EC9" w:rsidP="00A40EC9">
      <w:pPr>
        <w:ind w:firstLine="559"/>
        <w:jc w:val="both"/>
      </w:pPr>
      <w: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r>
        <w:rPr>
          <w:rStyle w:val="aff"/>
        </w:rPr>
        <w:t>*(1)</w:t>
      </w:r>
    </w:p>
    <w:p w:rsidR="00A40EC9" w:rsidRDefault="00A40EC9" w:rsidP="00A40EC9">
      <w:pPr>
        <w:ind w:firstLine="559"/>
        <w:jc w:val="both"/>
      </w:pPr>
      <w:r>
        <w:t>3.1. Настоящими Правилами определяются следующие способы установления границ прилегающей территории:</w:t>
      </w:r>
    </w:p>
    <w:p w:rsidR="00A40EC9" w:rsidRDefault="00A40EC9" w:rsidP="00A40EC9">
      <w:pPr>
        <w:ind w:firstLine="559"/>
        <w:jc w:val="both"/>
      </w:pPr>
      <w: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A40EC9" w:rsidRDefault="00A40EC9" w:rsidP="00A40EC9">
      <w:pPr>
        <w:ind w:firstLine="559"/>
        <w:jc w:val="both"/>
      </w:pPr>
      <w: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A40EC9" w:rsidRDefault="00A40EC9" w:rsidP="00A40EC9">
      <w:pPr>
        <w:ind w:firstLine="559"/>
        <w:jc w:val="both"/>
      </w:pPr>
      <w:r>
        <w:t>3.2. Границы прилегающих территорий определяются при наличии одного из следующих оснований:</w:t>
      </w:r>
    </w:p>
    <w:p w:rsidR="00A40EC9" w:rsidRDefault="00A40EC9" w:rsidP="00A40EC9">
      <w:pPr>
        <w:ind w:firstLine="559"/>
        <w:jc w:val="both"/>
      </w:pPr>
      <w:r>
        <w:t>1) нахождение здания, строения, сооружения, земельного участка в собственности или на ином праве юридических или физических лиц;</w:t>
      </w:r>
    </w:p>
    <w:p w:rsidR="00A40EC9" w:rsidRDefault="00A40EC9" w:rsidP="00A40EC9">
      <w:pPr>
        <w:ind w:firstLine="559"/>
        <w:jc w:val="both"/>
      </w:pPr>
      <w: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A40EC9" w:rsidRDefault="00A40EC9" w:rsidP="00A40EC9">
      <w:pPr>
        <w:ind w:firstLine="559"/>
        <w:jc w:val="both"/>
      </w:pPr>
      <w:r>
        <w:lastRenderedPageBreak/>
        <w:t>3.3. В 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A40EC9" w:rsidRDefault="00A40EC9" w:rsidP="00A40EC9">
      <w:pPr>
        <w:ind w:firstLine="559"/>
        <w:jc w:val="both"/>
      </w:pPr>
      <w:r>
        <w:t>3.4. 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w:t>
      </w:r>
      <w:r>
        <w:rPr>
          <w:rStyle w:val="aff"/>
        </w:rPr>
        <w:t xml:space="preserve">*(2) </w:t>
      </w:r>
      <w:r>
        <w:t>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A40EC9" w:rsidRDefault="00A40EC9" w:rsidP="00A40EC9">
      <w:pPr>
        <w:ind w:firstLine="559"/>
        <w:jc w:val="both"/>
      </w:pPr>
      <w: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40EC9" w:rsidRDefault="00A40EC9" w:rsidP="00A40EC9">
      <w:pPr>
        <w:ind w:firstLine="559"/>
        <w:jc w:val="both"/>
      </w:pPr>
      <w: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40EC9" w:rsidRDefault="00A40EC9" w:rsidP="00A40EC9">
      <w:pPr>
        <w:ind w:firstLine="559"/>
        <w:jc w:val="both"/>
      </w:pPr>
      <w: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40EC9" w:rsidRDefault="00A40EC9" w:rsidP="00A40EC9">
      <w:pPr>
        <w:ind w:firstLine="559"/>
        <w:jc w:val="both"/>
      </w:pPr>
      <w: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A40EC9" w:rsidRDefault="00A40EC9" w:rsidP="00A40EC9">
      <w:pPr>
        <w:ind w:firstLine="559"/>
        <w:jc w:val="both"/>
      </w:pPr>
      <w: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40EC9" w:rsidRDefault="00A40EC9" w:rsidP="00A40EC9">
      <w:pPr>
        <w:ind w:firstLine="559"/>
        <w:jc w:val="both"/>
      </w:pPr>
      <w: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A40EC9" w:rsidRDefault="00A40EC9" w:rsidP="00A40EC9">
      <w:pPr>
        <w:ind w:firstLine="559"/>
        <w:jc w:val="both"/>
      </w:pPr>
      <w: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40EC9" w:rsidRDefault="00A40EC9" w:rsidP="00A40EC9">
      <w:pPr>
        <w:ind w:firstLine="559"/>
        <w:jc w:val="both"/>
      </w:pPr>
      <w: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40EC9" w:rsidRDefault="00A40EC9" w:rsidP="00A40EC9">
      <w:pPr>
        <w:ind w:firstLine="559"/>
        <w:jc w:val="both"/>
      </w:pPr>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40EC9" w:rsidRDefault="00A40EC9" w:rsidP="00A40EC9">
      <w:pPr>
        <w:ind w:firstLine="559"/>
        <w:jc w:val="both"/>
      </w:pPr>
      <w:r>
        <w:t>3) схематическое изображение границ здания, строения, сооружения, земельного участка;</w:t>
      </w:r>
    </w:p>
    <w:p w:rsidR="00A40EC9" w:rsidRDefault="00A40EC9" w:rsidP="00A40EC9">
      <w:pPr>
        <w:ind w:firstLine="559"/>
        <w:jc w:val="both"/>
      </w:pPr>
      <w:r>
        <w:t>4) схематическое изображение границ территории, прилегающей к зданию, строению, сооружению, земельному участку;</w:t>
      </w:r>
    </w:p>
    <w:p w:rsidR="00A40EC9" w:rsidRDefault="00A40EC9" w:rsidP="00A40EC9">
      <w:pPr>
        <w:ind w:firstLine="559"/>
        <w:jc w:val="both"/>
      </w:pPr>
      <w:r>
        <w:lastRenderedPageBreak/>
        <w:t>5) схематическое изображение, наименование (наименования) элементов благоустройства, попадающих в границы прилегающей территории.</w:t>
      </w:r>
    </w:p>
    <w:p w:rsidR="00A40EC9" w:rsidRDefault="00A40EC9" w:rsidP="00A40EC9">
      <w:pPr>
        <w:ind w:firstLine="559"/>
        <w:jc w:val="both"/>
      </w:pPr>
      <w: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40EC9" w:rsidRDefault="00A40EC9" w:rsidP="00A40EC9">
      <w:pPr>
        <w:ind w:firstLine="559"/>
        <w:jc w:val="both"/>
      </w:pPr>
      <w: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A40EC9" w:rsidRDefault="00A40EC9" w:rsidP="00A40EC9">
      <w:pPr>
        <w:ind w:firstLine="559"/>
        <w:jc w:val="both"/>
      </w:pPr>
      <w:r>
        <w:t>Собственник или иной законный владелец здания, строения, сооружения, земельного участка либо уполномоченное лицо в четырнадцатидневный срок со дня получения проекта соглашения возвращает один экземпляр подписанного соглашения в уполномоченный орган.</w:t>
      </w:r>
    </w:p>
    <w:p w:rsidR="00A40EC9" w:rsidRDefault="00A40EC9" w:rsidP="00A40EC9">
      <w:pPr>
        <w:ind w:firstLine="559"/>
        <w:jc w:val="both"/>
      </w:pPr>
      <w: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A40EC9" w:rsidRDefault="00A40EC9" w:rsidP="00A40EC9">
      <w:pPr>
        <w:ind w:firstLine="559"/>
        <w:jc w:val="both"/>
      </w:pPr>
      <w: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A40EC9" w:rsidRDefault="00A40EC9" w:rsidP="00A40EC9">
      <w:pPr>
        <w:ind w:firstLine="559"/>
        <w:jc w:val="both"/>
      </w:pPr>
      <w:r>
        <w:t>3.8. 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r>
        <w:rPr>
          <w:rStyle w:val="aff"/>
        </w:rPr>
        <w:t>*(3):</w:t>
      </w:r>
    </w:p>
    <w:p w:rsidR="00A40EC9" w:rsidRDefault="00A40EC9" w:rsidP="00A40EC9">
      <w:pPr>
        <w:ind w:firstLine="559"/>
        <w:jc w:val="both"/>
      </w:pPr>
      <w:r>
        <w:t>1) для отдельно стоящих нестационарных объектов, расположенных:</w:t>
      </w:r>
    </w:p>
    <w:p w:rsidR="00A40EC9" w:rsidRDefault="00A40EC9" w:rsidP="00A40EC9">
      <w:pPr>
        <w:ind w:firstLine="559"/>
        <w:jc w:val="both"/>
      </w:pPr>
      <w: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A40EC9" w:rsidRDefault="00A40EC9" w:rsidP="00A40EC9">
      <w:pPr>
        <w:ind w:firstLine="559"/>
        <w:jc w:val="both"/>
      </w:pPr>
      <w:r>
        <w:t>- на территории общего пользования - 3 метра по периметру от фактических границ этих объектов;</w:t>
      </w:r>
    </w:p>
    <w:p w:rsidR="00A40EC9" w:rsidRDefault="00A40EC9" w:rsidP="00A40EC9">
      <w:pPr>
        <w:ind w:firstLine="559"/>
        <w:jc w:val="both"/>
      </w:pPr>
      <w:r>
        <w:t>- на территориях производственных зон - 4 метра по периметру от фактических границ этих объектов;</w:t>
      </w:r>
    </w:p>
    <w:p w:rsidR="00A40EC9" w:rsidRDefault="00A40EC9" w:rsidP="00A40EC9">
      <w:pPr>
        <w:ind w:firstLine="559"/>
        <w:jc w:val="both"/>
      </w:pPr>
      <w: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A40EC9" w:rsidRDefault="00A40EC9" w:rsidP="00A40EC9">
      <w:pPr>
        <w:ind w:firstLine="559"/>
        <w:jc w:val="both"/>
      </w:pPr>
      <w:r>
        <w:t>- на прочих территориях - 5 метров по периметру от фактических границ этих объектов;</w:t>
      </w:r>
    </w:p>
    <w:p w:rsidR="00A40EC9" w:rsidRDefault="00A40EC9" w:rsidP="00A40EC9">
      <w:pPr>
        <w:ind w:firstLine="559"/>
        <w:jc w:val="both"/>
      </w:pPr>
      <w:r>
        <w:t>2) для сгруппированных на одной территории двух и более нестационарных объектов - 5 метров по периметру от фактических границ этих объектов;</w:t>
      </w:r>
    </w:p>
    <w:p w:rsidR="00A40EC9" w:rsidRDefault="00A40EC9" w:rsidP="00A40EC9">
      <w:pPr>
        <w:ind w:firstLine="559"/>
        <w:jc w:val="both"/>
      </w:pPr>
      <w: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40EC9" w:rsidRDefault="00A40EC9" w:rsidP="00A40EC9">
      <w:pPr>
        <w:ind w:firstLine="559"/>
        <w:jc w:val="both"/>
      </w:pPr>
      <w: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A40EC9" w:rsidRDefault="00A40EC9" w:rsidP="00A40EC9">
      <w:pPr>
        <w:ind w:firstLine="559"/>
        <w:jc w:val="both"/>
      </w:pPr>
      <w:r>
        <w:lastRenderedPageBreak/>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A40EC9" w:rsidRDefault="00A40EC9" w:rsidP="00A40EC9">
      <w:pPr>
        <w:ind w:firstLine="559"/>
        <w:jc w:val="both"/>
      </w:pPr>
      <w:r>
        <w:t>6) для нежилых зданий, не имеющих ограждающих устройств, - 10 метров по периметру от фактических границ нежилых зданий;</w:t>
      </w:r>
    </w:p>
    <w:p w:rsidR="00A40EC9" w:rsidRDefault="00A40EC9" w:rsidP="00A40EC9">
      <w:pPr>
        <w:ind w:firstLine="559"/>
        <w:jc w:val="both"/>
      </w:pPr>
      <w:r>
        <w:t>7) для нежилых зданий (комплекса зданий), имеющих ограждение, - 10 метров от ограждения по периметру;</w:t>
      </w:r>
    </w:p>
    <w:p w:rsidR="00A40EC9" w:rsidRDefault="00A40EC9" w:rsidP="00A40EC9">
      <w:pPr>
        <w:ind w:firstLine="559"/>
        <w:jc w:val="both"/>
      </w:pPr>
      <w: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A40EC9" w:rsidRDefault="00A40EC9" w:rsidP="00A40EC9">
      <w:pPr>
        <w:ind w:firstLine="559"/>
        <w:jc w:val="both"/>
      </w:pPr>
      <w:r>
        <w:t>9) для промышленных предприятий - 10 метров от ограждения по периметру;</w:t>
      </w:r>
    </w:p>
    <w:p w:rsidR="00A40EC9" w:rsidRDefault="00A40EC9" w:rsidP="00A40EC9">
      <w:pPr>
        <w:ind w:firstLine="559"/>
        <w:jc w:val="both"/>
      </w:pPr>
      <w:r>
        <w:t>10) для строительных площадок - 10 метров от ограждения по периметру;</w:t>
      </w:r>
    </w:p>
    <w:p w:rsidR="00A40EC9" w:rsidRDefault="00A40EC9" w:rsidP="00A40EC9">
      <w:pPr>
        <w:ind w:firstLine="559"/>
        <w:jc w:val="both"/>
      </w:pPr>
      <w: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A40EC9" w:rsidRDefault="00A40EC9" w:rsidP="00A40EC9">
      <w:pPr>
        <w:ind w:firstLine="559"/>
        <w:jc w:val="both"/>
      </w:pPr>
      <w:r>
        <w:t>12) для автозаправочных станций, автогазозаправочных станций - 10 метров по периметру от границ земельного участка, и подъезды к объектам;</w:t>
      </w:r>
    </w:p>
    <w:p w:rsidR="00A40EC9" w:rsidRDefault="00A40EC9" w:rsidP="00A40EC9">
      <w:pPr>
        <w:ind w:firstLine="559"/>
        <w:jc w:val="both"/>
      </w:pPr>
      <w:r>
        <w:t>13) для территорий, прилегающих к рекламным конструкциям, - 2 метра по периметру от границ основания рекламной конструкции;</w:t>
      </w:r>
    </w:p>
    <w:p w:rsidR="00A40EC9" w:rsidRDefault="00A40EC9" w:rsidP="00A40EC9">
      <w:pPr>
        <w:ind w:firstLine="559"/>
        <w:jc w:val="both"/>
      </w:pPr>
      <w:r>
        <w:t>14) для общеобразовательных организаций - 5 метров от ограждения по периметру;</w:t>
      </w:r>
    </w:p>
    <w:p w:rsidR="00A40EC9" w:rsidRDefault="00A40EC9" w:rsidP="00A40EC9">
      <w:pPr>
        <w:ind w:firstLine="559"/>
        <w:jc w:val="both"/>
      </w:pPr>
      <w:r>
        <w:t>15) для дошкольных образовательных организаций - 5 метров от ограждения по периметру.</w:t>
      </w:r>
    </w:p>
    <w:p w:rsidR="00A40EC9" w:rsidRDefault="00A40EC9" w:rsidP="00A40EC9">
      <w:pPr>
        <w:ind w:firstLine="559"/>
        <w:jc w:val="both"/>
      </w:pPr>
      <w: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A40EC9" w:rsidRDefault="00A40EC9" w:rsidP="00A40EC9">
      <w:pPr>
        <w:ind w:firstLine="559"/>
        <w:jc w:val="both"/>
      </w:pPr>
      <w: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40EC9" w:rsidRDefault="00A40EC9" w:rsidP="00A40EC9">
      <w:pPr>
        <w:ind w:firstLine="559"/>
        <w:jc w:val="both"/>
      </w:pPr>
      <w:r>
        <w:t>3.10. Карты - схемы подлежат систематизации и поддержанию в актуальном состоянии.</w:t>
      </w:r>
    </w:p>
    <w:p w:rsidR="00A40EC9" w:rsidRDefault="00A40EC9" w:rsidP="00A40EC9">
      <w:pPr>
        <w:ind w:firstLine="559"/>
        <w:jc w:val="both"/>
      </w:pPr>
      <w:r>
        <w:t>Работу по систематизации карт-схем осуществляет уполномоченный орган на постоянной основе.</w:t>
      </w:r>
    </w:p>
    <w:p w:rsidR="00A40EC9" w:rsidRDefault="00A40EC9" w:rsidP="00A40EC9">
      <w:pPr>
        <w:ind w:firstLine="559"/>
        <w:jc w:val="both"/>
      </w:pPr>
      <w:r>
        <w:t>Карты - схемы систематизируются по территориальной принадлежности к одному населенному пункту, входящему в состав поселения.</w:t>
      </w:r>
    </w:p>
    <w:p w:rsidR="00A40EC9" w:rsidRDefault="00A40EC9" w:rsidP="00A40EC9">
      <w:pPr>
        <w:ind w:firstLine="559"/>
        <w:jc w:val="both"/>
      </w:pPr>
      <w: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p>
    <w:p w:rsidR="00A40EC9" w:rsidRDefault="00A40EC9" w:rsidP="00A40EC9">
      <w:pPr>
        <w:ind w:firstLine="559"/>
        <w:jc w:val="both"/>
      </w:pPr>
      <w:r>
        <w:t>Глава 4. Общие требования к организации уборки территории поселения</w:t>
      </w:r>
    </w:p>
    <w:p w:rsidR="00A40EC9" w:rsidRDefault="00A40EC9" w:rsidP="00A40EC9">
      <w:pPr>
        <w:ind w:firstLine="559"/>
        <w:jc w:val="both"/>
      </w:pPr>
      <w: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A40EC9" w:rsidRDefault="00A40EC9" w:rsidP="00A40EC9">
      <w:pPr>
        <w:ind w:firstLine="559"/>
        <w:jc w:val="both"/>
      </w:pPr>
      <w:r>
        <w:t xml:space="preserve">4.2. Работы по благоустройству и содержанию прилегающих территорий в порядке, определенном настоящими Правилами, заключенными соглашениями, на </w:t>
      </w:r>
      <w:r>
        <w:lastRenderedPageBreak/>
        <w:t>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40EC9" w:rsidRDefault="00A40EC9" w:rsidP="00A40EC9">
      <w:pPr>
        <w:ind w:firstLine="559"/>
        <w:jc w:val="both"/>
      </w:pPr>
      <w:r>
        <w:t>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w:t>
      </w:r>
    </w:p>
    <w:p w:rsidR="00A40EC9" w:rsidRDefault="00A40EC9" w:rsidP="00A40EC9">
      <w:pPr>
        <w:ind w:firstLine="559"/>
        <w:jc w:val="both"/>
      </w:pPr>
      <w:r>
        <w:t>Во избежание засорения водосточной сети запрещается сброс смёта и бытового мусора в водосточные коллекторы.</w:t>
      </w:r>
    </w:p>
    <w:p w:rsidR="00A40EC9" w:rsidRDefault="00A40EC9" w:rsidP="00A40EC9">
      <w:pPr>
        <w:ind w:firstLine="559"/>
        <w:jc w:val="both"/>
      </w:pPr>
      <w: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A40EC9" w:rsidRDefault="00A40EC9" w:rsidP="00A40EC9">
      <w:pPr>
        <w:ind w:firstLine="559"/>
        <w:jc w:val="both"/>
      </w:pPr>
      <w: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A40EC9" w:rsidRDefault="00A40EC9" w:rsidP="00A40EC9">
      <w:pPr>
        <w:ind w:firstLine="559"/>
        <w:jc w:val="both"/>
      </w:pPr>
      <w: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A40EC9" w:rsidRDefault="00A40EC9" w:rsidP="00A40EC9">
      <w:pPr>
        <w:ind w:firstLine="559"/>
        <w:jc w:val="both"/>
      </w:pPr>
      <w: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A40EC9" w:rsidRDefault="00A40EC9" w:rsidP="00A40EC9">
      <w:pPr>
        <w:ind w:firstLine="559"/>
        <w:jc w:val="both"/>
      </w:pPr>
      <w: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A40EC9" w:rsidRDefault="00A40EC9" w:rsidP="00A40EC9">
      <w:pPr>
        <w:ind w:firstLine="559"/>
        <w:jc w:val="both"/>
      </w:pPr>
      <w:r>
        <w:t>При уборке территории поселения в ночное время необходимо принимать меры, предупреждающие шум.</w:t>
      </w:r>
    </w:p>
    <w:p w:rsidR="00A40EC9" w:rsidRDefault="00A40EC9" w:rsidP="00A40EC9">
      <w:pPr>
        <w:ind w:firstLine="559"/>
        <w:jc w:val="both"/>
      </w:pPr>
      <w: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A40EC9" w:rsidRDefault="00A40EC9" w:rsidP="00A40EC9">
      <w:pPr>
        <w:ind w:firstLine="559"/>
        <w:jc w:val="both"/>
      </w:pPr>
      <w: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A40EC9" w:rsidRDefault="00A40EC9" w:rsidP="00A40EC9">
      <w:pPr>
        <w:ind w:firstLine="559"/>
        <w:jc w:val="both"/>
      </w:pPr>
      <w: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A40EC9" w:rsidRDefault="00A40EC9" w:rsidP="00A40EC9">
      <w:pPr>
        <w:ind w:firstLine="559"/>
        <w:jc w:val="both"/>
      </w:pPr>
      <w:r>
        <w:t>Уборка объектов благоустройства осуществляется механизированным способом в случае:</w:t>
      </w:r>
    </w:p>
    <w:p w:rsidR="00A40EC9" w:rsidRDefault="00A40EC9" w:rsidP="00A40EC9">
      <w:pPr>
        <w:ind w:firstLine="559"/>
        <w:jc w:val="both"/>
      </w:pPr>
      <w:r>
        <w:t>- наличия бордюрных пандусов или местных понижений бортового камня в местах съезда и выезда уборочных машин на тротуар;</w:t>
      </w:r>
    </w:p>
    <w:p w:rsidR="00A40EC9" w:rsidRDefault="00A40EC9" w:rsidP="00A40EC9">
      <w:pPr>
        <w:ind w:firstLine="559"/>
        <w:jc w:val="both"/>
      </w:pPr>
      <w:r>
        <w:lastRenderedPageBreak/>
        <w:t>- ширины убираемых объектов благоустройства - 1,5 и более метров;</w:t>
      </w:r>
    </w:p>
    <w:p w:rsidR="00A40EC9" w:rsidRDefault="00A40EC9" w:rsidP="00A40EC9">
      <w:pPr>
        <w:ind w:firstLine="559"/>
        <w:jc w:val="both"/>
      </w:pPr>
      <w:r>
        <w:t>- протяженности убираемых объектов более 3 погонных метров;</w:t>
      </w:r>
    </w:p>
    <w:p w:rsidR="00A40EC9" w:rsidRDefault="00A40EC9" w:rsidP="00A40EC9">
      <w:pPr>
        <w:ind w:firstLine="559"/>
        <w:jc w:val="both"/>
      </w:pPr>
      <w: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A40EC9" w:rsidRDefault="00A40EC9" w:rsidP="00A40EC9">
      <w:pPr>
        <w:ind w:firstLine="559"/>
        <w:jc w:val="both"/>
      </w:pPr>
      <w: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A40EC9" w:rsidRDefault="00A40EC9" w:rsidP="00A40EC9">
      <w:pPr>
        <w:ind w:firstLine="559"/>
        <w:jc w:val="both"/>
      </w:pPr>
      <w: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A40EC9" w:rsidRDefault="00A40EC9" w:rsidP="00A40EC9">
      <w:pPr>
        <w:ind w:firstLine="559"/>
        <w:jc w:val="both"/>
      </w:pPr>
      <w:r>
        <w:t>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w:t>
      </w:r>
    </w:p>
    <w:p w:rsidR="00A40EC9" w:rsidRDefault="00A40EC9" w:rsidP="00A40EC9">
      <w:pPr>
        <w:ind w:firstLine="559"/>
        <w:jc w:val="both"/>
      </w:pPr>
      <w: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A40EC9" w:rsidRDefault="00A40EC9" w:rsidP="00A40EC9">
      <w:pPr>
        <w:ind w:firstLine="559"/>
        <w:jc w:val="both"/>
      </w:pPr>
      <w: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A40EC9" w:rsidRDefault="00A40EC9" w:rsidP="00A40EC9">
      <w:pPr>
        <w:ind w:firstLine="559"/>
        <w:jc w:val="both"/>
      </w:pPr>
      <w:r>
        <w:t>4.13. Собственники 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настоящими Правилами, заключенными соглашениями:</w:t>
      </w:r>
    </w:p>
    <w:p w:rsidR="00A40EC9" w:rsidRDefault="00A40EC9" w:rsidP="00A40EC9">
      <w:pPr>
        <w:ind w:firstLine="559"/>
        <w:jc w:val="both"/>
      </w:pPr>
      <w: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40EC9" w:rsidRDefault="00A40EC9" w:rsidP="00A40EC9">
      <w:pPr>
        <w:ind w:firstLine="559"/>
        <w:jc w:val="both"/>
      </w:pPr>
      <w: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40EC9" w:rsidRDefault="00A40EC9" w:rsidP="00A40EC9">
      <w:pPr>
        <w:ind w:firstLine="559"/>
        <w:jc w:val="both"/>
      </w:pPr>
      <w:r>
        <w:t>3) обрабатывать прилегающие территории противогололедными реагентами;</w:t>
      </w:r>
    </w:p>
    <w:p w:rsidR="00A40EC9" w:rsidRDefault="00A40EC9" w:rsidP="00A40EC9">
      <w:pPr>
        <w:ind w:firstLine="559"/>
        <w:jc w:val="both"/>
      </w:pPr>
      <w:r>
        <w:t>4) осуществлять покос травы и обрезку поросли. Высота травы не должна превышать 15 сантиметров от поверхности земли;</w:t>
      </w:r>
    </w:p>
    <w:p w:rsidR="00A40EC9" w:rsidRDefault="00A40EC9" w:rsidP="00A40EC9">
      <w:pPr>
        <w:ind w:firstLine="559"/>
        <w:jc w:val="both"/>
      </w:pPr>
      <w:r>
        <w:t>5) устанавливать, ремонтировать, окрашивать урны, а также очищать урны по мере их заполнения, но не реже 1 раза в сутки</w:t>
      </w:r>
      <w:r>
        <w:rPr>
          <w:rStyle w:val="aff"/>
        </w:rPr>
        <w:t>*(4).</w:t>
      </w:r>
    </w:p>
    <w:p w:rsidR="00A40EC9" w:rsidRDefault="00A40EC9" w:rsidP="00A40EC9">
      <w:pPr>
        <w:pStyle w:val="aff1"/>
        <w:jc w:val="both"/>
      </w:pPr>
      <w:r>
        <w:t>4.14. Запрещается:</w:t>
      </w:r>
    </w:p>
    <w:p w:rsidR="00A40EC9" w:rsidRDefault="00A40EC9" w:rsidP="00A40EC9">
      <w:pPr>
        <w:ind w:firstLine="559"/>
        <w:jc w:val="both"/>
      </w:pPr>
      <w:r>
        <w:t>- сорить на улицах, площадях и в других общественных местах, выставлять тару с мусором и пищевыми отходами на улицы;</w:t>
      </w:r>
    </w:p>
    <w:p w:rsidR="00A40EC9" w:rsidRDefault="00A40EC9" w:rsidP="00A40EC9">
      <w:pPr>
        <w:ind w:firstLine="559"/>
        <w:jc w:val="both"/>
      </w:pPr>
      <w: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A40EC9" w:rsidRDefault="00A40EC9" w:rsidP="00A40EC9">
      <w:pPr>
        <w:ind w:firstLine="559"/>
        <w:jc w:val="both"/>
      </w:pPr>
      <w:r>
        <w:t>- складировать около торговых точек тару, запасы товаров;</w:t>
      </w:r>
    </w:p>
    <w:p w:rsidR="00A40EC9" w:rsidRDefault="00A40EC9" w:rsidP="00A40EC9">
      <w:pPr>
        <w:ind w:firstLine="559"/>
        <w:jc w:val="both"/>
      </w:pPr>
      <w:r>
        <w:lastRenderedPageBreak/>
        <w:t>- ограждать строительные площадки с уменьшением пешеходных дорожек (тротуаров);</w:t>
      </w:r>
    </w:p>
    <w:p w:rsidR="00A40EC9" w:rsidRDefault="00A40EC9" w:rsidP="00A40EC9">
      <w:pPr>
        <w:ind w:firstLine="559"/>
        <w:jc w:val="both"/>
      </w:pPr>
      <w:r>
        <w:t>- повреждать или вырубать зеленые насаждения на землях или земельных участках, находящихся в муниципальной собственности;</w:t>
      </w:r>
    </w:p>
    <w:p w:rsidR="00A40EC9" w:rsidRDefault="00A40EC9" w:rsidP="00A40EC9">
      <w:pPr>
        <w:ind w:firstLine="559"/>
        <w:jc w:val="both"/>
      </w:pPr>
      <w: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A40EC9" w:rsidRDefault="00A40EC9" w:rsidP="00A40EC9">
      <w:pPr>
        <w:ind w:firstLine="559"/>
        <w:jc w:val="both"/>
      </w:pPr>
      <w:r>
        <w:t>- размещать транспортные средства на газоне или иной озеленённой или рекреационной территории;</w:t>
      </w:r>
    </w:p>
    <w:p w:rsidR="00A40EC9" w:rsidRDefault="00A40EC9" w:rsidP="00A40EC9">
      <w:pPr>
        <w:jc w:val="both"/>
      </w:pPr>
      <w:r>
        <w:t>-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A40EC9" w:rsidRDefault="00A40EC9" w:rsidP="00A40EC9">
      <w:pPr>
        <w:jc w:val="both"/>
      </w:pPr>
      <w: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A40EC9" w:rsidRDefault="00A40EC9" w:rsidP="00A40EC9">
      <w:pPr>
        <w:jc w:val="both"/>
      </w:pPr>
      <w:r>
        <w:t>- выгул домашних животных вне мест, установленных уполномоченным органом для выгула животных;</w:t>
      </w:r>
    </w:p>
    <w:p w:rsidR="00A40EC9" w:rsidRDefault="00A40EC9" w:rsidP="00A40EC9">
      <w:pPr>
        <w:jc w:val="both"/>
      </w:pPr>
      <w: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A40EC9" w:rsidRDefault="00A40EC9" w:rsidP="00A40EC9">
      <w:pPr>
        <w:jc w:val="both"/>
      </w:pPr>
      <w:r>
        <w:t>- уничтожать или повреждать специальные знаки, надписи, содержащие информацию, необходимую для эксплуатации инженерных сооружений;</w:t>
      </w:r>
    </w:p>
    <w:p w:rsidR="00A40EC9" w:rsidRDefault="00A40EC9" w:rsidP="00A40EC9">
      <w:pPr>
        <w:jc w:val="both"/>
      </w:pPr>
      <w: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40EC9" w:rsidRDefault="00A40EC9" w:rsidP="00A40EC9">
      <w:pPr>
        <w:pStyle w:val="aff1"/>
        <w:jc w:val="both"/>
      </w:pPr>
      <w: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A40EC9" w:rsidRDefault="00A40EC9" w:rsidP="00A40EC9">
      <w:pPr>
        <w:ind w:firstLine="559"/>
        <w:jc w:val="both"/>
      </w:pPr>
      <w:r>
        <w:t xml:space="preserve">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w:t>
      </w:r>
      <w:r>
        <w:rPr>
          <w:rStyle w:val="aff"/>
        </w:rPr>
        <w:t>Земельного кодекса</w:t>
      </w:r>
      <w:r>
        <w:t xml:space="preserve"> Российской Федерации.</w:t>
      </w:r>
    </w:p>
    <w:p w:rsidR="00A40EC9" w:rsidRDefault="00A40EC9" w:rsidP="00A40EC9">
      <w:pPr>
        <w:ind w:firstLine="559"/>
        <w:jc w:val="both"/>
      </w:pPr>
      <w:r>
        <w:lastRenderedPageBreak/>
        <w:t xml:space="preserve">В случаях, неурегулированных </w:t>
      </w:r>
      <w:r>
        <w:rPr>
          <w:rStyle w:val="aff"/>
        </w:rPr>
        <w:t>Земельным кодексом</w:t>
      </w:r>
      <w:r>
        <w:t xml:space="preserve">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A40EC9" w:rsidRDefault="00A40EC9" w:rsidP="00A40EC9">
      <w:pPr>
        <w:ind w:firstLine="559"/>
        <w:jc w:val="both"/>
      </w:pPr>
      <w: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A40EC9" w:rsidRDefault="00A40EC9" w:rsidP="00A40EC9">
      <w:pPr>
        <w:ind w:firstLine="559"/>
        <w:jc w:val="both"/>
      </w:pPr>
      <w:r>
        <w:t>- складирование строительных материалов, техники способом, исключающим возможность их падения, опрокидывания, разваливания;</w:t>
      </w:r>
    </w:p>
    <w:p w:rsidR="00A40EC9" w:rsidRDefault="00A40EC9" w:rsidP="00A40EC9">
      <w:pPr>
        <w:ind w:firstLine="559"/>
        <w:jc w:val="both"/>
      </w:pPr>
      <w: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A40EC9" w:rsidRDefault="00A40EC9" w:rsidP="00A40EC9">
      <w:pPr>
        <w:ind w:firstLine="559"/>
        <w:jc w:val="both"/>
      </w:pPr>
      <w:r>
        <w:t>- складирование строительных материалов, техники не должно не нарушать требования противопожарной безопасности;</w:t>
      </w:r>
    </w:p>
    <w:p w:rsidR="00A40EC9" w:rsidRDefault="00A40EC9" w:rsidP="00A40EC9">
      <w:pPr>
        <w:ind w:firstLine="559"/>
        <w:jc w:val="both"/>
      </w:pPr>
      <w: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A40EC9" w:rsidRDefault="00A40EC9" w:rsidP="00A40EC9">
      <w:pPr>
        <w:ind w:firstLine="559"/>
        <w:jc w:val="both"/>
      </w:pPr>
      <w: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A40EC9" w:rsidRPr="00BF0A62" w:rsidRDefault="00A40EC9" w:rsidP="00A40EC9">
      <w:pPr>
        <w:ind w:firstLine="559"/>
        <w:jc w:val="both"/>
        <w:rPr>
          <w:highlight w:val="yellow"/>
        </w:rPr>
      </w:pPr>
      <w:r>
        <w:t>4.18. </w:t>
      </w:r>
      <w:r w:rsidRPr="00BF0A62">
        <w:rPr>
          <w:highlight w:val="yellow"/>
        </w:rPr>
        <w:t>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w:t>
      </w:r>
      <w:r>
        <w:t xml:space="preserve"> </w:t>
      </w:r>
      <w:r w:rsidRPr="00BF0A62">
        <w:rPr>
          <w:highlight w:val="yellow"/>
        </w:rPr>
        <w:t>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A40EC9" w:rsidRDefault="00A40EC9" w:rsidP="00A40EC9">
      <w:pPr>
        <w:ind w:firstLine="559"/>
        <w:jc w:val="both"/>
      </w:pPr>
      <w:r w:rsidRPr="00BF0A62">
        <w:rPr>
          <w:highlight w:val="yellow"/>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A40EC9" w:rsidRDefault="00A40EC9" w:rsidP="00A40EC9">
      <w:pPr>
        <w:ind w:firstLine="559"/>
        <w:jc w:val="both"/>
      </w:pPr>
      <w: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A40EC9" w:rsidRDefault="00A40EC9" w:rsidP="00A40EC9">
      <w:pPr>
        <w:ind w:firstLine="559"/>
        <w:jc w:val="both"/>
      </w:pPr>
      <w: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A40EC9" w:rsidRDefault="00A40EC9" w:rsidP="00A40EC9">
      <w:pPr>
        <w:ind w:firstLine="559"/>
        <w:jc w:val="both"/>
      </w:pPr>
      <w: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A40EC9" w:rsidRDefault="00A40EC9" w:rsidP="00A40EC9">
      <w:pPr>
        <w:ind w:firstLine="559"/>
        <w:jc w:val="both"/>
      </w:pPr>
      <w:r>
        <w:t xml:space="preserve">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w:t>
      </w:r>
      <w:r>
        <w:lastRenderedPageBreak/>
        <w:t>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A40EC9" w:rsidRDefault="00A40EC9" w:rsidP="00A40EC9">
      <w:pPr>
        <w:ind w:firstLine="559"/>
        <w:jc w:val="both"/>
      </w:pPr>
      <w:r>
        <w:t xml:space="preserve">4.23. Объекты, предназначенные для приема и (или) очистки ЖБО, должны соответствовать требованиям </w:t>
      </w:r>
      <w:r>
        <w:rPr>
          <w:rStyle w:val="aff"/>
        </w:rPr>
        <w:t>Федерального закона</w:t>
      </w:r>
      <w:r>
        <w:t xml:space="preserve"> от 07.12.2011 N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A40EC9" w:rsidRDefault="00A40EC9" w:rsidP="00A40EC9">
      <w:pPr>
        <w:ind w:firstLine="559"/>
        <w:jc w:val="both"/>
      </w:pPr>
      <w:r>
        <w:t>Не допускается вывоз ЖБО в места, не предназначенные для приема и (или) очистки ЖБО.</w:t>
      </w:r>
    </w:p>
    <w:p w:rsidR="00A40EC9" w:rsidRDefault="00A40EC9" w:rsidP="00A40EC9">
      <w:pPr>
        <w:ind w:firstLine="559"/>
        <w:jc w:val="both"/>
      </w:pPr>
      <w:r>
        <w:t>4.24.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A40EC9" w:rsidRDefault="00A40EC9" w:rsidP="00A40EC9">
      <w:pPr>
        <w:ind w:firstLine="559"/>
        <w:jc w:val="both"/>
      </w:pPr>
      <w: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A40EC9" w:rsidRDefault="00A40EC9" w:rsidP="00A40EC9">
      <w:pPr>
        <w:ind w:firstLine="559"/>
        <w:jc w:val="both"/>
      </w:pPr>
      <w: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A40EC9" w:rsidRDefault="00A40EC9" w:rsidP="00A40EC9">
      <w:pPr>
        <w:ind w:firstLine="559"/>
        <w:jc w:val="both"/>
      </w:pPr>
      <w:r>
        <w:t>При выгуле домашнего животного необходимо соблюдать следующие требования:</w:t>
      </w:r>
    </w:p>
    <w:p w:rsidR="00A40EC9" w:rsidRDefault="00A40EC9" w:rsidP="00A40EC9">
      <w:pPr>
        <w:ind w:firstLine="559"/>
        <w:jc w:val="both"/>
      </w:pPr>
      <w: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A40EC9" w:rsidRDefault="00A40EC9" w:rsidP="00A40EC9">
      <w:pPr>
        <w:ind w:firstLine="559"/>
        <w:jc w:val="both"/>
      </w:pPr>
      <w:r>
        <w:t>2) обеспечивать уборку продуктов жизнедеятельности животного в местах и на территориях общего пользования;</w:t>
      </w:r>
    </w:p>
    <w:p w:rsidR="00A40EC9" w:rsidRDefault="00A40EC9" w:rsidP="00A40EC9">
      <w:pPr>
        <w:ind w:firstLine="559"/>
        <w:jc w:val="both"/>
      </w:pPr>
      <w:r>
        <w:t>3) не допускать выгул животного вне мест, установленных уполномоченным органом для выгула животных.</w:t>
      </w:r>
    </w:p>
    <w:p w:rsidR="00A40EC9" w:rsidRDefault="00A40EC9" w:rsidP="00A40EC9">
      <w:pPr>
        <w:ind w:firstLine="559"/>
        <w:jc w:val="both"/>
      </w:pPr>
      <w: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A40EC9" w:rsidRDefault="00A40EC9" w:rsidP="00A40EC9">
      <w:pPr>
        <w:ind w:firstLine="559"/>
        <w:jc w:val="both"/>
      </w:pPr>
      <w: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A40EC9" w:rsidRDefault="00A40EC9" w:rsidP="00A40EC9">
      <w:pPr>
        <w:ind w:firstLine="559"/>
        <w:jc w:val="both"/>
      </w:pPr>
      <w: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A40EC9" w:rsidRDefault="00A40EC9" w:rsidP="00A40EC9">
      <w:pPr>
        <w:ind w:firstLine="559"/>
        <w:jc w:val="both"/>
      </w:pPr>
      <w:r>
        <w:t>а) внутриквартальной закрытой сетью водостоков;</w:t>
      </w:r>
    </w:p>
    <w:p w:rsidR="00A40EC9" w:rsidRDefault="00A40EC9" w:rsidP="00A40EC9">
      <w:pPr>
        <w:ind w:firstLine="559"/>
        <w:jc w:val="both"/>
      </w:pPr>
      <w:r>
        <w:t>б) по лоткам внутриквартальных проездов до дождеприемников, установленных в пределах квартала на въездах с улицы;</w:t>
      </w:r>
    </w:p>
    <w:p w:rsidR="00A40EC9" w:rsidRDefault="00A40EC9" w:rsidP="00A40EC9">
      <w:pPr>
        <w:ind w:firstLine="559"/>
        <w:jc w:val="both"/>
      </w:pPr>
      <w:r>
        <w:lastRenderedPageBreak/>
        <w:t>в) по лоткам внутриквартальных проездов в лотки улиц местного значения (при площади дворовой территории менее 1 га).</w:t>
      </w:r>
    </w:p>
    <w:p w:rsidR="00A40EC9" w:rsidRDefault="00A40EC9" w:rsidP="00A40EC9">
      <w:pPr>
        <w:ind w:firstLine="559"/>
        <w:jc w:val="both"/>
      </w:pPr>
      <w: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A40EC9" w:rsidRDefault="00A40EC9" w:rsidP="00A40EC9">
      <w:pPr>
        <w:ind w:firstLine="559"/>
        <w:jc w:val="both"/>
      </w:pPr>
      <w: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A40EC9" w:rsidRDefault="00A40EC9" w:rsidP="00A40EC9">
      <w:pPr>
        <w:ind w:firstLine="559"/>
        <w:jc w:val="both"/>
      </w:pPr>
      <w: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A40EC9" w:rsidRDefault="00A40EC9" w:rsidP="00A40EC9">
      <w:pPr>
        <w:ind w:firstLine="559"/>
        <w:jc w:val="both"/>
      </w:pPr>
      <w: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A40EC9" w:rsidRDefault="00A40EC9" w:rsidP="00A40EC9">
      <w:pPr>
        <w:ind w:firstLine="559"/>
        <w:jc w:val="both"/>
      </w:pPr>
      <w: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A40EC9" w:rsidRDefault="00A40EC9" w:rsidP="00A40EC9">
      <w:pPr>
        <w:ind w:firstLine="559"/>
        <w:jc w:val="both"/>
      </w:pPr>
      <w: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A40EC9" w:rsidRDefault="00A40EC9" w:rsidP="00A40EC9">
      <w:pPr>
        <w:ind w:firstLine="559"/>
        <w:jc w:val="both"/>
      </w:pPr>
      <w: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A40EC9" w:rsidRDefault="00A40EC9" w:rsidP="00A40EC9">
      <w:pPr>
        <w:jc w:val="both"/>
      </w:pPr>
      <w:r>
        <w:t>Глава 5. Особенности организации уборки территории поселения в зимний период</w:t>
      </w:r>
    </w:p>
    <w:p w:rsidR="00A40EC9" w:rsidRDefault="00A40EC9" w:rsidP="00A40EC9">
      <w:pPr>
        <w:ind w:firstLine="559"/>
        <w:jc w:val="both"/>
      </w:pPr>
      <w: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A40EC9" w:rsidRDefault="00A40EC9" w:rsidP="00A40EC9">
      <w:pPr>
        <w:ind w:firstLine="559"/>
        <w:jc w:val="both"/>
      </w:pPr>
      <w:r>
        <w:t xml:space="preserve">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Pr>
          <w:rStyle w:val="aff"/>
        </w:rPr>
        <w:t>решением</w:t>
      </w:r>
      <w:r>
        <w:t xml:space="preserve"> Комиссии Таможенного союза от 28.05.2010 N 299 "О применении санитарных мер в таможенном союзе".</w:t>
      </w:r>
    </w:p>
    <w:p w:rsidR="00A40EC9" w:rsidRDefault="00A40EC9" w:rsidP="00A40EC9">
      <w:pPr>
        <w:ind w:firstLine="559"/>
        <w:jc w:val="both"/>
      </w:pPr>
      <w:r>
        <w:lastRenderedPageBreak/>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A40EC9" w:rsidRDefault="00A40EC9" w:rsidP="00A40EC9">
      <w:pPr>
        <w:ind w:firstLine="559"/>
        <w:jc w:val="both"/>
      </w:pPr>
      <w: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A40EC9" w:rsidRDefault="00A40EC9" w:rsidP="00A40EC9">
      <w:pPr>
        <w:ind w:firstLine="559"/>
        <w:jc w:val="both"/>
      </w:pPr>
      <w: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A40EC9" w:rsidRDefault="00A40EC9" w:rsidP="00A40EC9">
      <w:pPr>
        <w:ind w:firstLine="559"/>
        <w:jc w:val="both"/>
      </w:pPr>
      <w: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A40EC9" w:rsidRDefault="00A40EC9" w:rsidP="00A40EC9">
      <w:pPr>
        <w:ind w:firstLine="559"/>
        <w:jc w:val="both"/>
      </w:pPr>
      <w: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A40EC9" w:rsidRDefault="00A40EC9" w:rsidP="00A40EC9">
      <w:pPr>
        <w:ind w:firstLine="559"/>
        <w:jc w:val="both"/>
      </w:pPr>
      <w: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A40EC9" w:rsidRDefault="00A40EC9" w:rsidP="00A40EC9">
      <w:pPr>
        <w:ind w:firstLine="559"/>
        <w:jc w:val="both"/>
      </w:pPr>
      <w: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A40EC9" w:rsidRDefault="00A40EC9" w:rsidP="00A40EC9">
      <w:pPr>
        <w:ind w:firstLine="559"/>
        <w:jc w:val="both"/>
      </w:pPr>
      <w: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A40EC9" w:rsidRDefault="00A40EC9" w:rsidP="00A40EC9">
      <w:pPr>
        <w:ind w:firstLine="559"/>
        <w:jc w:val="both"/>
      </w:pPr>
      <w:r>
        <w:t>5.7. В процессе уборки запрещается:</w:t>
      </w:r>
    </w:p>
    <w:p w:rsidR="00A40EC9" w:rsidRDefault="00A40EC9" w:rsidP="00A40EC9">
      <w:pPr>
        <w:ind w:firstLine="559"/>
        <w:jc w:val="both"/>
      </w:pPr>
      <w: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A40EC9" w:rsidRDefault="00A40EC9" w:rsidP="00A40EC9">
      <w:pPr>
        <w:ind w:firstLine="559"/>
        <w:jc w:val="both"/>
      </w:pPr>
      <w: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A40EC9" w:rsidRDefault="00A40EC9" w:rsidP="00A40EC9">
      <w:pPr>
        <w:ind w:firstLine="559"/>
        <w:jc w:val="both"/>
      </w:pPr>
      <w:r>
        <w:t>5.8. Прилегающие территории, тротуары, проезды должны быть очищены от снега и наледи (гололеда).</w:t>
      </w:r>
    </w:p>
    <w:p w:rsidR="00A40EC9" w:rsidRDefault="00A40EC9" w:rsidP="00A40EC9">
      <w:pPr>
        <w:ind w:firstLine="559"/>
        <w:jc w:val="both"/>
      </w:pPr>
      <w: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A40EC9" w:rsidRDefault="00A40EC9" w:rsidP="00A40EC9">
      <w:pPr>
        <w:ind w:firstLine="559"/>
        <w:jc w:val="both"/>
      </w:pPr>
      <w: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A40EC9" w:rsidRDefault="00A40EC9" w:rsidP="00A40EC9">
      <w:pPr>
        <w:ind w:firstLine="559"/>
        <w:jc w:val="both"/>
      </w:pPr>
      <w: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A40EC9" w:rsidRDefault="00A40EC9" w:rsidP="00A40EC9">
      <w:pPr>
        <w:ind w:firstLine="559"/>
        <w:jc w:val="both"/>
      </w:pPr>
      <w: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A40EC9" w:rsidRDefault="00A40EC9" w:rsidP="00A40EC9">
      <w:pPr>
        <w:ind w:firstLine="559"/>
        <w:jc w:val="both"/>
      </w:pPr>
      <w:r>
        <w:lastRenderedPageBreak/>
        <w:t>На территории интенсивных пешеходных коммуникаций допускается применять природные антигололедные средства.</w:t>
      </w:r>
    </w:p>
    <w:p w:rsidR="00A40EC9" w:rsidRDefault="00A40EC9" w:rsidP="00A40EC9">
      <w:pPr>
        <w:ind w:firstLine="559"/>
        <w:jc w:val="both"/>
      </w:pPr>
      <w: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A40EC9" w:rsidRDefault="00A40EC9" w:rsidP="00A40EC9">
      <w:pPr>
        <w:ind w:firstLine="559"/>
        <w:jc w:val="both"/>
      </w:pPr>
      <w:r>
        <w:t>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w:t>
      </w:r>
    </w:p>
    <w:p w:rsidR="00A40EC9" w:rsidRDefault="00A40EC9" w:rsidP="00A40EC9">
      <w:pPr>
        <w:ind w:firstLine="559"/>
        <w:jc w:val="both"/>
      </w:pPr>
      <w:r>
        <w:t>Складирование снега на внутридворовых территориях должно предусматривать отвод талых вод.</w:t>
      </w:r>
    </w:p>
    <w:p w:rsidR="00A40EC9" w:rsidRDefault="00A40EC9" w:rsidP="00A40EC9">
      <w:pPr>
        <w:ind w:firstLine="559"/>
        <w:jc w:val="both"/>
      </w:pPr>
      <w:r>
        <w:t>5.10. В зимний период собственниками и (или) иными законными владельцами зданий, строений, сооружений, нестационарных объектов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должна быть обеспечена организация очистки их кровель от снега, наледи и сосулек.</w:t>
      </w:r>
    </w:p>
    <w:p w:rsidR="00A40EC9" w:rsidRDefault="00A40EC9" w:rsidP="00A40EC9">
      <w:pPr>
        <w:ind w:firstLine="559"/>
        <w:jc w:val="both"/>
      </w:pPr>
      <w: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A40EC9" w:rsidRDefault="00A40EC9" w:rsidP="00A40EC9">
      <w:pPr>
        <w:ind w:firstLine="559"/>
        <w:jc w:val="both"/>
      </w:pPr>
      <w:r>
        <w:t>Крыши с наружным водоотводом необходимо периодически очищать от снега, не допуская накопления его по толщине более 30 сантиметров.</w:t>
      </w:r>
    </w:p>
    <w:p w:rsidR="00A40EC9" w:rsidRDefault="00A40EC9" w:rsidP="00A40EC9">
      <w:pPr>
        <w:ind w:firstLine="559"/>
        <w:jc w:val="both"/>
      </w:pPr>
      <w:r>
        <w:t>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A40EC9" w:rsidRDefault="00A40EC9" w:rsidP="00A40EC9">
      <w:pPr>
        <w:ind w:firstLine="559"/>
        <w:jc w:val="both"/>
      </w:pPr>
      <w:r>
        <w:t>Запрещается сбрасывать снег, наледь, сосульки и мусор в воронки водосточных труб.</w:t>
      </w:r>
    </w:p>
    <w:p w:rsidR="00A40EC9" w:rsidRDefault="00A40EC9" w:rsidP="00A40EC9">
      <w:pPr>
        <w:ind w:firstLine="559"/>
        <w:jc w:val="both"/>
      </w:pPr>
      <w: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A40EC9" w:rsidRDefault="00A40EC9" w:rsidP="00A40EC9">
      <w:pPr>
        <w:ind w:firstLine="559"/>
        <w:jc w:val="both"/>
      </w:pPr>
      <w:r>
        <w:t xml:space="preserve">5.12.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w:t>
      </w:r>
      <w:r>
        <w:lastRenderedPageBreak/>
        <w:t>соответствовать требованиям законодательства в сфере обеспечения санитарно-эпидемиологического благополучия населения.</w:t>
      </w:r>
    </w:p>
    <w:p w:rsidR="00A40EC9" w:rsidRDefault="00A40EC9" w:rsidP="00A40EC9">
      <w:pPr>
        <w:ind w:firstLine="559"/>
        <w:jc w:val="both"/>
      </w:pPr>
      <w:r>
        <w:t>Адреса и границы площадок, предназначенных для складирования снега, определяет Администрация поселения.</w:t>
      </w:r>
    </w:p>
    <w:p w:rsidR="00A40EC9" w:rsidRDefault="00A40EC9" w:rsidP="00A40EC9">
      <w:pPr>
        <w:ind w:firstLine="559"/>
        <w:jc w:val="both"/>
      </w:pPr>
      <w: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A40EC9" w:rsidRDefault="00A40EC9" w:rsidP="00A40EC9">
      <w:pPr>
        <w:ind w:firstLine="559"/>
        <w:jc w:val="both"/>
      </w:pPr>
      <w:r>
        <w:t>Не допускается сбрасывать пульпу, снег в водные объекты.</w:t>
      </w:r>
    </w:p>
    <w:p w:rsidR="00A40EC9" w:rsidRDefault="00A40EC9" w:rsidP="00A40EC9">
      <w:pPr>
        <w:ind w:firstLine="559"/>
        <w:jc w:val="both"/>
      </w:pPr>
      <w:r>
        <w:t>Глава 6. Особенности организации уборки территории поселения в летний период</w:t>
      </w:r>
    </w:p>
    <w:p w:rsidR="00A40EC9" w:rsidRDefault="00A40EC9" w:rsidP="00A40EC9">
      <w:pPr>
        <w:ind w:firstLine="559"/>
        <w:jc w:val="both"/>
      </w:pPr>
      <w: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A40EC9" w:rsidRDefault="00A40EC9" w:rsidP="00A40EC9">
      <w:pPr>
        <w:ind w:firstLine="559"/>
        <w:jc w:val="both"/>
      </w:pPr>
      <w: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A40EC9" w:rsidRDefault="00A40EC9" w:rsidP="00A40EC9">
      <w:pPr>
        <w:ind w:firstLine="559"/>
        <w:jc w:val="both"/>
      </w:pPr>
      <w: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A40EC9" w:rsidRDefault="00A40EC9" w:rsidP="00A40EC9">
      <w:pPr>
        <w:ind w:firstLine="559"/>
        <w:jc w:val="both"/>
      </w:pPr>
      <w:r>
        <w:t>Не допускается заправлять автомобили для полива и подметания технической водой и водой из открытых водоемов.</w:t>
      </w:r>
    </w:p>
    <w:p w:rsidR="00A40EC9" w:rsidRDefault="00A40EC9" w:rsidP="00A40EC9">
      <w:pPr>
        <w:ind w:firstLine="559"/>
        <w:jc w:val="both"/>
      </w:pPr>
      <w: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A40EC9" w:rsidRDefault="00A40EC9" w:rsidP="00A40EC9">
      <w:pPr>
        <w:ind w:firstLine="559"/>
        <w:jc w:val="both"/>
      </w:pPr>
      <w:r>
        <w:t>6.4. Проезжая часть должна быть полностью очищена от всякого вида загрязнений.</w:t>
      </w:r>
    </w:p>
    <w:p w:rsidR="00A40EC9" w:rsidRDefault="00A40EC9" w:rsidP="00A40EC9">
      <w:pPr>
        <w:ind w:firstLine="559"/>
        <w:jc w:val="both"/>
      </w:pPr>
      <w: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A40EC9" w:rsidRDefault="00A40EC9" w:rsidP="00A40EC9">
      <w:pPr>
        <w:ind w:firstLine="559"/>
        <w:jc w:val="both"/>
      </w:pPr>
      <w:r>
        <w:t>6.6. Подметание дворовых территорий, внутридворовых проездов и тротуаров осуществляется механизированным способом или вручную.</w:t>
      </w:r>
    </w:p>
    <w:p w:rsidR="00A40EC9" w:rsidRDefault="00A40EC9" w:rsidP="00A40EC9">
      <w:pPr>
        <w:ind w:firstLine="559"/>
        <w:jc w:val="both"/>
      </w:pPr>
      <w:r>
        <w:t>6.7. Сжигание листьев деревьев, кустарников на территории населенных пунктов поселения запрещено.</w:t>
      </w:r>
    </w:p>
    <w:p w:rsidR="00A40EC9" w:rsidRDefault="00A40EC9" w:rsidP="00A40EC9">
      <w:pPr>
        <w:ind w:firstLine="559"/>
        <w:jc w:val="both"/>
      </w:pPr>
      <w:r>
        <w:t>Собранные листья деревьев, кустарников подлежат вывозу на объекты размещения, обезвреживания или утилизации отходов.</w:t>
      </w:r>
    </w:p>
    <w:p w:rsidR="00A40EC9" w:rsidRDefault="00A40EC9" w:rsidP="00A40EC9">
      <w:pPr>
        <w:ind w:firstLine="559"/>
        <w:jc w:val="both"/>
      </w:pPr>
      <w:r>
        <w:t>6.8. Владельцы земельных участков обязаны:</w:t>
      </w:r>
    </w:p>
    <w:p w:rsidR="00A40EC9" w:rsidRDefault="00A40EC9" w:rsidP="00A40EC9">
      <w:pPr>
        <w:ind w:firstLine="559"/>
        <w:jc w:val="both"/>
      </w:pPr>
      <w: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A40EC9" w:rsidRDefault="00A40EC9" w:rsidP="00A40EC9">
      <w:pPr>
        <w:ind w:firstLine="559"/>
        <w:jc w:val="both"/>
      </w:pPr>
      <w: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A40EC9" w:rsidRDefault="00A40EC9" w:rsidP="00A40EC9">
      <w:pPr>
        <w:ind w:firstLine="559"/>
        <w:jc w:val="both"/>
      </w:pPr>
      <w:r>
        <w:lastRenderedPageBreak/>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A40EC9" w:rsidRDefault="00A40EC9" w:rsidP="00A40EC9">
      <w:pPr>
        <w:ind w:firstLine="559"/>
        <w:jc w:val="both"/>
      </w:pPr>
      <w:r>
        <w:t>Глава 7. Обеспечение надлежащего содержания объектов благоустройства</w:t>
      </w:r>
    </w:p>
    <w:p w:rsidR="00A40EC9" w:rsidRDefault="00A40EC9" w:rsidP="00A40EC9">
      <w:pPr>
        <w:ind w:firstLine="559"/>
        <w:jc w:val="both"/>
      </w:pPr>
      <w: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A40EC9" w:rsidRDefault="00A40EC9" w:rsidP="00A40EC9">
      <w:pPr>
        <w:ind w:firstLine="559"/>
        <w:jc w:val="both"/>
      </w:pPr>
      <w:r>
        <w:t>Окрашенные поверхности фасадов зданий, строений, сооружений должны быть ровными, без пятен и поврежденных мест.</w:t>
      </w:r>
    </w:p>
    <w:p w:rsidR="00A40EC9" w:rsidRDefault="00A40EC9" w:rsidP="00A40EC9">
      <w:pPr>
        <w:ind w:firstLine="559"/>
        <w:jc w:val="both"/>
      </w:pPr>
      <w: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A40EC9" w:rsidRDefault="00A40EC9" w:rsidP="00A40EC9">
      <w:pPr>
        <w:ind w:firstLine="559"/>
        <w:jc w:val="both"/>
      </w:pPr>
      <w:r>
        <w:t>Витрины, вывески, объекты наружной рекламы зданий, строений, сооружений должны содержаться в чистоте и в исправном техническом состоянии.</w:t>
      </w:r>
    </w:p>
    <w:p w:rsidR="00A40EC9" w:rsidRDefault="00A40EC9" w:rsidP="00A40EC9">
      <w:pPr>
        <w:ind w:firstLine="559"/>
        <w:jc w:val="both"/>
      </w:pPr>
      <w: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A40EC9" w:rsidRDefault="00A40EC9" w:rsidP="00A40EC9">
      <w:pPr>
        <w:ind w:firstLine="559"/>
        <w:jc w:val="both"/>
      </w:pPr>
      <w: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Pr>
          <w:rStyle w:val="aff"/>
        </w:rPr>
        <w:t>*(5).</w:t>
      </w:r>
    </w:p>
    <w:p w:rsidR="00A40EC9" w:rsidRDefault="00A40EC9" w:rsidP="00A40EC9">
      <w:pPr>
        <w:ind w:firstLine="559"/>
        <w:jc w:val="both"/>
      </w:pPr>
      <w: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r>
        <w:rPr>
          <w:rStyle w:val="aff"/>
        </w:rPr>
        <w:t>*(6).</w:t>
      </w:r>
    </w:p>
    <w:p w:rsidR="00A40EC9" w:rsidRDefault="00A40EC9" w:rsidP="00A40EC9">
      <w:pPr>
        <w:ind w:firstLine="559"/>
        <w:jc w:val="both"/>
      </w:pPr>
      <w:r>
        <w:t>Расклейка газет, афиш, плакатов, различного рода объявлений и рекламы разрешается на специально установленных стендах.</w:t>
      </w:r>
    </w:p>
    <w:p w:rsidR="00A40EC9" w:rsidRDefault="00A40EC9" w:rsidP="00A40EC9">
      <w:pPr>
        <w:ind w:firstLine="559"/>
        <w:jc w:val="both"/>
      </w:pPr>
      <w: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A40EC9" w:rsidRDefault="00A40EC9" w:rsidP="00A40EC9">
      <w:pPr>
        <w:ind w:firstLine="559"/>
        <w:jc w:val="both"/>
      </w:pPr>
      <w: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A40EC9" w:rsidRDefault="00A40EC9" w:rsidP="00A40EC9">
      <w:pPr>
        <w:ind w:firstLine="559"/>
        <w:jc w:val="both"/>
      </w:pPr>
      <w:r>
        <w:t>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w:t>
      </w:r>
    </w:p>
    <w:p w:rsidR="00A40EC9" w:rsidRDefault="00A40EC9" w:rsidP="00A40EC9">
      <w:pPr>
        <w:ind w:firstLine="559"/>
        <w:jc w:val="both"/>
      </w:pPr>
      <w:r>
        <w:t>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w:t>
      </w:r>
    </w:p>
    <w:p w:rsidR="00A40EC9" w:rsidRDefault="00A40EC9" w:rsidP="00A40EC9">
      <w:pPr>
        <w:ind w:firstLine="559"/>
        <w:jc w:val="both"/>
      </w:pPr>
      <w:r>
        <w:lastRenderedPageBreak/>
        <w:t>Домовые знаки на зданиях, сооружениях должны содержаться в исправном состоянии.</w:t>
      </w:r>
    </w:p>
    <w:p w:rsidR="00A40EC9" w:rsidRDefault="00A40EC9" w:rsidP="00A40EC9">
      <w:pPr>
        <w:ind w:firstLine="559"/>
        <w:jc w:val="both"/>
      </w:pPr>
      <w:r>
        <w:t>7.5. Жилые дома, здания, сооружения, подлежащие адресации, должны быть оборудованы указателями с наименованиями улиц и номерами домов (далее - аншлаги).</w:t>
      </w:r>
    </w:p>
    <w:p w:rsidR="00A40EC9" w:rsidRDefault="00A40EC9" w:rsidP="00A40EC9">
      <w:pPr>
        <w:ind w:firstLine="559"/>
        <w:jc w:val="both"/>
      </w:pPr>
      <w:r>
        <w:t>Высота домового указателя должна быть 300 мм. Ширина таблички зависит от количества букв в названии улицы.</w:t>
      </w:r>
    </w:p>
    <w:p w:rsidR="00A40EC9" w:rsidRDefault="00A40EC9" w:rsidP="00A40EC9">
      <w:pPr>
        <w:ind w:firstLine="559"/>
        <w:jc w:val="both"/>
      </w:pPr>
      <w:r>
        <w:t>Табличка выполняется в белом цвете. По периметру таблички располагается черная рамка шириной 10 мм.</w:t>
      </w:r>
    </w:p>
    <w:p w:rsidR="00A40EC9" w:rsidRDefault="00A40EC9" w:rsidP="00A40EC9">
      <w:pPr>
        <w:ind w:firstLine="559"/>
        <w:jc w:val="both"/>
      </w:pPr>
      <w:r>
        <w:t>Название улиц и номера домов выполняются в черном цвете. Шрифт названия улиц на русском языке, высота заглавных букв - 90 мм. Высота шрифта номера дома - 140 мм.</w:t>
      </w:r>
    </w:p>
    <w:p w:rsidR="00A40EC9" w:rsidRDefault="00A40EC9" w:rsidP="00A40EC9">
      <w:pPr>
        <w:ind w:firstLine="559"/>
        <w:jc w:val="both"/>
      </w:pPr>
      <w:r>
        <w:t>7.6. Размер шрифта наименований улиц применяется всегда одинаковый, не зависит от длины названия улицы.</w:t>
      </w:r>
    </w:p>
    <w:p w:rsidR="00A40EC9" w:rsidRDefault="00A40EC9" w:rsidP="00A40EC9">
      <w:pPr>
        <w:ind w:firstLine="559"/>
        <w:jc w:val="both"/>
      </w:pPr>
      <w:r>
        <w:t>Адресные аншлаги могут иметь подсветку.</w:t>
      </w:r>
    </w:p>
    <w:p w:rsidR="00A40EC9" w:rsidRDefault="00A40EC9" w:rsidP="00A40EC9">
      <w:pPr>
        <w:ind w:firstLine="559"/>
        <w:jc w:val="both"/>
      </w:pPr>
      <w:r>
        <w:t>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w:t>
      </w:r>
    </w:p>
    <w:p w:rsidR="00A40EC9" w:rsidRDefault="00A40EC9" w:rsidP="00A40EC9">
      <w:pPr>
        <w:ind w:firstLine="559"/>
        <w:jc w:val="both"/>
      </w:pPr>
      <w: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A40EC9" w:rsidRDefault="00A40EC9" w:rsidP="00A40EC9">
      <w:pPr>
        <w:ind w:firstLine="559"/>
        <w:jc w:val="both"/>
      </w:pPr>
      <w:r>
        <w:t>7.8.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A40EC9" w:rsidRDefault="00A40EC9" w:rsidP="00A40EC9">
      <w:pPr>
        <w:ind w:firstLine="559"/>
        <w:jc w:val="both"/>
      </w:pPr>
      <w:r>
        <w:t>7.9. Аншлаги устанавливаются на высоте от 2,5 до 5,0 м от уровня земли на расстоянии не более 1 м от угла здания.</w:t>
      </w:r>
    </w:p>
    <w:p w:rsidR="00A40EC9" w:rsidRDefault="00A40EC9" w:rsidP="00A40EC9">
      <w:pPr>
        <w:ind w:firstLine="559"/>
        <w:jc w:val="both"/>
      </w:pPr>
      <w:r>
        <w:t>7.10. Содержание фасадов объектов включает:</w:t>
      </w:r>
    </w:p>
    <w:p w:rsidR="00A40EC9" w:rsidRDefault="00A40EC9" w:rsidP="00A40EC9">
      <w:pPr>
        <w:ind w:firstLine="559"/>
        <w:jc w:val="both"/>
      </w:pPr>
      <w: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A40EC9" w:rsidRDefault="00A40EC9" w:rsidP="00A40EC9">
      <w:pPr>
        <w:ind w:firstLine="559"/>
        <w:jc w:val="both"/>
      </w:pPr>
      <w:r>
        <w:t>- обеспечение наличия и содержания в исправном состоянии водостоков, водосточных труб и сливов;</w:t>
      </w:r>
    </w:p>
    <w:p w:rsidR="00A40EC9" w:rsidRDefault="00A40EC9" w:rsidP="00A40EC9">
      <w:pPr>
        <w:ind w:firstLine="559"/>
        <w:jc w:val="both"/>
      </w:pPr>
      <w:r>
        <w:t>- герметизацию, заделку и расшивку швов, трещин и выбоин;</w:t>
      </w:r>
    </w:p>
    <w:p w:rsidR="00A40EC9" w:rsidRDefault="00A40EC9" w:rsidP="00A40EC9">
      <w:pPr>
        <w:ind w:firstLine="559"/>
        <w:jc w:val="both"/>
      </w:pPr>
      <w:r>
        <w:t>- восстановление, ремонт и своевременную очистку входных групп, отмосток, приямков цокольных окон и входов в подвалы;</w:t>
      </w:r>
    </w:p>
    <w:p w:rsidR="00A40EC9" w:rsidRDefault="00A40EC9" w:rsidP="00A40EC9">
      <w:pPr>
        <w:ind w:firstLine="559"/>
        <w:jc w:val="both"/>
      </w:pPr>
      <w:r>
        <w:t>- поддержание в исправном состоянии размещённого на фасаде электроосвещения (при его наличии) и включение его с наступлением темноты;</w:t>
      </w:r>
    </w:p>
    <w:p w:rsidR="00A40EC9" w:rsidRDefault="00A40EC9" w:rsidP="00A40EC9">
      <w:pPr>
        <w:ind w:firstLine="559"/>
        <w:jc w:val="both"/>
      </w:pPr>
      <w:r>
        <w:t>- очистку поверхностей фасадов, в том числе элементов фасадов, в зависимости от их состояния и условий эксплуатации;</w:t>
      </w:r>
    </w:p>
    <w:p w:rsidR="00A40EC9" w:rsidRDefault="00A40EC9" w:rsidP="00A40EC9">
      <w:pPr>
        <w:ind w:firstLine="559"/>
        <w:jc w:val="both"/>
      </w:pPr>
      <w:r>
        <w:t>- поддержание в чистоте и исправном состоянии, расположенных на фасадах аншлагов, памятных досок;</w:t>
      </w:r>
    </w:p>
    <w:p w:rsidR="00A40EC9" w:rsidRDefault="00A40EC9" w:rsidP="00A40EC9">
      <w:pPr>
        <w:ind w:firstLine="559"/>
        <w:jc w:val="both"/>
      </w:pPr>
      <w:r>
        <w:t>- очистку от надписей, рисунков, объявлений, плакатов и иной информационно - печатной продукции, а также нанесённых граффити.</w:t>
      </w:r>
    </w:p>
    <w:p w:rsidR="00A40EC9" w:rsidRDefault="00A40EC9" w:rsidP="00A40EC9">
      <w:pPr>
        <w:ind w:firstLine="559"/>
        <w:jc w:val="both"/>
      </w:pPr>
      <w:r>
        <w:t>7.11. В целях обеспечения надлежащего состояния фасадов, сохранения архитектурно-художественного облика зданий (сооружений, строений) запрещается:</w:t>
      </w:r>
    </w:p>
    <w:p w:rsidR="00A40EC9" w:rsidRDefault="00A40EC9" w:rsidP="00A40EC9">
      <w:pPr>
        <w:ind w:firstLine="559"/>
        <w:jc w:val="both"/>
      </w:pPr>
      <w:r>
        <w:lastRenderedPageBreak/>
        <w:t>- уничтожение, порча, искажение архитектурных деталей фасадов зданий (сооружений, строений);</w:t>
      </w:r>
    </w:p>
    <w:p w:rsidR="00A40EC9" w:rsidRDefault="00A40EC9" w:rsidP="00A40EC9">
      <w:pPr>
        <w:ind w:firstLine="559"/>
        <w:jc w:val="both"/>
      </w:pPr>
      <w:r>
        <w:t>- произведение надписей на фасадах зданий (сооружений, строений);</w:t>
      </w:r>
    </w:p>
    <w:p w:rsidR="00A40EC9" w:rsidRDefault="00A40EC9" w:rsidP="00A40EC9">
      <w:pPr>
        <w:ind w:firstLine="559"/>
        <w:jc w:val="both"/>
      </w:pPr>
      <w:r>
        <w:t>- расклейка газет, плакатов, афиш, объявлений, рекламных проспектов и иной информационно-печатной продукции на фасадах зданий (сооружений, строений) вне установленных для этих целей мест и конструкций;</w:t>
      </w:r>
    </w:p>
    <w:p w:rsidR="00A40EC9" w:rsidRDefault="00A40EC9" w:rsidP="00A40EC9">
      <w:pPr>
        <w:ind w:firstLine="559"/>
        <w:jc w:val="both"/>
      </w:pPr>
      <w: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A40EC9" w:rsidRDefault="00A40EC9" w:rsidP="00A40EC9">
      <w:pPr>
        <w:ind w:firstLine="559"/>
        <w:jc w:val="both"/>
      </w:pPr>
      <w: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A40EC9" w:rsidRDefault="00A40EC9" w:rsidP="00A40EC9">
      <w:pPr>
        <w:ind w:firstLine="559"/>
        <w:jc w:val="both"/>
      </w:pPr>
      <w:r>
        <w:t>К вывескам предъявляются следующие требования:</w:t>
      </w:r>
    </w:p>
    <w:p w:rsidR="00A40EC9" w:rsidRDefault="00A40EC9" w:rsidP="00A40EC9">
      <w:pPr>
        <w:ind w:firstLine="559"/>
        <w:jc w:val="both"/>
      </w:pPr>
      <w:r>
        <w:t xml:space="preserve">1) на вывесках допускается размещение исключительно информации, предусмотренной </w:t>
      </w:r>
      <w:r>
        <w:rPr>
          <w:rStyle w:val="aff"/>
        </w:rPr>
        <w:t>Законом</w:t>
      </w:r>
      <w:r>
        <w:t xml:space="preserve"> Российской Федерации от 07.02.1992 N 2300-1 "О защите прав потребителей". Информация, относящаяся по своему содержанию к наружной рекламе, подлежит размещению в соответствии с </w:t>
      </w:r>
      <w:r>
        <w:rPr>
          <w:rStyle w:val="aff"/>
        </w:rPr>
        <w:t>Федеральным законом</w:t>
      </w:r>
      <w:r>
        <w:t xml:space="preserve"> от 13.03.2006 N 38-ФЗ "О рекламе";</w:t>
      </w:r>
    </w:p>
    <w:p w:rsidR="00A40EC9" w:rsidRDefault="00A40EC9" w:rsidP="00A40EC9">
      <w:pPr>
        <w:ind w:firstLine="559"/>
        <w:jc w:val="both"/>
      </w:pPr>
      <w: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A40EC9" w:rsidRDefault="00A40EC9" w:rsidP="00A40EC9">
      <w:pPr>
        <w:ind w:firstLine="559"/>
        <w:jc w:val="both"/>
      </w:pPr>
      <w:r>
        <w:t>3) вывески должны размещаться на участке фасада, свободном от архитектурных деталей;</w:t>
      </w:r>
    </w:p>
    <w:p w:rsidR="00A40EC9" w:rsidRDefault="00A40EC9" w:rsidP="00A40EC9">
      <w:pPr>
        <w:ind w:firstLine="559"/>
        <w:jc w:val="both"/>
      </w:pPr>
      <w: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A40EC9" w:rsidRDefault="00A40EC9" w:rsidP="00A40EC9">
      <w:pPr>
        <w:ind w:firstLine="559"/>
        <w:jc w:val="both"/>
      </w:pPr>
      <w: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A40EC9" w:rsidRDefault="00A40EC9" w:rsidP="00A40EC9">
      <w:pPr>
        <w:ind w:firstLine="559"/>
        <w:jc w:val="both"/>
      </w:pPr>
      <w: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A40EC9" w:rsidRDefault="00A40EC9" w:rsidP="00A40EC9">
      <w:pPr>
        <w:ind w:firstLine="559"/>
        <w:jc w:val="both"/>
      </w:pPr>
      <w: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A40EC9" w:rsidRDefault="00A40EC9" w:rsidP="00A40EC9">
      <w:pPr>
        <w:ind w:firstLine="559"/>
        <w:jc w:val="both"/>
      </w:pPr>
      <w: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A40EC9" w:rsidRDefault="00A40EC9" w:rsidP="00A40EC9">
      <w:pPr>
        <w:ind w:firstLine="559"/>
        <w:jc w:val="both"/>
      </w:pPr>
      <w:r>
        <w:lastRenderedPageBreak/>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A40EC9" w:rsidRDefault="00A40EC9" w:rsidP="00A40EC9">
      <w:pPr>
        <w:ind w:firstLine="559"/>
        <w:jc w:val="both"/>
      </w:pPr>
      <w: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A40EC9" w:rsidRDefault="00A40EC9" w:rsidP="00A40EC9">
      <w:pPr>
        <w:ind w:firstLine="559"/>
        <w:jc w:val="both"/>
      </w:pPr>
      <w: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A40EC9" w:rsidRDefault="00A40EC9" w:rsidP="00A40EC9">
      <w:pPr>
        <w:ind w:firstLine="559"/>
        <w:jc w:val="both"/>
      </w:pPr>
      <w:r>
        <w:t>7.15. Вывески в форме настенных конструкций и консольных конструкций, предусмотренные пунктом 7.14 настоящих Правил, размещаются:</w:t>
      </w:r>
    </w:p>
    <w:p w:rsidR="00A40EC9" w:rsidRDefault="00A40EC9" w:rsidP="00A40EC9">
      <w:pPr>
        <w:ind w:firstLine="559"/>
        <w:jc w:val="both"/>
      </w:pPr>
      <w:r>
        <w:t>- не выше линии второго этажа (линии перекрытий между первым и вторым этажами) зданий, сооружений;</w:t>
      </w:r>
    </w:p>
    <w:p w:rsidR="00A40EC9" w:rsidRDefault="00A40EC9" w:rsidP="00A40EC9">
      <w:pPr>
        <w:ind w:firstLine="559"/>
        <w:jc w:val="both"/>
      </w:pPr>
      <w: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A40EC9" w:rsidRDefault="00A40EC9" w:rsidP="00A40EC9">
      <w:pPr>
        <w:ind w:firstLine="559"/>
        <w:jc w:val="both"/>
      </w:pPr>
      <w: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A40EC9" w:rsidRDefault="00A40EC9" w:rsidP="00A40EC9">
      <w:pPr>
        <w:ind w:firstLine="559"/>
        <w:jc w:val="both"/>
      </w:pPr>
      <w: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A40EC9" w:rsidRDefault="00A40EC9" w:rsidP="00A40EC9">
      <w:pPr>
        <w:ind w:firstLine="559"/>
        <w:jc w:val="both"/>
      </w:pPr>
      <w: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A40EC9" w:rsidRDefault="00A40EC9" w:rsidP="00A40EC9">
      <w:pPr>
        <w:ind w:firstLine="559"/>
        <w:jc w:val="both"/>
      </w:pPr>
      <w:r>
        <w:t>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A40EC9" w:rsidRDefault="00A40EC9" w:rsidP="00A40EC9">
      <w:pPr>
        <w:ind w:firstLine="559"/>
        <w:jc w:val="both"/>
      </w:pPr>
      <w:r>
        <w:t>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A40EC9" w:rsidRDefault="00A40EC9" w:rsidP="00A40EC9">
      <w:pPr>
        <w:ind w:firstLine="559"/>
        <w:jc w:val="both"/>
      </w:pPr>
      <w:r>
        <w:lastRenderedPageBreak/>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A40EC9" w:rsidRDefault="00A40EC9" w:rsidP="00A40EC9">
      <w:pPr>
        <w:ind w:firstLine="559"/>
        <w:jc w:val="both"/>
      </w:pPr>
      <w: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A40EC9" w:rsidRDefault="00A40EC9" w:rsidP="00A40EC9">
      <w:pPr>
        <w:ind w:firstLine="559"/>
        <w:jc w:val="both"/>
      </w:pPr>
      <w: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A40EC9" w:rsidRDefault="00A40EC9" w:rsidP="00A40EC9">
      <w:pPr>
        <w:ind w:firstLine="559"/>
        <w:jc w:val="both"/>
      </w:pPr>
      <w:r>
        <w:t>Высота вывесок, размещаемых на крышах зданий, сооружений, должна быть:</w:t>
      </w:r>
    </w:p>
    <w:p w:rsidR="00A40EC9" w:rsidRDefault="00A40EC9" w:rsidP="00A40EC9">
      <w:pPr>
        <w:ind w:firstLine="559"/>
        <w:jc w:val="both"/>
      </w:pPr>
      <w:r>
        <w:t>- не более 0,8 м для 1-2-этажных объектов;</w:t>
      </w:r>
    </w:p>
    <w:p w:rsidR="00A40EC9" w:rsidRDefault="00A40EC9" w:rsidP="00A40EC9">
      <w:pPr>
        <w:ind w:firstLine="559"/>
        <w:jc w:val="both"/>
      </w:pPr>
      <w:r>
        <w:t>- не более 1,2 м для 3-5-этажных объектов.</w:t>
      </w:r>
    </w:p>
    <w:p w:rsidR="00A40EC9" w:rsidRDefault="00A40EC9" w:rsidP="00A40EC9">
      <w:pPr>
        <w:ind w:firstLine="559"/>
        <w:jc w:val="both"/>
      </w:pPr>
      <w:r>
        <w:t>7.20.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A40EC9" w:rsidRDefault="00A40EC9" w:rsidP="00A40EC9">
      <w:pPr>
        <w:ind w:firstLine="559"/>
        <w:jc w:val="both"/>
      </w:pPr>
      <w:r>
        <w:t>Установка и эксплуатация таких вывесок без проектной документации не допускается.</w:t>
      </w:r>
    </w:p>
    <w:p w:rsidR="00A40EC9" w:rsidRDefault="00A40EC9" w:rsidP="00A40EC9">
      <w:pPr>
        <w:ind w:firstLine="559"/>
        <w:jc w:val="both"/>
      </w:pPr>
      <w: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A40EC9" w:rsidRDefault="00A40EC9" w:rsidP="00A40EC9">
      <w:pPr>
        <w:ind w:firstLine="559"/>
        <w:jc w:val="both"/>
      </w:pPr>
      <w:r>
        <w:t>7.21. Не допускается:</w:t>
      </w:r>
    </w:p>
    <w:p w:rsidR="00A40EC9" w:rsidRDefault="00A40EC9" w:rsidP="00A40EC9">
      <w:pPr>
        <w:ind w:firstLine="559"/>
        <w:jc w:val="both"/>
      </w:pPr>
      <w:r>
        <w:t>- размещение вывесок, не соответствующих требованиям настоящих Правил;</w:t>
      </w:r>
    </w:p>
    <w:p w:rsidR="00A40EC9" w:rsidRDefault="00A40EC9" w:rsidP="00A40EC9">
      <w:pPr>
        <w:ind w:firstLine="559"/>
        <w:jc w:val="both"/>
      </w:pPr>
      <w: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A40EC9" w:rsidRDefault="00A40EC9" w:rsidP="00A40EC9">
      <w:pPr>
        <w:ind w:firstLine="559"/>
        <w:jc w:val="both"/>
      </w:pPr>
      <w: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A40EC9" w:rsidRDefault="00A40EC9" w:rsidP="00A40EC9">
      <w:pPr>
        <w:ind w:firstLine="559"/>
        <w:jc w:val="both"/>
      </w:pPr>
      <w: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A40EC9" w:rsidRDefault="00A40EC9" w:rsidP="00A40EC9">
      <w:pPr>
        <w:ind w:firstLine="559"/>
        <w:jc w:val="both"/>
      </w:pPr>
      <w:r>
        <w:t>- размещение вывесок на козырьках, лоджиях, балконах и эркерах зданий;</w:t>
      </w:r>
    </w:p>
    <w:p w:rsidR="00A40EC9" w:rsidRDefault="00A40EC9" w:rsidP="00A40EC9">
      <w:pPr>
        <w:ind w:firstLine="559"/>
        <w:jc w:val="both"/>
      </w:pPr>
      <w: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A40EC9" w:rsidRDefault="00A40EC9" w:rsidP="00A40EC9">
      <w:pPr>
        <w:ind w:firstLine="559"/>
        <w:jc w:val="both"/>
      </w:pPr>
      <w: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A40EC9" w:rsidRDefault="00A40EC9" w:rsidP="00A40EC9">
      <w:pPr>
        <w:ind w:firstLine="559"/>
        <w:jc w:val="both"/>
      </w:pPr>
      <w:r>
        <w:t>- размещение вывесок на расстоянии ближе 2 м от мемориальных досок;</w:t>
      </w:r>
    </w:p>
    <w:p w:rsidR="00A40EC9" w:rsidRDefault="00A40EC9" w:rsidP="00A40EC9">
      <w:pPr>
        <w:ind w:firstLine="559"/>
        <w:jc w:val="both"/>
      </w:pPr>
      <w: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A40EC9" w:rsidRDefault="00A40EC9" w:rsidP="00A40EC9">
      <w:pPr>
        <w:ind w:firstLine="559"/>
        <w:jc w:val="both"/>
      </w:pPr>
      <w:r>
        <w:lastRenderedPageBreak/>
        <w:t>- размещение в витрине вывесок в виде электронных носителей (экранов) на всю высоту и (или) длину остекления витрины;</w:t>
      </w:r>
    </w:p>
    <w:p w:rsidR="00A40EC9" w:rsidRDefault="00A40EC9" w:rsidP="00A40EC9">
      <w:pPr>
        <w:ind w:firstLine="559"/>
        <w:jc w:val="both"/>
      </w:pPr>
      <w:r>
        <w:t>- размещение вывесок на ограждающих конструкциях сезонных кафе при стационарных организациях общественного питания;</w:t>
      </w:r>
    </w:p>
    <w:p w:rsidR="00A40EC9" w:rsidRDefault="00A40EC9" w:rsidP="00A40EC9">
      <w:pPr>
        <w:ind w:firstLine="559"/>
        <w:jc w:val="both"/>
      </w:pPr>
      <w:r>
        <w:t>- размещение вывесок в виде надувных конструкций, штендеров.</w:t>
      </w:r>
    </w:p>
    <w:p w:rsidR="00A40EC9" w:rsidRDefault="00A40EC9" w:rsidP="00A40EC9">
      <w:pPr>
        <w:ind w:firstLine="559"/>
        <w:jc w:val="both"/>
      </w:pPr>
      <w: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A40EC9" w:rsidRDefault="00A40EC9" w:rsidP="00A40EC9">
      <w:pPr>
        <w:ind w:firstLine="559"/>
        <w:jc w:val="both"/>
      </w:pPr>
      <w:r>
        <w:t>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A40EC9" w:rsidRDefault="00A40EC9" w:rsidP="00A40EC9">
      <w:pPr>
        <w:ind w:firstLine="559"/>
        <w:jc w:val="both"/>
      </w:pPr>
      <w: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A40EC9" w:rsidRDefault="00A40EC9" w:rsidP="00A40EC9">
      <w:pPr>
        <w:ind w:firstLine="559"/>
        <w:jc w:val="both"/>
      </w:pPr>
      <w: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A40EC9" w:rsidRDefault="00A40EC9" w:rsidP="00A40EC9">
      <w:pPr>
        <w:ind w:firstLine="559"/>
        <w:jc w:val="both"/>
      </w:pPr>
      <w:r>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A40EC9" w:rsidRDefault="00A40EC9" w:rsidP="00A40EC9">
      <w:pPr>
        <w:ind w:firstLine="559"/>
        <w:jc w:val="both"/>
      </w:pPr>
      <w:r>
        <w:t>7.27. При проектировании освещения и осветительного оборудования следует обеспечивать:</w:t>
      </w:r>
    </w:p>
    <w:p w:rsidR="00A40EC9" w:rsidRDefault="00A40EC9" w:rsidP="00A40EC9">
      <w:pPr>
        <w:ind w:firstLine="559"/>
        <w:jc w:val="both"/>
      </w:pPr>
      <w:r>
        <w:t>- экономичность и энергоэффективность применяемых осветительных установок, рациональное распределение и использование электроэнергии;</w:t>
      </w:r>
    </w:p>
    <w:p w:rsidR="00A40EC9" w:rsidRDefault="00A40EC9" w:rsidP="00A40EC9">
      <w:pPr>
        <w:ind w:firstLine="559"/>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A40EC9" w:rsidRDefault="00A40EC9" w:rsidP="00A40EC9">
      <w:pPr>
        <w:ind w:firstLine="559"/>
        <w:jc w:val="both"/>
      </w:pPr>
      <w:r>
        <w:t>- удобство обслуживания и управления при разных режимах работы установок.</w:t>
      </w:r>
    </w:p>
    <w:p w:rsidR="00A40EC9" w:rsidRDefault="00A40EC9" w:rsidP="00A40EC9">
      <w:pPr>
        <w:ind w:firstLine="559"/>
        <w:jc w:val="both"/>
      </w:pPr>
      <w: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A40EC9" w:rsidRDefault="00A40EC9" w:rsidP="00A40EC9">
      <w:pPr>
        <w:ind w:firstLine="559"/>
        <w:jc w:val="both"/>
      </w:pPr>
      <w: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A40EC9" w:rsidRDefault="00A40EC9" w:rsidP="00A40EC9">
      <w:pPr>
        <w:ind w:firstLine="559"/>
        <w:jc w:val="both"/>
      </w:pPr>
      <w: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A40EC9" w:rsidRDefault="00A40EC9" w:rsidP="00A40EC9">
      <w:pPr>
        <w:ind w:firstLine="559"/>
        <w:jc w:val="both"/>
      </w:pPr>
      <w: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A40EC9" w:rsidRDefault="00A40EC9" w:rsidP="00A40EC9">
      <w:pPr>
        <w:ind w:firstLine="559"/>
        <w:jc w:val="both"/>
      </w:pPr>
      <w:r>
        <w:lastRenderedPageBreak/>
        <w:t>- газонные, которые допускается использовать для освещения газонов, цветников, пешеходных дорожек и площадок;</w:t>
      </w:r>
    </w:p>
    <w:p w:rsidR="00A40EC9" w:rsidRDefault="00A40EC9" w:rsidP="00A40EC9">
      <w:pPr>
        <w:ind w:firstLine="559"/>
        <w:jc w:val="both"/>
      </w:pPr>
      <w: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A40EC9" w:rsidRDefault="00A40EC9" w:rsidP="00A40EC9">
      <w:pPr>
        <w:ind w:firstLine="559"/>
        <w:jc w:val="both"/>
      </w:pPr>
      <w: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A40EC9" w:rsidRDefault="00A40EC9" w:rsidP="00A40EC9">
      <w:pPr>
        <w:ind w:firstLine="559"/>
        <w:jc w:val="both"/>
      </w:pPr>
      <w:r>
        <w:t>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A40EC9" w:rsidRDefault="00A40EC9" w:rsidP="00A40EC9">
      <w:pPr>
        <w:ind w:firstLine="559"/>
        <w:jc w:val="both"/>
      </w:pPr>
      <w: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A40EC9" w:rsidRDefault="00A40EC9" w:rsidP="00A40EC9">
      <w:pPr>
        <w:ind w:firstLine="559"/>
        <w:jc w:val="both"/>
      </w:pPr>
      <w: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A40EC9" w:rsidRDefault="00A40EC9" w:rsidP="00A40EC9">
      <w:pPr>
        <w:ind w:firstLine="559"/>
        <w:jc w:val="both"/>
      </w:pPr>
      <w: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A40EC9" w:rsidRDefault="00A40EC9" w:rsidP="00A40EC9">
      <w:pPr>
        <w:ind w:firstLine="559"/>
        <w:jc w:val="both"/>
      </w:pPr>
      <w: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A40EC9" w:rsidRDefault="00A40EC9" w:rsidP="00A40EC9">
      <w:pPr>
        <w:ind w:firstLine="559"/>
        <w:jc w:val="both"/>
      </w:pPr>
      <w: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A40EC9" w:rsidRDefault="00A40EC9" w:rsidP="00A40EC9">
      <w:pPr>
        <w:ind w:firstLine="559"/>
        <w:jc w:val="both"/>
      </w:pPr>
      <w:r>
        <w:t>7.34. При проектировании и выборе малых архитектурных форм, в том числе уличной мебели, учитываются:</w:t>
      </w:r>
    </w:p>
    <w:p w:rsidR="00A40EC9" w:rsidRDefault="00A40EC9" w:rsidP="00A40EC9">
      <w:pPr>
        <w:ind w:firstLine="559"/>
        <w:jc w:val="both"/>
      </w:pPr>
      <w:r>
        <w:t>а) наличие свободной площади на благоустраиваемой территории;</w:t>
      </w:r>
    </w:p>
    <w:p w:rsidR="00A40EC9" w:rsidRDefault="00A40EC9" w:rsidP="00A40EC9">
      <w:pPr>
        <w:ind w:firstLine="559"/>
        <w:jc w:val="both"/>
      </w:pPr>
      <w:r>
        <w:t>б) соответствие материалов и конструкции малых архитектурных форм климату и назначению малых архитектурных форм;</w:t>
      </w:r>
    </w:p>
    <w:p w:rsidR="00A40EC9" w:rsidRDefault="00A40EC9" w:rsidP="00A40EC9">
      <w:pPr>
        <w:ind w:firstLine="559"/>
        <w:jc w:val="both"/>
      </w:pPr>
      <w:r>
        <w:lastRenderedPageBreak/>
        <w:t>в) защита от образования наледи и снежных заносов, обеспечение стока воды;</w:t>
      </w:r>
    </w:p>
    <w:p w:rsidR="00A40EC9" w:rsidRDefault="00A40EC9" w:rsidP="00A40EC9">
      <w:pPr>
        <w:ind w:firstLine="559"/>
        <w:jc w:val="both"/>
      </w:pPr>
      <w:r>
        <w:t>г) пропускная способность территории, частота и продолжительность использования малых архитектурных форм;</w:t>
      </w:r>
    </w:p>
    <w:p w:rsidR="00A40EC9" w:rsidRDefault="00A40EC9" w:rsidP="00A40EC9">
      <w:pPr>
        <w:ind w:firstLine="559"/>
        <w:jc w:val="both"/>
      </w:pPr>
      <w:r>
        <w:t>д) возраст потенциальных пользователей малых архитектурных форм;</w:t>
      </w:r>
    </w:p>
    <w:p w:rsidR="00A40EC9" w:rsidRDefault="00A40EC9" w:rsidP="00A40EC9">
      <w:pPr>
        <w:ind w:firstLine="559"/>
        <w:jc w:val="both"/>
      </w:pPr>
      <w:r>
        <w:t>е) антивандальная защищенность малых архитектурных форм от разрушения, оклейки, нанесения надписей и изображений;</w:t>
      </w:r>
    </w:p>
    <w:p w:rsidR="00A40EC9" w:rsidRDefault="00A40EC9" w:rsidP="00A40EC9">
      <w:pPr>
        <w:ind w:firstLine="559"/>
        <w:jc w:val="both"/>
      </w:pPr>
      <w:r>
        <w:t>ж) удобство обслуживания, а также механизированной и ручной очистки территории рядом с малыми архитектурными формами и под конструкцией;</w:t>
      </w:r>
    </w:p>
    <w:p w:rsidR="00A40EC9" w:rsidRDefault="00A40EC9" w:rsidP="00A40EC9">
      <w:pPr>
        <w:ind w:firstLine="559"/>
        <w:jc w:val="both"/>
      </w:pPr>
      <w:r>
        <w:t>з) возможность ремонта или замены деталей малых архитектурных форм;</w:t>
      </w:r>
    </w:p>
    <w:p w:rsidR="00A40EC9" w:rsidRDefault="00A40EC9" w:rsidP="00A40EC9">
      <w:pPr>
        <w:ind w:firstLine="559"/>
        <w:jc w:val="both"/>
      </w:pPr>
      <w:r>
        <w:t>и) интенсивность пешеходного и автомобильного движения, близость транспортных узлов;</w:t>
      </w:r>
    </w:p>
    <w:p w:rsidR="00A40EC9" w:rsidRDefault="00A40EC9" w:rsidP="00A40EC9">
      <w:pPr>
        <w:ind w:firstLine="559"/>
        <w:jc w:val="both"/>
      </w:pPr>
      <w:r>
        <w:t>к) эргономичность конструкций (высоту и наклон спинки скамеек, высоту урн и другие характеристики);</w:t>
      </w:r>
    </w:p>
    <w:p w:rsidR="00A40EC9" w:rsidRDefault="00A40EC9" w:rsidP="00A40EC9">
      <w:pPr>
        <w:ind w:firstLine="559"/>
        <w:jc w:val="both"/>
      </w:pPr>
      <w:r>
        <w:t>л) расцветка и стилистическое сочетание с другими малыми архитектурными формами и окружающей архитектурой;</w:t>
      </w:r>
    </w:p>
    <w:p w:rsidR="00A40EC9" w:rsidRDefault="00A40EC9" w:rsidP="00A40EC9">
      <w:pPr>
        <w:ind w:firstLine="559"/>
        <w:jc w:val="both"/>
      </w:pPr>
      <w:r>
        <w:t>м) безопасность для потенциальных пользователей.</w:t>
      </w:r>
    </w:p>
    <w:p w:rsidR="00A40EC9" w:rsidRDefault="00A40EC9" w:rsidP="00A40EC9">
      <w:pPr>
        <w:ind w:firstLine="559"/>
        <w:jc w:val="both"/>
      </w:pPr>
      <w:r>
        <w:t>7.35. При установке малых архитектурных форм и уличной мебели предусматривается обеспечение:</w:t>
      </w:r>
    </w:p>
    <w:p w:rsidR="00A40EC9" w:rsidRDefault="00A40EC9" w:rsidP="00A40EC9">
      <w:pPr>
        <w:ind w:firstLine="559"/>
        <w:jc w:val="both"/>
      </w:pPr>
      <w:r>
        <w:t>а) расположения малых архитектурных форм, не создающего препятствий для пешеходов;</w:t>
      </w:r>
    </w:p>
    <w:p w:rsidR="00A40EC9" w:rsidRDefault="00A40EC9" w:rsidP="00A40EC9">
      <w:pPr>
        <w:ind w:firstLine="559"/>
        <w:jc w:val="both"/>
      </w:pPr>
      <w:r>
        <w:t>б) приоритета компактной установки малых архитектурных форм на минимальной площади в местах большого скопления людей;</w:t>
      </w:r>
    </w:p>
    <w:p w:rsidR="00A40EC9" w:rsidRDefault="00A40EC9" w:rsidP="00A40EC9">
      <w:pPr>
        <w:ind w:firstLine="559"/>
        <w:jc w:val="both"/>
      </w:pPr>
      <w:r>
        <w:t>в) устойчивости конструкции;</w:t>
      </w:r>
    </w:p>
    <w:p w:rsidR="00A40EC9" w:rsidRDefault="00A40EC9" w:rsidP="00A40EC9">
      <w:pPr>
        <w:ind w:firstLine="559"/>
        <w:jc w:val="both"/>
      </w:pPr>
      <w:r>
        <w:t>г) надежной фиксации или возможности перемещения элементов в зависимости от типа малых архитектурных форм и условий расположения;</w:t>
      </w:r>
    </w:p>
    <w:p w:rsidR="00A40EC9" w:rsidRDefault="00A40EC9" w:rsidP="00A40EC9">
      <w:pPr>
        <w:ind w:firstLine="559"/>
        <w:jc w:val="both"/>
      </w:pPr>
      <w:r>
        <w:t>д) наличия в каждой конкретной зоне благоустраиваемой территории рекомендуемых типов малых архитектурных форм для такой зоны.</w:t>
      </w:r>
    </w:p>
    <w:p w:rsidR="00A40EC9" w:rsidRDefault="00A40EC9" w:rsidP="00A40EC9">
      <w:pPr>
        <w:ind w:firstLine="559"/>
        <w:jc w:val="both"/>
      </w:pPr>
      <w:r>
        <w:t>7.36. При размещении уличной мебели допускается:</w:t>
      </w:r>
    </w:p>
    <w:p w:rsidR="00A40EC9" w:rsidRDefault="00A40EC9" w:rsidP="00A40EC9">
      <w:pPr>
        <w:ind w:firstLine="559"/>
        <w:jc w:val="both"/>
      </w:pPr>
      <w: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A40EC9" w:rsidRDefault="00A40EC9" w:rsidP="00A40EC9">
      <w:pPr>
        <w:ind w:firstLine="559"/>
        <w:jc w:val="both"/>
      </w:pPr>
      <w: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A40EC9" w:rsidRDefault="00A40EC9" w:rsidP="00A40EC9">
      <w:pPr>
        <w:ind w:firstLine="559"/>
        <w:jc w:val="both"/>
      </w:pPr>
      <w: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A40EC9" w:rsidRDefault="00A40EC9" w:rsidP="00A40EC9">
      <w:pPr>
        <w:ind w:firstLine="559"/>
        <w:jc w:val="both"/>
      </w:pPr>
      <w:r>
        <w:t>7.37. На тротуарах автомобильных дорог допускается использовать следующие типы малых архитектурных форм:</w:t>
      </w:r>
    </w:p>
    <w:p w:rsidR="00A40EC9" w:rsidRDefault="00A40EC9" w:rsidP="00A40EC9">
      <w:pPr>
        <w:ind w:firstLine="559"/>
        <w:jc w:val="both"/>
      </w:pPr>
      <w:r>
        <w:t>а) установки освещения;</w:t>
      </w:r>
    </w:p>
    <w:p w:rsidR="00A40EC9" w:rsidRDefault="00A40EC9" w:rsidP="00A40EC9">
      <w:pPr>
        <w:ind w:firstLine="559"/>
        <w:jc w:val="both"/>
      </w:pPr>
      <w:r>
        <w:t>б) скамьи без спинок, оборудованные местом для сумок;</w:t>
      </w:r>
    </w:p>
    <w:p w:rsidR="00A40EC9" w:rsidRDefault="00A40EC9" w:rsidP="00A40EC9">
      <w:pPr>
        <w:ind w:firstLine="559"/>
        <w:jc w:val="both"/>
      </w:pPr>
      <w:r>
        <w:t>в) опоры у скамеек, предназначенных для людей с ограниченными возможностями;</w:t>
      </w:r>
    </w:p>
    <w:p w:rsidR="00A40EC9" w:rsidRDefault="00A40EC9" w:rsidP="00A40EC9">
      <w:pPr>
        <w:ind w:firstLine="559"/>
        <w:jc w:val="both"/>
      </w:pPr>
      <w:r>
        <w:t>г) ограждения (в местах необходимости обеспечения защиты пешеходов от наезда автомобилей);</w:t>
      </w:r>
    </w:p>
    <w:p w:rsidR="00A40EC9" w:rsidRDefault="00A40EC9" w:rsidP="00A40EC9">
      <w:pPr>
        <w:ind w:firstLine="559"/>
        <w:jc w:val="both"/>
      </w:pPr>
      <w:r>
        <w:t>д) кадки, цветочницы, вазоны, кашпо, в том числе подвесные;</w:t>
      </w:r>
    </w:p>
    <w:p w:rsidR="00A40EC9" w:rsidRDefault="00A40EC9" w:rsidP="00A40EC9">
      <w:pPr>
        <w:ind w:firstLine="559"/>
        <w:jc w:val="both"/>
      </w:pPr>
      <w:r>
        <w:t>е) урны.</w:t>
      </w:r>
    </w:p>
    <w:p w:rsidR="00A40EC9" w:rsidRDefault="00A40EC9" w:rsidP="00A40EC9">
      <w:pPr>
        <w:ind w:firstLine="559"/>
        <w:jc w:val="both"/>
      </w:pPr>
      <w:r>
        <w:lastRenderedPageBreak/>
        <w:t>7.38. Для пешеходных зон и коммуникаций допускается использовать следующие типы малых архитектурных форм:</w:t>
      </w:r>
    </w:p>
    <w:p w:rsidR="00A40EC9" w:rsidRDefault="00A40EC9" w:rsidP="00A40EC9">
      <w:pPr>
        <w:ind w:firstLine="559"/>
        <w:jc w:val="both"/>
      </w:pPr>
      <w:r>
        <w:t>а) установки освещения;</w:t>
      </w:r>
    </w:p>
    <w:p w:rsidR="00A40EC9" w:rsidRDefault="00A40EC9" w:rsidP="00A40EC9">
      <w:pPr>
        <w:ind w:firstLine="559"/>
        <w:jc w:val="both"/>
      </w:pPr>
      <w:r>
        <w:t>б) скамьи, предполагающие длительное, комфортное сидение;</w:t>
      </w:r>
    </w:p>
    <w:p w:rsidR="00A40EC9" w:rsidRDefault="00A40EC9" w:rsidP="00A40EC9">
      <w:pPr>
        <w:ind w:firstLine="559"/>
        <w:jc w:val="both"/>
      </w:pPr>
      <w:r>
        <w:t>в) цветочницы, вазоны, кашпо;</w:t>
      </w:r>
    </w:p>
    <w:p w:rsidR="00A40EC9" w:rsidRDefault="00A40EC9" w:rsidP="00A40EC9">
      <w:pPr>
        <w:ind w:firstLine="559"/>
        <w:jc w:val="both"/>
      </w:pPr>
      <w:r>
        <w:t>г) информационные стенды;</w:t>
      </w:r>
    </w:p>
    <w:p w:rsidR="00A40EC9" w:rsidRDefault="00A40EC9" w:rsidP="00A40EC9">
      <w:pPr>
        <w:ind w:firstLine="559"/>
        <w:jc w:val="both"/>
      </w:pPr>
      <w:r>
        <w:t>д) ограждения (в местах необходимости обеспечения защиты пешеходов от наезда автомобилей);</w:t>
      </w:r>
    </w:p>
    <w:p w:rsidR="00A40EC9" w:rsidRDefault="00A40EC9" w:rsidP="00A40EC9">
      <w:pPr>
        <w:ind w:firstLine="559"/>
        <w:jc w:val="both"/>
      </w:pPr>
      <w:r>
        <w:t>е) столы для настольных игр;</w:t>
      </w:r>
    </w:p>
    <w:p w:rsidR="00A40EC9" w:rsidRDefault="00A40EC9" w:rsidP="00A40EC9">
      <w:pPr>
        <w:ind w:firstLine="559"/>
        <w:jc w:val="both"/>
      </w:pPr>
      <w:r>
        <w:t>ж) урны.</w:t>
      </w:r>
    </w:p>
    <w:p w:rsidR="00A40EC9" w:rsidRDefault="00A40EC9" w:rsidP="00A40EC9">
      <w:pPr>
        <w:ind w:firstLine="559"/>
        <w:jc w:val="both"/>
      </w:pPr>
      <w: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A40EC9" w:rsidRDefault="00A40EC9" w:rsidP="00A40EC9">
      <w:pPr>
        <w:ind w:firstLine="559"/>
        <w:jc w:val="both"/>
      </w:pPr>
      <w:r>
        <w:t>7.40. В целях защиты малых архитектурных форм от графического вандализма следует:</w:t>
      </w:r>
    </w:p>
    <w:p w:rsidR="00A40EC9" w:rsidRDefault="00A40EC9" w:rsidP="00A40EC9">
      <w:pPr>
        <w:ind w:firstLine="559"/>
        <w:jc w:val="both"/>
      </w:pPr>
      <w: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A40EC9" w:rsidRDefault="00A40EC9" w:rsidP="00A40EC9">
      <w:pPr>
        <w:ind w:firstLine="559"/>
        <w:jc w:val="both"/>
      </w:pPr>
      <w: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A40EC9" w:rsidRDefault="00A40EC9" w:rsidP="00A40EC9">
      <w:pPr>
        <w:ind w:firstLine="559"/>
        <w:jc w:val="both"/>
      </w:pPr>
      <w: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A40EC9" w:rsidRDefault="00A40EC9" w:rsidP="00A40EC9">
      <w:pPr>
        <w:ind w:firstLine="559"/>
        <w:jc w:val="both"/>
      </w:pPr>
      <w:r>
        <w:t>г) выбирать или проектировать рельефные поверхности опор освещения, в том числе с использованием краски, содержащей рельефные частицы.</w:t>
      </w:r>
    </w:p>
    <w:p w:rsidR="00A40EC9" w:rsidRDefault="00A40EC9" w:rsidP="00A40EC9">
      <w:pPr>
        <w:ind w:firstLine="559"/>
        <w:jc w:val="both"/>
      </w:pPr>
      <w: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A40EC9" w:rsidRDefault="00A40EC9" w:rsidP="00A40EC9">
      <w:pPr>
        <w:ind w:firstLine="559"/>
        <w:jc w:val="both"/>
      </w:pPr>
      <w: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A40EC9" w:rsidRDefault="00A40EC9" w:rsidP="00A40EC9">
      <w:pPr>
        <w:ind w:firstLine="559"/>
        <w:jc w:val="both"/>
      </w:pPr>
      <w:r>
        <w:t>7.43. В целях благоустройства на территории поселения могут устанавливаться ограждения.</w:t>
      </w:r>
    </w:p>
    <w:p w:rsidR="00A40EC9" w:rsidRDefault="00A40EC9" w:rsidP="00A40EC9">
      <w:pPr>
        <w:ind w:firstLine="559"/>
        <w:jc w:val="both"/>
      </w:pPr>
      <w:r>
        <w:t>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w:t>
      </w:r>
    </w:p>
    <w:p w:rsidR="00A40EC9" w:rsidRDefault="00A40EC9" w:rsidP="00A40EC9">
      <w:pPr>
        <w:ind w:firstLine="559"/>
        <w:jc w:val="both"/>
      </w:pPr>
      <w: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A40EC9" w:rsidRDefault="00A40EC9" w:rsidP="00A40EC9">
      <w:pPr>
        <w:ind w:firstLine="559"/>
        <w:jc w:val="both"/>
      </w:pPr>
      <w:r>
        <w:lastRenderedPageBreak/>
        <w:t>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w:t>
      </w:r>
    </w:p>
    <w:p w:rsidR="00A40EC9" w:rsidRDefault="00A40EC9" w:rsidP="00A40EC9">
      <w:pPr>
        <w:ind w:firstLine="559"/>
        <w:jc w:val="both"/>
      </w:pPr>
      <w: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A40EC9" w:rsidRDefault="00A40EC9" w:rsidP="00A40EC9">
      <w:pPr>
        <w:ind w:firstLine="559"/>
        <w:jc w:val="both"/>
      </w:pPr>
      <w: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A40EC9" w:rsidRDefault="00A40EC9" w:rsidP="00A40EC9">
      <w:pPr>
        <w:ind w:firstLine="559"/>
        <w:jc w:val="both"/>
      </w:pPr>
      <w: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A40EC9" w:rsidRDefault="00A40EC9" w:rsidP="00A40EC9">
      <w:pPr>
        <w:ind w:firstLine="559"/>
        <w:jc w:val="both"/>
      </w:pPr>
      <w: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A40EC9" w:rsidRDefault="00A40EC9" w:rsidP="00A40EC9">
      <w:pPr>
        <w:ind w:firstLine="559"/>
        <w:jc w:val="both"/>
      </w:pPr>
      <w: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A40EC9" w:rsidRDefault="00A40EC9" w:rsidP="00A40EC9">
      <w:pPr>
        <w:ind w:firstLine="559"/>
        <w:jc w:val="both"/>
      </w:pPr>
      <w: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A40EC9" w:rsidRDefault="00A40EC9" w:rsidP="00A40EC9">
      <w:pPr>
        <w:ind w:firstLine="559"/>
        <w:jc w:val="both"/>
      </w:pPr>
      <w:r>
        <w:t>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w:t>
      </w:r>
    </w:p>
    <w:p w:rsidR="00A40EC9" w:rsidRDefault="00A40EC9" w:rsidP="00A40EC9">
      <w:pPr>
        <w:ind w:firstLine="559"/>
        <w:jc w:val="both"/>
      </w:pPr>
      <w: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A40EC9" w:rsidRDefault="00A40EC9" w:rsidP="00A40EC9">
      <w:pPr>
        <w:ind w:firstLine="559"/>
        <w:jc w:val="both"/>
      </w:pPr>
      <w:r>
        <w:t>Дорожные ограждения содержатся специализированной организацией, осуществляющей содержание и уборку дорог.</w:t>
      </w:r>
    </w:p>
    <w:p w:rsidR="00A40EC9" w:rsidRDefault="00A40EC9" w:rsidP="00A40EC9">
      <w:pPr>
        <w:ind w:firstLine="559"/>
        <w:jc w:val="both"/>
      </w:pPr>
      <w: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A40EC9" w:rsidRDefault="00A40EC9" w:rsidP="00A40EC9">
      <w:pPr>
        <w:ind w:firstLine="559"/>
        <w:jc w:val="both"/>
      </w:pPr>
      <w:r>
        <w:t>7.49.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40EC9" w:rsidRDefault="00A40EC9" w:rsidP="00A40EC9">
      <w:pPr>
        <w:ind w:firstLine="559"/>
        <w:jc w:val="both"/>
      </w:pPr>
      <w: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A40EC9" w:rsidRDefault="00A40EC9" w:rsidP="00A40EC9">
      <w:pPr>
        <w:ind w:firstLine="559"/>
        <w:jc w:val="both"/>
      </w:pPr>
      <w:r>
        <w:t xml:space="preserve">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w:t>
      </w:r>
      <w:r>
        <w:lastRenderedPageBreak/>
        <w:t>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40EC9" w:rsidRDefault="00A40EC9" w:rsidP="00A40EC9">
      <w:pPr>
        <w:ind w:firstLine="559"/>
        <w:jc w:val="both"/>
      </w:pPr>
      <w: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A40EC9" w:rsidRDefault="00A40EC9" w:rsidP="00A40EC9">
      <w:pPr>
        <w:ind w:firstLine="559"/>
        <w:jc w:val="both"/>
      </w:pPr>
      <w: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A40EC9" w:rsidRDefault="00A40EC9" w:rsidP="00A40EC9">
      <w:pPr>
        <w:ind w:firstLine="559"/>
        <w:jc w:val="both"/>
      </w:pPr>
      <w:r>
        <w:t>Некапитальные сооружения питания могут также оборудоваться туалетными кабинами.</w:t>
      </w:r>
    </w:p>
    <w:p w:rsidR="00A40EC9" w:rsidRDefault="00A40EC9" w:rsidP="00A40EC9">
      <w:pPr>
        <w:ind w:firstLine="559"/>
        <w:jc w:val="both"/>
      </w:pPr>
      <w: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A40EC9" w:rsidRDefault="00A40EC9" w:rsidP="00A40EC9">
      <w:pPr>
        <w:ind w:firstLine="559"/>
        <w:jc w:val="both"/>
      </w:pPr>
      <w: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A40EC9" w:rsidRDefault="00A40EC9" w:rsidP="00A40EC9">
      <w:pPr>
        <w:ind w:firstLine="559"/>
        <w:jc w:val="both"/>
      </w:pPr>
      <w:r>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A40EC9" w:rsidRDefault="00A40EC9" w:rsidP="00A40EC9">
      <w:pPr>
        <w:ind w:firstLine="559"/>
        <w:jc w:val="both"/>
      </w:pPr>
      <w: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A40EC9" w:rsidRDefault="00A40EC9" w:rsidP="00A40EC9">
      <w:pPr>
        <w:ind w:firstLine="559"/>
        <w:jc w:val="both"/>
      </w:pPr>
      <w:r>
        <w:t>Глава 8. Организация пешеходных коммуникаций, в том числе тротуаров, аллей, дорожек, тропинок.</w:t>
      </w:r>
    </w:p>
    <w:p w:rsidR="00A40EC9" w:rsidRDefault="00A40EC9" w:rsidP="00A40EC9">
      <w:pPr>
        <w:ind w:firstLine="559"/>
        <w:jc w:val="both"/>
      </w:pPr>
      <w: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A40EC9" w:rsidRDefault="00A40EC9" w:rsidP="00A40EC9">
      <w:pPr>
        <w:ind w:firstLine="559"/>
        <w:jc w:val="both"/>
      </w:pPr>
      <w:r>
        <w:t xml:space="preserve">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w:t>
      </w:r>
      <w:r>
        <w:lastRenderedPageBreak/>
        <w:t>также связь между основными объектами и функциональными зонами в составе общественных территорий и территорий рекреационного назначения.</w:t>
      </w:r>
    </w:p>
    <w:p w:rsidR="00A40EC9" w:rsidRDefault="00A40EC9" w:rsidP="00A40EC9">
      <w:pPr>
        <w:ind w:firstLine="559"/>
        <w:jc w:val="both"/>
      </w:pPr>
      <w: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A40EC9" w:rsidRDefault="00A40EC9" w:rsidP="00A40EC9">
      <w:pPr>
        <w:ind w:firstLine="559"/>
        <w:jc w:val="both"/>
      </w:pPr>
      <w: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A40EC9" w:rsidRDefault="00A40EC9" w:rsidP="00A40EC9">
      <w:pPr>
        <w:ind w:firstLine="559"/>
        <w:jc w:val="both"/>
      </w:pPr>
      <w: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A40EC9" w:rsidRDefault="00A40EC9" w:rsidP="00A40EC9">
      <w:pPr>
        <w:ind w:firstLine="559"/>
        <w:jc w:val="both"/>
      </w:pPr>
      <w: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A40EC9" w:rsidRDefault="00A40EC9" w:rsidP="00A40EC9">
      <w:pPr>
        <w:ind w:firstLine="559"/>
        <w:jc w:val="both"/>
      </w:pPr>
      <w: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A40EC9" w:rsidRDefault="00A40EC9" w:rsidP="00A40EC9">
      <w:pPr>
        <w:ind w:firstLine="559"/>
        <w:jc w:val="both"/>
      </w:pPr>
      <w:r>
        <w:t>8.5. Покрытие пешеходных дорожек должно быть удобным при ходьбе и устойчивым к износу.</w:t>
      </w:r>
    </w:p>
    <w:p w:rsidR="00A40EC9" w:rsidRDefault="00A40EC9" w:rsidP="00A40EC9">
      <w:pPr>
        <w:ind w:firstLine="559"/>
        <w:jc w:val="both"/>
      </w:pPr>
      <w: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A40EC9" w:rsidRDefault="00A40EC9" w:rsidP="00A40EC9">
      <w:pPr>
        <w:ind w:firstLine="559"/>
        <w:jc w:val="both"/>
      </w:pPr>
      <w:r>
        <w:t>На тротуарах с активным потоком пешеходов уличную мебель необходимо располагать в порядке, способствующем свободному движению пешеходов.</w:t>
      </w:r>
    </w:p>
    <w:p w:rsidR="00A40EC9" w:rsidRDefault="00A40EC9" w:rsidP="00A40EC9">
      <w:pPr>
        <w:ind w:firstLine="559"/>
        <w:jc w:val="both"/>
      </w:pPr>
      <w:r>
        <w:t>8.7. Пешеходные коммуникации в составе общественных территорий должны быть хорошо просматриваемыми и освещенными.</w:t>
      </w:r>
    </w:p>
    <w:p w:rsidR="00A40EC9" w:rsidRDefault="00A40EC9" w:rsidP="00A40EC9">
      <w:pPr>
        <w:ind w:firstLine="559"/>
        <w:jc w:val="both"/>
      </w:pPr>
      <w: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A40EC9" w:rsidRDefault="00A40EC9" w:rsidP="00A40EC9">
      <w:pPr>
        <w:ind w:firstLine="559"/>
        <w:jc w:val="both"/>
      </w:pPr>
      <w: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A40EC9" w:rsidRDefault="00A40EC9" w:rsidP="00A40EC9">
      <w:pPr>
        <w:ind w:firstLine="559"/>
        <w:jc w:val="both"/>
      </w:pPr>
      <w: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A40EC9" w:rsidRDefault="00A40EC9" w:rsidP="00A40EC9">
      <w:pPr>
        <w:ind w:firstLine="559"/>
        <w:jc w:val="both"/>
      </w:pPr>
      <w:r>
        <w:t>8.11. При создании основных пешеходных коммуникаций допускается использовать твердые виды покрытия.</w:t>
      </w:r>
    </w:p>
    <w:p w:rsidR="00A40EC9" w:rsidRDefault="00A40EC9" w:rsidP="00A40EC9">
      <w:pPr>
        <w:ind w:firstLine="559"/>
        <w:jc w:val="both"/>
      </w:pPr>
      <w:r>
        <w:lastRenderedPageBreak/>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A40EC9" w:rsidRDefault="00A40EC9" w:rsidP="00A40EC9">
      <w:pPr>
        <w:ind w:firstLine="559"/>
        <w:jc w:val="both"/>
      </w:pPr>
      <w:r>
        <w:t>Лестницы, пандусы, мостики и другие подобные элементы разрешается выполнять с соблюдением равновеликой пропускной способности.</w:t>
      </w:r>
    </w:p>
    <w:p w:rsidR="00A40EC9" w:rsidRDefault="00A40EC9" w:rsidP="00A40EC9">
      <w:pPr>
        <w:ind w:firstLine="559"/>
        <w:jc w:val="both"/>
      </w:pPr>
      <w:r>
        <w:t>8.12. При создании второстепенных пешеходных коммуникаций допускается использовать различные виды покрытия:</w:t>
      </w:r>
    </w:p>
    <w:p w:rsidR="00A40EC9" w:rsidRDefault="00A40EC9" w:rsidP="00A40EC9">
      <w:pPr>
        <w:ind w:firstLine="559"/>
        <w:jc w:val="both"/>
      </w:pPr>
      <w: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A40EC9" w:rsidRDefault="00A40EC9" w:rsidP="00A40EC9">
      <w:pPr>
        <w:ind w:firstLine="559"/>
        <w:jc w:val="both"/>
      </w:pPr>
      <w: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A40EC9" w:rsidRDefault="00A40EC9" w:rsidP="00A40EC9">
      <w:pPr>
        <w:ind w:firstLine="559"/>
        <w:jc w:val="both"/>
      </w:pPr>
      <w: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A40EC9" w:rsidRDefault="00A40EC9" w:rsidP="00A40EC9">
      <w:pPr>
        <w:ind w:firstLine="559"/>
        <w:jc w:val="both"/>
      </w:pPr>
      <w: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A40EC9" w:rsidRDefault="00A40EC9" w:rsidP="00A40EC9">
      <w:pPr>
        <w:ind w:firstLine="559"/>
        <w:jc w:val="both"/>
      </w:pPr>
      <w: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A40EC9" w:rsidRDefault="00A40EC9" w:rsidP="00A40EC9">
      <w:pPr>
        <w:ind w:firstLine="559"/>
        <w:jc w:val="both"/>
      </w:pPr>
      <w: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A40EC9" w:rsidRDefault="00A40EC9" w:rsidP="00A40EC9">
      <w:pPr>
        <w:ind w:firstLine="559"/>
        <w:jc w:val="both"/>
      </w:pPr>
      <w: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A40EC9" w:rsidRDefault="00A40EC9" w:rsidP="00A40EC9">
      <w:pPr>
        <w:ind w:firstLine="559"/>
        <w:jc w:val="both"/>
      </w:pPr>
      <w:r>
        <w:t>8.16. Для эффективного использования велосипедных коммуникаций разрешается предусматривать:</w:t>
      </w:r>
    </w:p>
    <w:p w:rsidR="00A40EC9" w:rsidRDefault="00A40EC9" w:rsidP="00A40EC9">
      <w:pPr>
        <w:ind w:firstLine="559"/>
        <w:jc w:val="both"/>
      </w:pPr>
      <w:r>
        <w:t>а) маршруты велодорожек, интегрированные в единую замкнутую систему;</w:t>
      </w:r>
    </w:p>
    <w:p w:rsidR="00A40EC9" w:rsidRDefault="00A40EC9" w:rsidP="00A40EC9">
      <w:pPr>
        <w:ind w:firstLine="559"/>
        <w:jc w:val="both"/>
      </w:pPr>
      <w:r>
        <w:t>б) комфортные и безопасные пересечения веломаршрутов на перекрестках с пешеходными и автомобильными коммуникациями;</w:t>
      </w:r>
    </w:p>
    <w:p w:rsidR="00A40EC9" w:rsidRDefault="00A40EC9" w:rsidP="00A40EC9">
      <w:pPr>
        <w:ind w:firstLine="559"/>
        <w:jc w:val="both"/>
      </w:pPr>
      <w:r>
        <w:t>в) снижение общей скорости движения автомобильного транспорта на территории, в которую интегрируется велодвижение;</w:t>
      </w:r>
    </w:p>
    <w:p w:rsidR="00A40EC9" w:rsidRDefault="00A40EC9" w:rsidP="00A40EC9">
      <w:pPr>
        <w:ind w:firstLine="559"/>
        <w:jc w:val="both"/>
      </w:pPr>
      <w:r>
        <w:t>г) организацию безбарьерной среды в зонах перепада высот на маршруте;</w:t>
      </w:r>
    </w:p>
    <w:p w:rsidR="00A40EC9" w:rsidRDefault="00A40EC9" w:rsidP="00A40EC9">
      <w:pPr>
        <w:ind w:firstLine="559"/>
        <w:jc w:val="both"/>
      </w:pPr>
      <w:r>
        <w:t>д) организацию велодорожек на маршрутах, ведущих к зонам транспортно-пересадочных узлов и остановкам внеуличного транспорта;</w:t>
      </w:r>
    </w:p>
    <w:p w:rsidR="00A40EC9" w:rsidRDefault="00A40EC9" w:rsidP="00A40EC9">
      <w:pPr>
        <w:ind w:firstLine="559"/>
        <w:jc w:val="both"/>
      </w:pPr>
      <w: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A40EC9" w:rsidRDefault="00A40EC9" w:rsidP="00A40EC9">
      <w:pPr>
        <w:ind w:firstLine="559"/>
        <w:jc w:val="both"/>
      </w:pPr>
      <w: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A40EC9" w:rsidRDefault="00A40EC9" w:rsidP="00A40EC9">
      <w:pPr>
        <w:ind w:firstLine="559"/>
        <w:jc w:val="both"/>
      </w:pPr>
      <w:r>
        <w:lastRenderedPageBreak/>
        <w:t>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w:t>
      </w:r>
    </w:p>
    <w:p w:rsidR="00A40EC9" w:rsidRDefault="00A40EC9" w:rsidP="00A40EC9">
      <w:pPr>
        <w:ind w:firstLine="559"/>
        <w:jc w:val="both"/>
      </w:pPr>
      <w: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A40EC9" w:rsidRDefault="00A40EC9" w:rsidP="00A40EC9">
      <w:pPr>
        <w:ind w:firstLine="559"/>
        <w:jc w:val="both"/>
      </w:pPr>
      <w: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A40EC9" w:rsidRDefault="00A40EC9" w:rsidP="00A40EC9">
      <w:pPr>
        <w:ind w:firstLine="559"/>
        <w:jc w:val="both"/>
      </w:pPr>
      <w: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A40EC9" w:rsidRDefault="00A40EC9" w:rsidP="00A40EC9">
      <w:pPr>
        <w:ind w:firstLine="559"/>
        <w:jc w:val="both"/>
      </w:pPr>
      <w:r>
        <w:t>Тротуары, подходы к зданиям, строениям и сооружениям, ступени и пандусы необходимо выполнять с нескользящей поверхностью.</w:t>
      </w:r>
    </w:p>
    <w:p w:rsidR="00A40EC9" w:rsidRDefault="00A40EC9" w:rsidP="00A40EC9">
      <w:pPr>
        <w:ind w:firstLine="559"/>
        <w:jc w:val="both"/>
      </w:pPr>
      <w: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A40EC9" w:rsidRDefault="00A40EC9" w:rsidP="00A40EC9">
      <w:pPr>
        <w:ind w:firstLine="559"/>
        <w:jc w:val="both"/>
      </w:pPr>
      <w: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A40EC9" w:rsidRDefault="00A40EC9" w:rsidP="00A40EC9">
      <w:pPr>
        <w:ind w:firstLine="559"/>
        <w:jc w:val="both"/>
      </w:pPr>
      <w: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A40EC9" w:rsidRDefault="00A40EC9" w:rsidP="00A40EC9">
      <w:pPr>
        <w:ind w:firstLine="559"/>
        <w:jc w:val="both"/>
      </w:pPr>
      <w: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A40EC9" w:rsidRDefault="00A40EC9" w:rsidP="00A40EC9">
      <w:pPr>
        <w:ind w:firstLine="559"/>
        <w:jc w:val="both"/>
      </w:pPr>
      <w: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w:t>
      </w:r>
      <w:r>
        <w:lastRenderedPageBreak/>
        <w:t>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A40EC9" w:rsidRDefault="00A40EC9" w:rsidP="00A40EC9">
      <w:pPr>
        <w:ind w:firstLine="559"/>
        <w:jc w:val="both"/>
      </w:pPr>
      <w:r>
        <w:t>Глава 10. Детские и спортивные площадки.</w:t>
      </w:r>
    </w:p>
    <w:p w:rsidR="00A40EC9" w:rsidRDefault="00A40EC9" w:rsidP="00A40EC9">
      <w:pPr>
        <w:ind w:firstLine="559"/>
        <w:jc w:val="both"/>
      </w:pPr>
      <w: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A40EC9" w:rsidRDefault="00A40EC9" w:rsidP="00A40EC9">
      <w:pPr>
        <w:ind w:firstLine="559"/>
        <w:jc w:val="both"/>
      </w:pPr>
      <w:r>
        <w:t>10.2. На общественных и дворовых территориях населенного пункта поселения могут размещаться в том числе площадки следующих видов:</w:t>
      </w:r>
    </w:p>
    <w:p w:rsidR="00A40EC9" w:rsidRDefault="00A40EC9" w:rsidP="00A40EC9">
      <w:pPr>
        <w:ind w:firstLine="559"/>
        <w:jc w:val="both"/>
      </w:pPr>
      <w:r>
        <w:t>- детские игровые площадки;</w:t>
      </w:r>
    </w:p>
    <w:p w:rsidR="00A40EC9" w:rsidRDefault="00A40EC9" w:rsidP="00A40EC9">
      <w:pPr>
        <w:ind w:firstLine="559"/>
        <w:jc w:val="both"/>
      </w:pPr>
      <w:r>
        <w:t>- детские спортивные площадки;</w:t>
      </w:r>
    </w:p>
    <w:p w:rsidR="00A40EC9" w:rsidRDefault="00A40EC9" w:rsidP="00A40EC9">
      <w:pPr>
        <w:ind w:firstLine="559"/>
        <w:jc w:val="both"/>
      </w:pPr>
      <w:r>
        <w:t>- спортивные площадки;</w:t>
      </w:r>
    </w:p>
    <w:p w:rsidR="00A40EC9" w:rsidRDefault="00A40EC9" w:rsidP="00A40EC9">
      <w:pPr>
        <w:ind w:firstLine="559"/>
        <w:jc w:val="both"/>
      </w:pPr>
      <w:r>
        <w:t>- детские инклюзивные площадки;</w:t>
      </w:r>
    </w:p>
    <w:p w:rsidR="00A40EC9" w:rsidRDefault="00A40EC9" w:rsidP="00A40EC9">
      <w:pPr>
        <w:ind w:firstLine="559"/>
        <w:jc w:val="both"/>
      </w:pPr>
      <w:r>
        <w:t>- инклюзивные спортивные площадки;</w:t>
      </w:r>
    </w:p>
    <w:p w:rsidR="00A40EC9" w:rsidRDefault="00A40EC9" w:rsidP="00A40EC9">
      <w:pPr>
        <w:ind w:firstLine="559"/>
        <w:jc w:val="both"/>
      </w:pPr>
      <w:r>
        <w:t>- площадки для занятий активными видами спорта, в том числе скейт-площадки.</w:t>
      </w:r>
    </w:p>
    <w:p w:rsidR="00A40EC9" w:rsidRDefault="00A40EC9" w:rsidP="00A40EC9">
      <w:pPr>
        <w:ind w:firstLine="559"/>
        <w:jc w:val="both"/>
      </w:pPr>
      <w: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A40EC9" w:rsidRDefault="00A40EC9" w:rsidP="00A40EC9">
      <w:pPr>
        <w:ind w:firstLine="559"/>
        <w:jc w:val="both"/>
      </w:pPr>
      <w:r>
        <w:t>10.4. При планировании размеров площадок (функциональных зон площадок) следует учитывать:</w:t>
      </w:r>
    </w:p>
    <w:p w:rsidR="00A40EC9" w:rsidRDefault="00A40EC9" w:rsidP="00A40EC9">
      <w:pPr>
        <w:ind w:firstLine="559"/>
        <w:jc w:val="both"/>
      </w:pPr>
      <w:r>
        <w:t>а) размеры территории, на которой будет располагаться площадка;</w:t>
      </w:r>
    </w:p>
    <w:p w:rsidR="00A40EC9" w:rsidRDefault="00A40EC9" w:rsidP="00A40EC9">
      <w:pPr>
        <w:ind w:firstLine="559"/>
        <w:jc w:val="both"/>
      </w:pPr>
      <w:r>
        <w:t>б) функциональное предназначение и состав оборудования;</w:t>
      </w:r>
    </w:p>
    <w:p w:rsidR="00A40EC9" w:rsidRDefault="00A40EC9" w:rsidP="00A40EC9">
      <w:pPr>
        <w:ind w:firstLine="559"/>
        <w:jc w:val="both"/>
      </w:pPr>
      <w:r>
        <w:t>в) требования документов по безопасности площадок (зоны безопасности оборудования);</w:t>
      </w:r>
    </w:p>
    <w:p w:rsidR="00A40EC9" w:rsidRDefault="00A40EC9" w:rsidP="00A40EC9">
      <w:pPr>
        <w:ind w:firstLine="559"/>
        <w:jc w:val="both"/>
      </w:pPr>
      <w:r>
        <w:t>г) наличие других элементов благоустройства (разделение различных функциональных зон);</w:t>
      </w:r>
    </w:p>
    <w:p w:rsidR="00A40EC9" w:rsidRDefault="00A40EC9" w:rsidP="00A40EC9">
      <w:pPr>
        <w:ind w:firstLine="559"/>
        <w:jc w:val="both"/>
      </w:pPr>
      <w:r>
        <w:t>д) расположение подходов к площадке;</w:t>
      </w:r>
    </w:p>
    <w:p w:rsidR="00A40EC9" w:rsidRDefault="00A40EC9" w:rsidP="00A40EC9">
      <w:pPr>
        <w:ind w:firstLine="559"/>
        <w:jc w:val="both"/>
      </w:pPr>
      <w:r>
        <w:t>е) пропускную способность площадки.</w:t>
      </w:r>
    </w:p>
    <w:p w:rsidR="00A40EC9" w:rsidRDefault="00A40EC9" w:rsidP="00A40EC9">
      <w:pPr>
        <w:ind w:firstLine="559"/>
        <w:jc w:val="both"/>
      </w:pPr>
      <w:r>
        <w:t>10.5. Планирование функционала и (или) функциональных зон площадок необходимо осуществлять с учетом:</w:t>
      </w:r>
    </w:p>
    <w:p w:rsidR="00A40EC9" w:rsidRDefault="00A40EC9" w:rsidP="00A40EC9">
      <w:pPr>
        <w:ind w:firstLine="559"/>
        <w:jc w:val="both"/>
      </w:pPr>
      <w:r>
        <w:t>а) площади земельного участка, предназначенного для размещения площадки и (или) реконструкции площадки;</w:t>
      </w:r>
    </w:p>
    <w:p w:rsidR="00A40EC9" w:rsidRDefault="00A40EC9" w:rsidP="00A40EC9">
      <w:pPr>
        <w:ind w:firstLine="559"/>
        <w:jc w:val="both"/>
      </w:pPr>
      <w:r>
        <w:t>б) предпочтений (выбора) жителей;</w:t>
      </w:r>
    </w:p>
    <w:p w:rsidR="00A40EC9" w:rsidRDefault="00A40EC9" w:rsidP="00A40EC9">
      <w:pPr>
        <w:ind w:firstLine="559"/>
        <w:jc w:val="both"/>
      </w:pPr>
      <w:r>
        <w:t>в) развития видов спорта в поселении (популярность, возможность обеспечить методическую поддержку, организовать спортивные мероприятия);</w:t>
      </w:r>
    </w:p>
    <w:p w:rsidR="00A40EC9" w:rsidRDefault="00A40EC9" w:rsidP="00A40EC9">
      <w:pPr>
        <w:ind w:firstLine="559"/>
        <w:jc w:val="both"/>
      </w:pPr>
      <w:r>
        <w:t>г) экономических возможностей для реализации проектов по благоустройству;</w:t>
      </w:r>
    </w:p>
    <w:p w:rsidR="00A40EC9" w:rsidRDefault="00A40EC9" w:rsidP="00A40EC9">
      <w:pPr>
        <w:ind w:firstLine="559"/>
        <w:jc w:val="both"/>
      </w:pPr>
      <w:r>
        <w:t>д) требований к безопасности площадок (технические регламенты, национальные стандарты Российской Федерации, санитарные правила и нормы);</w:t>
      </w:r>
    </w:p>
    <w:p w:rsidR="00A40EC9" w:rsidRDefault="00A40EC9" w:rsidP="00A40EC9">
      <w:pPr>
        <w:ind w:firstLine="559"/>
        <w:jc w:val="both"/>
      </w:pPr>
      <w:r>
        <w:t>е) природно-климатических условий;</w:t>
      </w:r>
    </w:p>
    <w:p w:rsidR="00A40EC9" w:rsidRDefault="00A40EC9" w:rsidP="00A40EC9">
      <w:pPr>
        <w:ind w:firstLine="559"/>
        <w:jc w:val="both"/>
      </w:pPr>
      <w:r>
        <w:t>ж) половозрастных характеристик населения, проживающего на территории квартала, микрорайона;</w:t>
      </w:r>
    </w:p>
    <w:p w:rsidR="00A40EC9" w:rsidRDefault="00A40EC9" w:rsidP="00A40EC9">
      <w:pPr>
        <w:ind w:firstLine="559"/>
        <w:jc w:val="both"/>
      </w:pPr>
      <w:r>
        <w:t>з) фактического наличия площадок (обеспеченности площадками с учетом их функционала) на прилегающей территории;</w:t>
      </w:r>
    </w:p>
    <w:p w:rsidR="00A40EC9" w:rsidRDefault="00A40EC9" w:rsidP="00A40EC9">
      <w:pPr>
        <w:ind w:firstLine="559"/>
        <w:jc w:val="both"/>
      </w:pPr>
      <w:r>
        <w:lastRenderedPageBreak/>
        <w:t>и) создания условий доступности площадок для всех жителей поселения, включая маломобильные группы населения;</w:t>
      </w:r>
    </w:p>
    <w:p w:rsidR="00A40EC9" w:rsidRDefault="00A40EC9" w:rsidP="00A40EC9">
      <w:pPr>
        <w:ind w:firstLine="559"/>
        <w:jc w:val="both"/>
      </w:pPr>
      <w:r>
        <w:t>к) структуры прилегающей жилой застройки.</w:t>
      </w:r>
    </w:p>
    <w:p w:rsidR="00A40EC9" w:rsidRDefault="00A40EC9" w:rsidP="00A40EC9">
      <w:pPr>
        <w:ind w:firstLine="559"/>
        <w:jc w:val="both"/>
      </w:pPr>
      <w:r>
        <w:t>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w:t>
      </w:r>
    </w:p>
    <w:p w:rsidR="00A40EC9" w:rsidRDefault="00A40EC9" w:rsidP="00A40EC9">
      <w:pPr>
        <w:ind w:firstLine="559"/>
        <w:jc w:val="both"/>
      </w:pPr>
      <w:r>
        <w:t>Для защиты территорий детских и спортивных площадок от ветра перед ними располагают защитную зону из кустарников и деревьев.</w:t>
      </w:r>
    </w:p>
    <w:p w:rsidR="00A40EC9" w:rsidRDefault="00A40EC9" w:rsidP="00A40EC9">
      <w:pPr>
        <w:ind w:firstLine="559"/>
        <w:jc w:val="both"/>
      </w:pPr>
      <w:r>
        <w:t>Вход на детские и спортивные площадки следует предусматривать со стороны пешеходных дорожек.</w:t>
      </w:r>
    </w:p>
    <w:p w:rsidR="00A40EC9" w:rsidRDefault="00A40EC9" w:rsidP="00A40EC9">
      <w:pPr>
        <w:ind w:firstLine="559"/>
        <w:jc w:val="both"/>
      </w:pPr>
      <w:r>
        <w:t>Детские площадки не должны быть проходными.</w:t>
      </w:r>
    </w:p>
    <w:p w:rsidR="00A40EC9" w:rsidRDefault="00A40EC9" w:rsidP="00A40EC9">
      <w:pPr>
        <w:ind w:firstLine="559"/>
        <w:jc w:val="both"/>
      </w:pPr>
      <w: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A40EC9" w:rsidRDefault="00A40EC9" w:rsidP="00A40EC9">
      <w:pPr>
        <w:ind w:firstLine="559"/>
        <w:jc w:val="both"/>
      </w:pPr>
      <w: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A40EC9" w:rsidRDefault="00A40EC9" w:rsidP="00A40EC9">
      <w:pPr>
        <w:ind w:firstLine="559"/>
        <w:jc w:val="both"/>
      </w:pPr>
      <w: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A40EC9" w:rsidRDefault="00A40EC9" w:rsidP="00A40EC9">
      <w:pPr>
        <w:ind w:firstLine="559"/>
        <w:jc w:val="both"/>
      </w:pPr>
      <w: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A40EC9" w:rsidRDefault="00A40EC9" w:rsidP="00A40EC9">
      <w:pPr>
        <w:ind w:firstLine="559"/>
        <w:jc w:val="both"/>
      </w:pPr>
      <w: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A40EC9" w:rsidRDefault="00A40EC9" w:rsidP="00A40EC9">
      <w:pPr>
        <w:ind w:firstLine="559"/>
        <w:jc w:val="both"/>
      </w:pPr>
      <w:r>
        <w:t>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A40EC9" w:rsidRDefault="00A40EC9" w:rsidP="00A40EC9">
      <w:pPr>
        <w:ind w:firstLine="559"/>
        <w:jc w:val="both"/>
      </w:pPr>
      <w:r>
        <w:t>Глава 11. Парковки (парковочные места)</w:t>
      </w:r>
    </w:p>
    <w:p w:rsidR="00A40EC9" w:rsidRDefault="00A40EC9" w:rsidP="00A40EC9">
      <w:pPr>
        <w:ind w:firstLine="559"/>
        <w:jc w:val="both"/>
      </w:pPr>
      <w:r>
        <w:t xml:space="preserve">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w:t>
      </w:r>
      <w:r>
        <w:lastRenderedPageBreak/>
        <w:t>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40EC9" w:rsidRDefault="00A40EC9" w:rsidP="00A40EC9">
      <w:pPr>
        <w:ind w:firstLine="559"/>
        <w:jc w:val="both"/>
      </w:pPr>
      <w:r>
        <w:t xml:space="preserve">11.2. Парковки (парковочные места) в границах населенных пунктов создаются и используются в порядке, установленном </w:t>
      </w:r>
      <w:r>
        <w:rPr>
          <w:rStyle w:val="aff"/>
        </w:rPr>
        <w:t>Федеральным законом</w:t>
      </w:r>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Style w:val="aff"/>
        </w:rPr>
        <w:t>Федеральным законом</w:t>
      </w:r>
      <w: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40EC9" w:rsidRDefault="00A40EC9" w:rsidP="00A40EC9">
      <w:pPr>
        <w:ind w:firstLine="559"/>
        <w:jc w:val="both"/>
      </w:pPr>
      <w: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A40EC9" w:rsidRDefault="00A40EC9" w:rsidP="00A40EC9">
      <w:pPr>
        <w:ind w:firstLine="559"/>
        <w:jc w:val="both"/>
      </w:pPr>
      <w: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A40EC9" w:rsidRDefault="00A40EC9" w:rsidP="00A40EC9">
      <w:pPr>
        <w:ind w:firstLine="559"/>
        <w:jc w:val="both"/>
      </w:pPr>
      <w: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A40EC9" w:rsidRDefault="00A40EC9" w:rsidP="00A40EC9">
      <w:pPr>
        <w:ind w:firstLine="559"/>
        <w:jc w:val="both"/>
      </w:pPr>
      <w:r>
        <w:t>- прочие автомобильные стоянки (грузовые, перехватывающие и др.) в специально выделенных и обозначенных знаками и (или) разметкой местах.</w:t>
      </w:r>
    </w:p>
    <w:p w:rsidR="00A40EC9" w:rsidRDefault="00A40EC9" w:rsidP="00A40EC9">
      <w:pPr>
        <w:ind w:firstLine="559"/>
        <w:jc w:val="both"/>
      </w:pPr>
      <w:r>
        <w:t xml:space="preserve">11.4. Парковка общего пользования должна соответствовать требованиям </w:t>
      </w:r>
      <w:r>
        <w:rPr>
          <w:rStyle w:val="aff"/>
        </w:rPr>
        <w:t>статьи 12</w:t>
      </w:r>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40EC9" w:rsidRDefault="00A40EC9" w:rsidP="00A40EC9">
      <w:pPr>
        <w:ind w:firstLine="559"/>
        <w:jc w:val="both"/>
      </w:pPr>
      <w: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A40EC9" w:rsidRDefault="00A40EC9" w:rsidP="00A40EC9">
      <w:pPr>
        <w:ind w:firstLine="559"/>
        <w:jc w:val="both"/>
      </w:pPr>
      <w:r>
        <w:t xml:space="preserve">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w:t>
      </w:r>
      <w:r>
        <w:lastRenderedPageBreak/>
        <w:t>планировочной структуры осуществляется в порядке, предусмотренном муниципальными нормативными правовыми актами.</w:t>
      </w:r>
    </w:p>
    <w:p w:rsidR="00A40EC9" w:rsidRDefault="00A40EC9" w:rsidP="00A40EC9">
      <w:pPr>
        <w:ind w:firstLine="559"/>
        <w:jc w:val="both"/>
      </w:pPr>
      <w: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A40EC9" w:rsidRDefault="00A40EC9" w:rsidP="00A40EC9">
      <w:pPr>
        <w:ind w:firstLine="559"/>
        <w:jc w:val="both"/>
      </w:pPr>
      <w: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A40EC9" w:rsidRDefault="00A40EC9" w:rsidP="00A40EC9">
      <w:pPr>
        <w:ind w:firstLine="559"/>
        <w:jc w:val="both"/>
      </w:pPr>
      <w: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A40EC9" w:rsidRDefault="00A40EC9" w:rsidP="00A40EC9">
      <w:pPr>
        <w:ind w:firstLine="559"/>
        <w:jc w:val="both"/>
      </w:pPr>
      <w: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A40EC9" w:rsidRDefault="00A40EC9" w:rsidP="00A40EC9">
      <w:pPr>
        <w:ind w:firstLine="559"/>
        <w:jc w:val="both"/>
      </w:pPr>
      <w:r>
        <w:t xml:space="preserve">Согласно </w:t>
      </w:r>
      <w:r>
        <w:rPr>
          <w:rStyle w:val="aff"/>
        </w:rPr>
        <w:t>статье 15</w:t>
      </w:r>
      <w:r>
        <w:t xml:space="preserve"> Федерального закона от 24.11.1995 N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A40EC9" w:rsidRDefault="00A40EC9" w:rsidP="00A40EC9">
      <w:pPr>
        <w:ind w:firstLine="559"/>
        <w:jc w:val="both"/>
      </w:pPr>
      <w:r>
        <w:t>11.9.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rsidR="00A40EC9" w:rsidRDefault="00A40EC9" w:rsidP="00A40EC9">
      <w:pPr>
        <w:ind w:firstLine="559"/>
        <w:jc w:val="both"/>
      </w:pPr>
      <w:r>
        <w:t xml:space="preserve">11.10. Платная парковка должна соответствовать требованиям, предусмотренным </w:t>
      </w:r>
      <w:r>
        <w:rPr>
          <w:rStyle w:val="aff"/>
        </w:rPr>
        <w:t>статьями 12</w:t>
      </w:r>
      <w:r>
        <w:t xml:space="preserve"> и </w:t>
      </w:r>
      <w:r>
        <w:rPr>
          <w:rStyle w:val="aff"/>
        </w:rPr>
        <w:t>13</w:t>
      </w:r>
      <w:r>
        <w:t xml:space="preserve"> Федерального закона от 29.12.2017 N 443-ФЗ "Об организации дорожного движения в Российской Федерации и о внесении изменений в отдельные законодательные акты Российской Федерации" и Законом Хабаровского края (наименование и реквизиты нормативного правового акта субъекта Российской Федерации)</w:t>
      </w:r>
      <w:r>
        <w:rPr>
          <w:rStyle w:val="aff"/>
        </w:rPr>
        <w:t>*(7).</w:t>
      </w:r>
    </w:p>
    <w:p w:rsidR="00A40EC9" w:rsidRDefault="00A40EC9" w:rsidP="00A40EC9">
      <w:pPr>
        <w:ind w:firstLine="559"/>
        <w:jc w:val="both"/>
      </w:pPr>
      <w: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A40EC9" w:rsidRDefault="00A40EC9" w:rsidP="00A40EC9">
      <w:pPr>
        <w:ind w:firstLine="559"/>
        <w:jc w:val="both"/>
      </w:pPr>
      <w: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A40EC9" w:rsidRDefault="00A40EC9" w:rsidP="00A40EC9">
      <w:pPr>
        <w:ind w:firstLine="559"/>
        <w:jc w:val="both"/>
      </w:pPr>
      <w: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A40EC9" w:rsidRDefault="00A40EC9" w:rsidP="00A40EC9">
      <w:pPr>
        <w:ind w:firstLine="559"/>
        <w:jc w:val="both"/>
      </w:pPr>
      <w:r>
        <w:t xml:space="preserve">11.14. Расстояние от границ парковок (парковочных мест) до окон жилых и общественных заданий принимается в соответствии с СанПиН 2.2.1/2.1.1.1200-03 </w:t>
      </w:r>
      <w:r>
        <w:lastRenderedPageBreak/>
        <w:t>"Санитарно-защитные зоны и санитарная классификация предприятий, сооружений и иных объектов".</w:t>
      </w:r>
    </w:p>
    <w:p w:rsidR="00A40EC9" w:rsidRDefault="00A40EC9" w:rsidP="00A40EC9">
      <w:pPr>
        <w:ind w:firstLine="559"/>
        <w:jc w:val="both"/>
      </w:pPr>
      <w: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A40EC9" w:rsidRDefault="00A40EC9" w:rsidP="00A40EC9">
      <w:pPr>
        <w:ind w:firstLine="559"/>
        <w:jc w:val="both"/>
      </w:pPr>
      <w: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A40EC9" w:rsidRDefault="00A40EC9" w:rsidP="00A40EC9">
      <w:pPr>
        <w:ind w:firstLine="559"/>
        <w:jc w:val="both"/>
      </w:pPr>
      <w: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A40EC9" w:rsidRDefault="00A40EC9" w:rsidP="00A40EC9">
      <w:pPr>
        <w:ind w:firstLine="559"/>
        <w:jc w:val="both"/>
      </w:pPr>
      <w: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A40EC9" w:rsidRDefault="00A40EC9" w:rsidP="00A40EC9">
      <w:pPr>
        <w:ind w:firstLine="559"/>
        <w:jc w:val="both"/>
      </w:pPr>
      <w: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A40EC9" w:rsidRDefault="00A40EC9" w:rsidP="00A40EC9">
      <w:pPr>
        <w:ind w:firstLine="559"/>
        <w:jc w:val="both"/>
      </w:pPr>
      <w:r>
        <w:t>Глава 12. Площадки для выгула животных</w:t>
      </w:r>
    </w:p>
    <w:p w:rsidR="00A40EC9" w:rsidRDefault="00A40EC9" w:rsidP="00A40EC9">
      <w:pPr>
        <w:ind w:firstLine="559"/>
        <w:jc w:val="both"/>
      </w:pPr>
      <w:r>
        <w:t>12.1. Выгул животных разрешается на площадках для выгула животных.</w:t>
      </w:r>
    </w:p>
    <w:p w:rsidR="00A40EC9" w:rsidRDefault="00A40EC9" w:rsidP="00A40EC9">
      <w:pPr>
        <w:ind w:firstLine="559"/>
        <w:jc w:val="both"/>
      </w:pPr>
      <w: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A40EC9" w:rsidRDefault="00A40EC9" w:rsidP="00A40EC9">
      <w:pPr>
        <w:ind w:firstLine="559"/>
        <w:jc w:val="both"/>
      </w:pPr>
      <w:r>
        <w:t>Расстояние от границы площадок для выгула животных до окон жилых и общественных зданий должно быть не менее 40 метров.</w:t>
      </w:r>
    </w:p>
    <w:p w:rsidR="00A40EC9" w:rsidRDefault="00A40EC9" w:rsidP="00A40EC9">
      <w:pPr>
        <w:ind w:firstLine="559"/>
        <w:jc w:val="both"/>
      </w:pPr>
      <w:r>
        <w:t>Размеры площадок для выгула животных не должны превышать 600 кв. м.</w:t>
      </w:r>
    </w:p>
    <w:p w:rsidR="00A40EC9" w:rsidRDefault="00A40EC9" w:rsidP="00A40EC9">
      <w:pPr>
        <w:ind w:firstLine="559"/>
        <w:jc w:val="both"/>
      </w:pPr>
      <w: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A40EC9" w:rsidRDefault="00A40EC9" w:rsidP="00A40EC9">
      <w:pPr>
        <w:ind w:firstLine="559"/>
        <w:jc w:val="both"/>
      </w:pPr>
      <w:r>
        <w:t>12.2. Ограждение площадки следует выполнять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A40EC9" w:rsidRDefault="00A40EC9" w:rsidP="00A40EC9">
      <w:pPr>
        <w:ind w:firstLine="559"/>
        <w:jc w:val="both"/>
      </w:pPr>
      <w:r>
        <w:t>На территории площадки должен быть установлен информационный стенд с правилами пользования площадкой.</w:t>
      </w:r>
    </w:p>
    <w:p w:rsidR="00A40EC9" w:rsidRDefault="00A40EC9" w:rsidP="00A40EC9">
      <w:pPr>
        <w:ind w:firstLine="559"/>
        <w:jc w:val="both"/>
      </w:pPr>
      <w: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A40EC9" w:rsidRDefault="00A40EC9" w:rsidP="00A40EC9">
      <w:pPr>
        <w:ind w:firstLine="559"/>
        <w:jc w:val="both"/>
      </w:pPr>
      <w: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A40EC9" w:rsidRDefault="00A40EC9" w:rsidP="00A40EC9">
      <w:pPr>
        <w:ind w:firstLine="559"/>
        <w:jc w:val="both"/>
      </w:pPr>
      <w:r>
        <w:t>Подход к площадке следует оборудовать твердым видом покрытия.</w:t>
      </w:r>
    </w:p>
    <w:p w:rsidR="00A40EC9" w:rsidRDefault="00A40EC9" w:rsidP="00A40EC9">
      <w:pPr>
        <w:ind w:firstLine="559"/>
        <w:jc w:val="both"/>
      </w:pPr>
      <w:r>
        <w:t>12.4. Места для размещения площадок, на которых разрешен выгул животных, определяются решением уполномоченного органа.</w:t>
      </w:r>
    </w:p>
    <w:p w:rsidR="00A40EC9" w:rsidRDefault="00A40EC9" w:rsidP="00A40EC9">
      <w:pPr>
        <w:ind w:firstLine="559"/>
        <w:jc w:val="both"/>
      </w:pPr>
      <w:r>
        <w:lastRenderedPageBreak/>
        <w:t>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w:t>
      </w:r>
    </w:p>
    <w:p w:rsidR="00A40EC9" w:rsidRDefault="00A40EC9" w:rsidP="00A40EC9">
      <w:pPr>
        <w:ind w:firstLine="559"/>
        <w:jc w:val="both"/>
      </w:pPr>
      <w:r>
        <w:t>В иных случаях благоустройство и содержание площадок для выгула животных осуществляется уполномоченным органом за счет средств бюджета.</w:t>
      </w:r>
    </w:p>
    <w:p w:rsidR="00A40EC9" w:rsidRDefault="00A40EC9" w:rsidP="00A40EC9">
      <w:pPr>
        <w:ind w:firstLine="559"/>
        <w:jc w:val="both"/>
      </w:pPr>
      <w:r>
        <w:t>12.6. В перечень видов работ по содержанию площадок для выгула животных допускается включать:</w:t>
      </w:r>
    </w:p>
    <w:p w:rsidR="00A40EC9" w:rsidRDefault="00A40EC9" w:rsidP="00A40EC9">
      <w:pPr>
        <w:ind w:firstLine="559"/>
        <w:jc w:val="both"/>
      </w:pPr>
      <w:r>
        <w:t>а) содержание покрытия в летний и зимний периоды, в том числе:</w:t>
      </w:r>
    </w:p>
    <w:p w:rsidR="00A40EC9" w:rsidRDefault="00A40EC9" w:rsidP="00A40EC9">
      <w:pPr>
        <w:ind w:firstLine="559"/>
        <w:jc w:val="both"/>
      </w:pPr>
      <w:r>
        <w:t>очистку и подметание территории площадки;</w:t>
      </w:r>
    </w:p>
    <w:p w:rsidR="00A40EC9" w:rsidRDefault="00A40EC9" w:rsidP="00A40EC9">
      <w:pPr>
        <w:ind w:firstLine="559"/>
        <w:jc w:val="both"/>
      </w:pPr>
      <w:r>
        <w:t>мойку территории площадки;</w:t>
      </w:r>
    </w:p>
    <w:p w:rsidR="00A40EC9" w:rsidRDefault="00A40EC9" w:rsidP="00A40EC9">
      <w:pPr>
        <w:ind w:firstLine="559"/>
        <w:jc w:val="both"/>
      </w:pPr>
      <w:r>
        <w:t>посыпку и обработку территории площадки противогололедными средствами, безопасными для животных (например, песок и мелкая гравийная крошка);</w:t>
      </w:r>
    </w:p>
    <w:p w:rsidR="00A40EC9" w:rsidRDefault="00A40EC9" w:rsidP="00A40EC9">
      <w:pPr>
        <w:ind w:firstLine="559"/>
        <w:jc w:val="both"/>
      </w:pPr>
      <w:r>
        <w:t>текущий ремонт;</w:t>
      </w:r>
    </w:p>
    <w:p w:rsidR="00A40EC9" w:rsidRDefault="00A40EC9" w:rsidP="00A40EC9">
      <w:pPr>
        <w:ind w:firstLine="559"/>
        <w:jc w:val="both"/>
      </w:pPr>
      <w:r>
        <w:t>б) содержание элементов благоустройства площадки для выгула животных, в том числе:</w:t>
      </w:r>
    </w:p>
    <w:p w:rsidR="00A40EC9" w:rsidRDefault="00A40EC9" w:rsidP="00A40EC9">
      <w:pPr>
        <w:ind w:firstLine="559"/>
        <w:jc w:val="both"/>
      </w:pPr>
      <w:r>
        <w:t>наполнение ящика для одноразовых пакетов;</w:t>
      </w:r>
    </w:p>
    <w:p w:rsidR="00A40EC9" w:rsidRDefault="00A40EC9" w:rsidP="00A40EC9">
      <w:pPr>
        <w:ind w:firstLine="559"/>
        <w:jc w:val="both"/>
      </w:pPr>
      <w:r>
        <w:t>очистку урн;</w:t>
      </w:r>
    </w:p>
    <w:p w:rsidR="00A40EC9" w:rsidRDefault="00A40EC9" w:rsidP="00A40EC9">
      <w:pPr>
        <w:ind w:firstLine="559"/>
        <w:jc w:val="both"/>
      </w:pPr>
      <w:r>
        <w:t>текущий ремонт.</w:t>
      </w:r>
    </w:p>
    <w:p w:rsidR="00A40EC9" w:rsidRDefault="00A40EC9" w:rsidP="00A40EC9">
      <w:pPr>
        <w:ind w:firstLine="559"/>
        <w:jc w:val="both"/>
      </w:pPr>
      <w:r>
        <w:t>Глава 13. Прокладка, переустройство, ремонт и содержание подземных коммуникаций на территориях общего пользования</w:t>
      </w:r>
      <w:r>
        <w:rPr>
          <w:rStyle w:val="aff"/>
        </w:rPr>
        <w:t>*(8)</w:t>
      </w:r>
    </w:p>
    <w:p w:rsidR="00A40EC9" w:rsidRDefault="00A40EC9" w:rsidP="00A40EC9">
      <w:pPr>
        <w:ind w:firstLine="559"/>
        <w:jc w:val="both"/>
      </w:pPr>
      <w:r>
        <w:t>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w:t>
      </w:r>
    </w:p>
    <w:p w:rsidR="00A40EC9" w:rsidRDefault="00A40EC9" w:rsidP="00A40EC9">
      <w:pPr>
        <w:ind w:firstLine="559"/>
        <w:jc w:val="both"/>
      </w:pPr>
      <w:r>
        <w:t>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A40EC9" w:rsidRDefault="00A40EC9" w:rsidP="00A40EC9">
      <w:pPr>
        <w:ind w:firstLine="559"/>
        <w:jc w:val="both"/>
      </w:pPr>
      <w:r>
        <w:t>13.3.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
    <w:p w:rsidR="00A40EC9" w:rsidRDefault="00A40EC9" w:rsidP="00A40EC9">
      <w:pPr>
        <w:ind w:firstLine="559"/>
        <w:jc w:val="both"/>
      </w:pPr>
      <w:r>
        <w:t>13.4.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при отсутствии разрешения на строительство на участке проведения земляных работ:</w:t>
      </w:r>
    </w:p>
    <w:p w:rsidR="00A40EC9" w:rsidRDefault="00A40EC9" w:rsidP="00A40EC9">
      <w:pPr>
        <w:ind w:firstLine="559"/>
        <w:jc w:val="both"/>
      </w:pPr>
      <w: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A40EC9" w:rsidRDefault="00A40EC9" w:rsidP="00A40EC9">
      <w:pPr>
        <w:ind w:firstLine="559"/>
        <w:jc w:val="both"/>
      </w:pPr>
      <w:r>
        <w:t>2) на земельном участке, относящемся к общему имуществу собственников помещений в многоквартирном доме.</w:t>
      </w:r>
    </w:p>
    <w:p w:rsidR="00A40EC9" w:rsidRDefault="00A40EC9" w:rsidP="00A40EC9">
      <w:pPr>
        <w:ind w:firstLine="559"/>
        <w:jc w:val="both"/>
      </w:pPr>
      <w:r>
        <w:t>Под земляными работами понимаются работы, связанные с разрытием грунта или вскрытием дорожных и иных искусственных покрытий.</w:t>
      </w:r>
    </w:p>
    <w:p w:rsidR="00A40EC9" w:rsidRDefault="00A40EC9" w:rsidP="00A40EC9">
      <w:pPr>
        <w:ind w:firstLine="559"/>
        <w:jc w:val="both"/>
      </w:pPr>
      <w:r>
        <w:lastRenderedPageBreak/>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A40EC9" w:rsidRDefault="00A40EC9" w:rsidP="00A40EC9">
      <w:pPr>
        <w:ind w:firstLine="559"/>
        <w:jc w:val="both"/>
      </w:pPr>
      <w: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 по форме, предусмотренной Приложением 2 к настоящим Правилам.</w:t>
      </w:r>
    </w:p>
    <w:p w:rsidR="00A40EC9" w:rsidRDefault="00A40EC9" w:rsidP="00A40EC9">
      <w:pPr>
        <w:ind w:firstLine="559"/>
        <w:jc w:val="both"/>
      </w:pPr>
      <w: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A40EC9" w:rsidRDefault="00A40EC9" w:rsidP="00A40EC9">
      <w:pPr>
        <w:ind w:firstLine="559"/>
        <w:jc w:val="both"/>
      </w:pPr>
      <w: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A40EC9" w:rsidRDefault="00A40EC9" w:rsidP="00A40EC9">
      <w:pPr>
        <w:ind w:firstLine="559"/>
        <w:jc w:val="both"/>
      </w:pPr>
      <w: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Приложением 3 к настоящим Правилам, и следующие документы:</w:t>
      </w:r>
    </w:p>
    <w:p w:rsidR="00A40EC9" w:rsidRDefault="00A40EC9" w:rsidP="00A40EC9">
      <w:pPr>
        <w:ind w:firstLine="559"/>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A40EC9" w:rsidRDefault="00A40EC9" w:rsidP="00A40EC9">
      <w:pPr>
        <w:ind w:firstLine="559"/>
        <w:jc w:val="both"/>
      </w:pPr>
      <w: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rsidR="00A40EC9" w:rsidRDefault="00A40EC9" w:rsidP="00A40EC9">
      <w:pPr>
        <w:ind w:firstLine="559"/>
        <w:jc w:val="both"/>
      </w:pPr>
      <w: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40EC9" w:rsidRDefault="00A40EC9" w:rsidP="00A40EC9">
      <w:pPr>
        <w:ind w:firstLine="559"/>
        <w:jc w:val="both"/>
      </w:pPr>
      <w:r>
        <w:t>4) акт, определяющий состояние элементов благоустройства до начала работ и объемы восстановления;</w:t>
      </w:r>
    </w:p>
    <w:p w:rsidR="00A40EC9" w:rsidRDefault="00A40EC9" w:rsidP="00A40EC9">
      <w:pPr>
        <w:ind w:firstLine="559"/>
        <w:jc w:val="both"/>
      </w:pPr>
      <w:r>
        <w:t>5) схема благоустройства земельного участка, на котором предполагается осуществить земляные работы, с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(далее - схема благоустройства земельного участка);</w:t>
      </w:r>
    </w:p>
    <w:p w:rsidR="00A40EC9" w:rsidRDefault="00A40EC9" w:rsidP="00A40EC9">
      <w:pPr>
        <w:ind w:firstLine="559"/>
        <w:jc w:val="both"/>
      </w:pPr>
      <w:r>
        <w:t xml:space="preserve">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w:t>
      </w:r>
      <w:r>
        <w:lastRenderedPageBreak/>
        <w:t>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A40EC9" w:rsidRDefault="00A40EC9" w:rsidP="00A40EC9">
      <w:pPr>
        <w:ind w:firstLine="559"/>
        <w:jc w:val="both"/>
      </w:pPr>
      <w:r>
        <w:t>7) схема движения транспорта и (или) пешеходов в случае, если земляные работы связаны с вскрытием дорожных покрытий, с отметкой о согласовании отделом Государственной инспекции безопасности дорожного движения ОМВД России по Нанайскому району.</w:t>
      </w:r>
    </w:p>
    <w:p w:rsidR="00A40EC9" w:rsidRDefault="00A40EC9" w:rsidP="00A40EC9">
      <w:pPr>
        <w:ind w:firstLine="559"/>
        <w:jc w:val="both"/>
      </w:pPr>
      <w: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A40EC9" w:rsidRDefault="00A40EC9" w:rsidP="00A40EC9">
      <w:pPr>
        <w:ind w:firstLine="559"/>
        <w:jc w:val="both"/>
      </w:pPr>
      <w:r>
        <w:t>Не допускается требовать с заявителя представления иных документов, за исключением предусмотренных настоящим пунктом.</w:t>
      </w:r>
    </w:p>
    <w:p w:rsidR="00A40EC9" w:rsidRDefault="00A40EC9" w:rsidP="00A40EC9">
      <w:pPr>
        <w:ind w:firstLine="559"/>
        <w:jc w:val="both"/>
      </w:pPr>
      <w: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A40EC9" w:rsidRDefault="00A40EC9" w:rsidP="00A40EC9">
      <w:pPr>
        <w:ind w:firstLine="559"/>
        <w:jc w:val="both"/>
      </w:pPr>
      <w: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A40EC9" w:rsidRDefault="00A40EC9" w:rsidP="00A40EC9">
      <w:pPr>
        <w:ind w:firstLine="559"/>
        <w:jc w:val="both"/>
      </w:pPr>
      <w:r>
        <w:t>1) письмо о переоформлении разрешения;</w:t>
      </w:r>
    </w:p>
    <w:p w:rsidR="00A40EC9" w:rsidRDefault="00A40EC9" w:rsidP="00A40EC9">
      <w:pPr>
        <w:ind w:firstLine="559"/>
        <w:jc w:val="both"/>
      </w:pPr>
      <w:r>
        <w:t>2) заявление на получение разрешения на осуществление земляных работ по форме, предусмотренной Приложением 3 к настоящим Правилам;</w:t>
      </w:r>
    </w:p>
    <w:p w:rsidR="00A40EC9" w:rsidRDefault="00A40EC9" w:rsidP="00A40EC9">
      <w:pPr>
        <w:ind w:firstLine="559"/>
        <w:jc w:val="both"/>
      </w:pPr>
      <w:r>
        <w:t>3) копию договора с подрядной организацией на выполнение работ (подтверждающего указанное изменение).</w:t>
      </w:r>
    </w:p>
    <w:p w:rsidR="00A40EC9" w:rsidRDefault="00A40EC9" w:rsidP="00A40EC9">
      <w:pPr>
        <w:ind w:firstLine="559"/>
        <w:jc w:val="both"/>
      </w:pPr>
      <w: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A40EC9" w:rsidRDefault="00A40EC9" w:rsidP="00A40EC9">
      <w:pPr>
        <w:ind w:firstLine="559"/>
        <w:jc w:val="both"/>
      </w:pPr>
      <w: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40EC9" w:rsidRDefault="00A40EC9" w:rsidP="00A40EC9">
      <w:pPr>
        <w:ind w:firstLine="559"/>
        <w:jc w:val="both"/>
      </w:pPr>
      <w:r>
        <w:t>13.10. На схеме благоустройства земельного участка отображаются:</w:t>
      </w:r>
    </w:p>
    <w:p w:rsidR="00A40EC9" w:rsidRDefault="00A40EC9" w:rsidP="00A40EC9">
      <w:pPr>
        <w:ind w:firstLine="559"/>
        <w:jc w:val="both"/>
      </w:pPr>
      <w:r>
        <w:t>- дорожные покрытия, покрытия площадок и других объектов благоустройства;</w:t>
      </w:r>
    </w:p>
    <w:p w:rsidR="00A40EC9" w:rsidRDefault="00A40EC9" w:rsidP="00A40EC9">
      <w:pPr>
        <w:ind w:firstLine="559"/>
        <w:jc w:val="both"/>
      </w:pPr>
      <w:r>
        <w:t>- существующие и проектируемые инженерные сети;</w:t>
      </w:r>
    </w:p>
    <w:p w:rsidR="00A40EC9" w:rsidRDefault="00A40EC9" w:rsidP="00A40EC9">
      <w:pPr>
        <w:ind w:firstLine="559"/>
        <w:jc w:val="both"/>
      </w:pPr>
      <w:r>
        <w:lastRenderedPageBreak/>
        <w:t>- существующие, сохраняемые, сносимые (перемещаемые) и проектируемые зеленые насаждения, объекты и элементы благоустройства;</w:t>
      </w:r>
    </w:p>
    <w:p w:rsidR="00A40EC9" w:rsidRDefault="00A40EC9" w:rsidP="00A40EC9">
      <w:pPr>
        <w:ind w:firstLine="559"/>
        <w:jc w:val="both"/>
      </w:pPr>
      <w:r>
        <w:t>- ассортимент и стоимость проектируемого посадочного материала, объемы и стоимость работ по благоустройству и озеленению;</w:t>
      </w:r>
    </w:p>
    <w:p w:rsidR="00A40EC9" w:rsidRDefault="00A40EC9" w:rsidP="00A40EC9">
      <w:pPr>
        <w:ind w:firstLine="559"/>
        <w:jc w:val="both"/>
      </w:pPr>
      <w:r>
        <w:t>- объекты и элементы благоустройства земельного участка.</w:t>
      </w:r>
    </w:p>
    <w:p w:rsidR="00A40EC9" w:rsidRDefault="00A40EC9" w:rsidP="00A40EC9">
      <w:pPr>
        <w:ind w:firstLine="559"/>
        <w:jc w:val="both"/>
      </w:pPr>
      <w:r>
        <w:t>К схеме благоустройства земельного участка прикладывается 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p>
    <w:p w:rsidR="00A40EC9" w:rsidRDefault="00A40EC9" w:rsidP="00A40EC9">
      <w:pPr>
        <w:ind w:firstLine="559"/>
        <w:jc w:val="both"/>
      </w:pPr>
      <w: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A40EC9" w:rsidRDefault="00A40EC9" w:rsidP="00A40EC9">
      <w:pPr>
        <w:ind w:firstLine="559"/>
        <w:jc w:val="both"/>
      </w:pPr>
      <w:r>
        <w:t>13.12. Отметку о согласовании отделом Государственной инспекции безопасности дорожного движения ОМВД России по Нанайскому району схемы движения транспорта и (или) пешеходов необходимо получить в случае, если земляные работы связаны с вскрытием дорожных покрытий в местах движения транспорта и пешеходов.</w:t>
      </w:r>
    </w:p>
    <w:p w:rsidR="00A40EC9" w:rsidRDefault="00A40EC9" w:rsidP="00A40EC9">
      <w:pPr>
        <w:ind w:firstLine="559"/>
        <w:jc w:val="both"/>
      </w:pPr>
      <w:r>
        <w:t>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подпунктом 2 пункта 13.6 настоящих Правил.</w:t>
      </w:r>
    </w:p>
    <w:p w:rsidR="00A40EC9" w:rsidRDefault="00A40EC9" w:rsidP="00A40EC9">
      <w:pPr>
        <w:ind w:firstLine="559"/>
        <w:jc w:val="both"/>
      </w:pPr>
      <w:r>
        <w:t>В разрешении на проведение земляных работ должны быть указаны:</w:t>
      </w:r>
    </w:p>
    <w:p w:rsidR="00A40EC9" w:rsidRDefault="00A40EC9" w:rsidP="00A40EC9">
      <w:pPr>
        <w:ind w:firstLine="559"/>
        <w:jc w:val="both"/>
      </w:pPr>
      <w:r>
        <w:t>1) вид, перечень и объемы земляных работ;</w:t>
      </w:r>
    </w:p>
    <w:p w:rsidR="00A40EC9" w:rsidRDefault="00A40EC9" w:rsidP="00A40EC9">
      <w:pPr>
        <w:ind w:firstLine="559"/>
        <w:jc w:val="both"/>
      </w:pPr>
      <w:r>
        <w:t>2) точные адресные ориентиры начала и окончания вскрываемого участка производства земляных работ;</w:t>
      </w:r>
    </w:p>
    <w:p w:rsidR="00A40EC9" w:rsidRDefault="00A40EC9" w:rsidP="00A40EC9">
      <w:pPr>
        <w:ind w:firstLine="559"/>
        <w:jc w:val="both"/>
      </w:pPr>
      <w: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A40EC9" w:rsidRDefault="00A40EC9" w:rsidP="00A40EC9">
      <w:pPr>
        <w:ind w:firstLine="559"/>
        <w:jc w:val="both"/>
      </w:pPr>
      <w:r>
        <w:t>4) способ прокладки и переустройства подземных сооружений;</w:t>
      </w:r>
    </w:p>
    <w:p w:rsidR="00A40EC9" w:rsidRDefault="00A40EC9" w:rsidP="00A40EC9">
      <w:pPr>
        <w:ind w:firstLine="559"/>
        <w:jc w:val="both"/>
      </w:pPr>
      <w: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A40EC9" w:rsidRDefault="00A40EC9" w:rsidP="00A40EC9">
      <w:pPr>
        <w:ind w:firstLine="559"/>
        <w:jc w:val="both"/>
      </w:pPr>
      <w:r>
        <w:t>6) порядок информирования граждан о проводимых земляных работах и сроках их завершения.</w:t>
      </w:r>
    </w:p>
    <w:p w:rsidR="00A40EC9" w:rsidRDefault="00A40EC9" w:rsidP="00A40EC9">
      <w:pPr>
        <w:ind w:firstLine="559"/>
        <w:jc w:val="both"/>
      </w:pPr>
      <w:r>
        <w:t>13.14. Процедура предоставления разрешения на осуществление земляных работ осуществляется без взимания платы с заявителя.</w:t>
      </w:r>
    </w:p>
    <w:p w:rsidR="00A40EC9" w:rsidRDefault="00A40EC9" w:rsidP="00A40EC9">
      <w:pPr>
        <w:ind w:firstLine="559"/>
        <w:jc w:val="both"/>
      </w:pPr>
      <w:r>
        <w:t>13.15. Основаниями для отказа в предоставлении разрешения на осуществление земляных работ являются:</w:t>
      </w:r>
    </w:p>
    <w:p w:rsidR="00A40EC9" w:rsidRDefault="00A40EC9" w:rsidP="00A40EC9">
      <w:pPr>
        <w:ind w:firstLine="559"/>
        <w:jc w:val="both"/>
      </w:pPr>
      <w:r>
        <w:t>1) обращение в орган, не уполномоченный на принятие решения о предоставлении разрешения на осуществление земляных работ;</w:t>
      </w:r>
    </w:p>
    <w:p w:rsidR="00A40EC9" w:rsidRDefault="00A40EC9" w:rsidP="00A40EC9">
      <w:pPr>
        <w:ind w:firstLine="559"/>
        <w:jc w:val="both"/>
      </w:pPr>
      <w:r>
        <w:t>2) отсутствие документов, предусмотренных пунктом 13.6 настоящих Правил;</w:t>
      </w:r>
    </w:p>
    <w:p w:rsidR="00A40EC9" w:rsidRDefault="00A40EC9" w:rsidP="00A40EC9">
      <w:pPr>
        <w:ind w:firstLine="559"/>
        <w:jc w:val="both"/>
      </w:pPr>
      <w:r>
        <w:lastRenderedPageBreak/>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A40EC9" w:rsidRDefault="00A40EC9" w:rsidP="00A40EC9">
      <w:pPr>
        <w:ind w:firstLine="559"/>
        <w:jc w:val="both"/>
      </w:pPr>
      <w:r>
        <w:t>4) нарушение законодательства Российской Федерации о безопасности дорожного движения;</w:t>
      </w:r>
    </w:p>
    <w:p w:rsidR="00A40EC9" w:rsidRDefault="00A40EC9" w:rsidP="00A40EC9">
      <w:pPr>
        <w:ind w:firstLine="559"/>
        <w:jc w:val="both"/>
      </w:pPr>
      <w:r>
        <w:t>5) нарушение схемой благоустройства земельного участка требований, установленных настоящими Правилами;</w:t>
      </w:r>
    </w:p>
    <w:p w:rsidR="00A40EC9" w:rsidRDefault="00A40EC9" w:rsidP="00A40EC9">
      <w:pPr>
        <w:ind w:firstLine="559"/>
        <w:jc w:val="both"/>
      </w:pPr>
      <w: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A40EC9" w:rsidRDefault="00A40EC9" w:rsidP="00A40EC9">
      <w:pPr>
        <w:ind w:firstLine="559"/>
        <w:jc w:val="both"/>
      </w:pPr>
      <w:r>
        <w:t>Отказ в предоставлении разрешения на осуществление земляных работ по основаниям, не предусмотренным настоящим пунктом, не допускается.</w:t>
      </w:r>
    </w:p>
    <w:p w:rsidR="00A40EC9" w:rsidRDefault="00A40EC9" w:rsidP="00A40EC9">
      <w:pPr>
        <w:ind w:firstLine="559"/>
        <w:jc w:val="both"/>
      </w:pPr>
      <w: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p>
    <w:p w:rsidR="00A40EC9" w:rsidRDefault="00A40EC9" w:rsidP="00A40EC9">
      <w:pPr>
        <w:ind w:firstLine="559"/>
        <w:jc w:val="both"/>
      </w:pPr>
      <w:r>
        <w:t>13.17. Лицо, получившее разрешение на осуществление земляных работ, обязано известить о начале работ отдел Государственной инспекции безопасности дорожного движения ОМВД России по Нанайскому району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w:t>
      </w:r>
    </w:p>
    <w:p w:rsidR="00A40EC9" w:rsidRDefault="00A40EC9" w:rsidP="00A40EC9">
      <w:pPr>
        <w:ind w:firstLine="559"/>
        <w:jc w:val="both"/>
      </w:pPr>
      <w:r>
        <w:t>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w:t>
      </w:r>
    </w:p>
    <w:p w:rsidR="00A40EC9" w:rsidRDefault="00A40EC9" w:rsidP="00A40EC9">
      <w:pPr>
        <w:ind w:firstLine="559"/>
        <w:jc w:val="both"/>
      </w:pPr>
      <w:r>
        <w:t>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A40EC9" w:rsidRDefault="00A40EC9" w:rsidP="00A40EC9">
      <w:pPr>
        <w:ind w:firstLine="559"/>
        <w:jc w:val="both"/>
      </w:pPr>
      <w:r>
        <w:t>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w:t>
      </w:r>
    </w:p>
    <w:p w:rsidR="00A40EC9" w:rsidRDefault="00A40EC9" w:rsidP="00A40EC9">
      <w:pPr>
        <w:ind w:firstLine="559"/>
        <w:jc w:val="both"/>
      </w:pPr>
      <w: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A40EC9" w:rsidRDefault="00A40EC9" w:rsidP="00A40EC9">
      <w:pPr>
        <w:ind w:firstLine="559"/>
        <w:jc w:val="both"/>
      </w:pPr>
      <w:r>
        <w:t>- высота ограждения - не менее 1,2 м;</w:t>
      </w:r>
    </w:p>
    <w:p w:rsidR="00A40EC9" w:rsidRDefault="00A40EC9" w:rsidP="00A40EC9">
      <w:pPr>
        <w:ind w:firstLine="559"/>
        <w:jc w:val="both"/>
      </w:pPr>
      <w:r>
        <w:t>- ограждения, примыкающие к местам массового прохода людей, должны иметь высоту не менее 2 м и оборудованы сплошным защитным козырьком;</w:t>
      </w:r>
    </w:p>
    <w:p w:rsidR="00A40EC9" w:rsidRDefault="00A40EC9" w:rsidP="00A40EC9">
      <w:pPr>
        <w:ind w:firstLine="559"/>
        <w:jc w:val="both"/>
      </w:pPr>
      <w:r>
        <w:t>- козырек должен выдерживать действие снеговой нагрузки, а также нагрузки от падения одиночных мелких предметов;</w:t>
      </w:r>
    </w:p>
    <w:p w:rsidR="00A40EC9" w:rsidRDefault="00A40EC9" w:rsidP="00A40EC9">
      <w:pPr>
        <w:ind w:firstLine="559"/>
        <w:jc w:val="both"/>
      </w:pPr>
      <w:r>
        <w:t>- ограждения не должны иметь проемов, кроме ворот и калиток, контролируемых в течение рабочего времени и запираемых после его окончания;</w:t>
      </w:r>
    </w:p>
    <w:p w:rsidR="00A40EC9" w:rsidRDefault="00A40EC9" w:rsidP="00A40EC9">
      <w:pPr>
        <w:ind w:firstLine="559"/>
        <w:jc w:val="both"/>
      </w:pPr>
      <w:r>
        <w:t xml:space="preserve">2) обеспечить свободные проходы к зданиям и входам в них, а также свободные въезды во дворы, обеспечить безопасность пешеходов и безопасное </w:t>
      </w:r>
      <w:r>
        <w:lastRenderedPageBreak/>
        <w:t>пешеходное движение, включая инвалидов и другие маломобильные группы населения, на период осуществления работ;</w:t>
      </w:r>
    </w:p>
    <w:p w:rsidR="00A40EC9" w:rsidRDefault="00A40EC9" w:rsidP="00A40EC9">
      <w:pPr>
        <w:ind w:firstLine="559"/>
        <w:jc w:val="both"/>
      </w:pPr>
      <w:r>
        <w:t>3) обеспечить видимость ограждения и мест проведения работ для водителей и пешеходов, в том числе в темное время суток с помощью сигнальных фонарей;</w:t>
      </w:r>
    </w:p>
    <w:p w:rsidR="00A40EC9" w:rsidRDefault="00A40EC9" w:rsidP="00A40EC9">
      <w:pPr>
        <w:ind w:firstLine="559"/>
        <w:jc w:val="both"/>
      </w:pPr>
      <w:r>
        <w:t>4) обеспечить установку устройств аварийного освещения, информационных стендов и указателей, обеспечивающих безопасность людей и транспорта;</w:t>
      </w:r>
    </w:p>
    <w:p w:rsidR="00A40EC9" w:rsidRDefault="00A40EC9" w:rsidP="00A40EC9">
      <w:pPr>
        <w:ind w:firstLine="559"/>
        <w:jc w:val="both"/>
      </w:pPr>
      <w:r>
        <w:t>5) на участке, на котором разрешено закрытие всего проезда, обозначить направление объезда;</w:t>
      </w:r>
    </w:p>
    <w:p w:rsidR="00A40EC9" w:rsidRDefault="00A40EC9" w:rsidP="00A40EC9">
      <w:pPr>
        <w:ind w:firstLine="559"/>
        <w:jc w:val="both"/>
      </w:pPr>
      <w:r>
        <w:t>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w:t>
      </w:r>
    </w:p>
    <w:p w:rsidR="00A40EC9" w:rsidRDefault="00A40EC9" w:rsidP="00A40EC9">
      <w:pPr>
        <w:ind w:firstLine="559"/>
        <w:jc w:val="both"/>
      </w:pPr>
      <w:r>
        <w:t>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40EC9" w:rsidRDefault="00A40EC9" w:rsidP="00A40EC9">
      <w:pPr>
        <w:ind w:firstLine="559"/>
        <w:jc w:val="both"/>
      </w:pPr>
      <w: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A40EC9" w:rsidRDefault="00A40EC9" w:rsidP="00A40EC9">
      <w:pPr>
        <w:ind w:firstLine="559"/>
        <w:jc w:val="both"/>
      </w:pPr>
      <w: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A40EC9" w:rsidRDefault="00A40EC9" w:rsidP="00A40EC9">
      <w:pPr>
        <w:ind w:firstLine="559"/>
        <w:jc w:val="both"/>
      </w:pPr>
      <w: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A40EC9" w:rsidRDefault="00A40EC9" w:rsidP="00A40EC9">
      <w:pPr>
        <w:ind w:firstLine="559"/>
        <w:jc w:val="both"/>
      </w:pPr>
      <w:r>
        <w:t>11) при выезде автотранспорта со строительных площадок и участков производства земляных работ обеспечить очистку или мойку колес;</w:t>
      </w:r>
    </w:p>
    <w:p w:rsidR="00A40EC9" w:rsidRDefault="00A40EC9" w:rsidP="00A40EC9">
      <w:pPr>
        <w:ind w:firstLine="559"/>
        <w:jc w:val="both"/>
      </w:pPr>
      <w:r>
        <w:t>12) при производстве аварийных работ выполнять их круглосуточно, без выходных и праздничных дней;</w:t>
      </w:r>
    </w:p>
    <w:p w:rsidR="00A40EC9" w:rsidRDefault="00A40EC9" w:rsidP="00A40EC9">
      <w:pPr>
        <w:ind w:firstLine="559"/>
        <w:jc w:val="both"/>
      </w:pPr>
      <w: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A40EC9" w:rsidRDefault="00A40EC9" w:rsidP="00A40EC9">
      <w:pPr>
        <w:ind w:firstLine="559"/>
        <w:jc w:val="both"/>
      </w:pPr>
      <w:r>
        <w:t>13.21. Вскрытие вдоль элементов улично-дорожной сети производится участками длиной:</w:t>
      </w:r>
    </w:p>
    <w:p w:rsidR="00A40EC9" w:rsidRDefault="00A40EC9" w:rsidP="00A40EC9">
      <w:pPr>
        <w:ind w:firstLine="559"/>
        <w:jc w:val="both"/>
      </w:pPr>
      <w:r>
        <w:t>1) для водопровода, газопровода, канализации и теплотрассы - 200 - 300 погонных метров;</w:t>
      </w:r>
    </w:p>
    <w:p w:rsidR="00A40EC9" w:rsidRDefault="00A40EC9" w:rsidP="00A40EC9">
      <w:pPr>
        <w:ind w:firstLine="559"/>
        <w:jc w:val="both"/>
      </w:pPr>
      <w:r>
        <w:t>2) для телефонного и электрического кабелей - 500 - 600 погонных метров.</w:t>
      </w:r>
    </w:p>
    <w:p w:rsidR="00A40EC9" w:rsidRDefault="00A40EC9" w:rsidP="00A40EC9">
      <w:pPr>
        <w:ind w:firstLine="559"/>
        <w:jc w:val="both"/>
      </w:pPr>
      <w:r>
        <w:t>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w:t>
      </w:r>
    </w:p>
    <w:p w:rsidR="00A40EC9" w:rsidRDefault="00A40EC9" w:rsidP="00A40EC9">
      <w:pPr>
        <w:ind w:firstLine="559"/>
        <w:jc w:val="both"/>
      </w:pPr>
      <w:r>
        <w:t>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A40EC9" w:rsidRDefault="00A40EC9" w:rsidP="00A40EC9">
      <w:pPr>
        <w:ind w:firstLine="559"/>
        <w:jc w:val="both"/>
      </w:pPr>
      <w:r>
        <w:lastRenderedPageBreak/>
        <w:t>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w:t>
      </w:r>
    </w:p>
    <w:p w:rsidR="00A40EC9" w:rsidRDefault="00A40EC9" w:rsidP="00A40EC9">
      <w:pPr>
        <w:ind w:firstLine="559"/>
        <w:jc w:val="both"/>
      </w:pPr>
      <w: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A40EC9" w:rsidRDefault="00A40EC9" w:rsidP="00A40EC9">
      <w:pPr>
        <w:ind w:firstLine="559"/>
        <w:jc w:val="both"/>
      </w:pPr>
      <w: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A40EC9" w:rsidRDefault="00A40EC9" w:rsidP="00A40EC9">
      <w:pPr>
        <w:ind w:firstLine="559"/>
        <w:jc w:val="both"/>
      </w:pPr>
      <w:r>
        <w:t>2) смещение каких-либо строений и сооружений на трассах существующих подземных сетей;</w:t>
      </w:r>
    </w:p>
    <w:p w:rsidR="00A40EC9" w:rsidRDefault="00A40EC9" w:rsidP="00A40EC9">
      <w:pPr>
        <w:ind w:firstLine="559"/>
        <w:jc w:val="both"/>
      </w:pPr>
      <w:r>
        <w:t>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w:t>
      </w:r>
    </w:p>
    <w:p w:rsidR="00A40EC9" w:rsidRDefault="00A40EC9" w:rsidP="00A40EC9">
      <w:pPr>
        <w:ind w:firstLine="559"/>
        <w:jc w:val="both"/>
      </w:pPr>
      <w:r>
        <w:t>4) засыпка кюветов и водостоков, а также устройство переездов через водосточные каналы и кюветы без принятия мер по обеспечению оттока воды;</w:t>
      </w:r>
    </w:p>
    <w:p w:rsidR="00A40EC9" w:rsidRDefault="00A40EC9" w:rsidP="00A40EC9">
      <w:pPr>
        <w:ind w:firstLine="559"/>
        <w:jc w:val="both"/>
      </w:pPr>
      <w:r>
        <w:t>5) повреждение инженерных сетей и коммуникаций, существующих сооружений, зеленых насаждений и элементов благоустройства;</w:t>
      </w:r>
    </w:p>
    <w:p w:rsidR="00A40EC9" w:rsidRDefault="00A40EC9" w:rsidP="00A40EC9">
      <w:pPr>
        <w:ind w:firstLine="559"/>
        <w:jc w:val="both"/>
      </w:pPr>
      <w:r>
        <w:t>6) откачка воды из колодцев, траншей, котлованов на тротуары и проезжую часть улиц;</w:t>
      </w:r>
    </w:p>
    <w:p w:rsidR="00A40EC9" w:rsidRDefault="00A40EC9" w:rsidP="00A40EC9">
      <w:pPr>
        <w:ind w:firstLine="559"/>
        <w:jc w:val="both"/>
      </w:pPr>
      <w:r>
        <w:t>7) занимать территорию за пределами границ участка производства земляных работ;</w:t>
      </w:r>
    </w:p>
    <w:p w:rsidR="00A40EC9" w:rsidRDefault="00A40EC9" w:rsidP="00A40EC9">
      <w:pPr>
        <w:ind w:firstLine="559"/>
        <w:jc w:val="both"/>
      </w:pPr>
      <w: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A40EC9" w:rsidRDefault="00A40EC9" w:rsidP="00A40EC9">
      <w:pPr>
        <w:ind w:firstLine="559"/>
        <w:jc w:val="both"/>
      </w:pPr>
      <w:r>
        <w:t>9) производить земляные работы по ремонту инженерных коммуникаций неаварийного характера под видом проведения аварийных работ;</w:t>
      </w:r>
    </w:p>
    <w:p w:rsidR="00A40EC9" w:rsidRDefault="00A40EC9" w:rsidP="00A40EC9">
      <w:pPr>
        <w:ind w:firstLine="559"/>
        <w:jc w:val="both"/>
      </w:pPr>
      <w: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A40EC9" w:rsidRDefault="00A40EC9" w:rsidP="00A40EC9">
      <w:pPr>
        <w:ind w:firstLine="559"/>
        <w:jc w:val="both"/>
      </w:pPr>
      <w:r>
        <w:t>11) оставлять на проезжей части улиц и тротуарах, газонах землю и строительные материалы после окончания производства земляных работ;</w:t>
      </w:r>
    </w:p>
    <w:p w:rsidR="00A40EC9" w:rsidRDefault="00A40EC9" w:rsidP="00A40EC9">
      <w:pPr>
        <w:ind w:firstLine="559"/>
        <w:jc w:val="both"/>
      </w:pPr>
      <w:r>
        <w:t>12) перегон по элементам улично-дорожной сети поселения с твёрдым покрытием тракторов и машин на гусеничном ходу;</w:t>
      </w:r>
    </w:p>
    <w:p w:rsidR="00A40EC9" w:rsidRDefault="00A40EC9" w:rsidP="00A40EC9">
      <w:pPr>
        <w:ind w:firstLine="559"/>
        <w:jc w:val="both"/>
      </w:pPr>
      <w:r>
        <w:t>13) приёмка в эксплуатацию инженерных сетей без предъявления справки уполномоченного органа о восстановлении дорожных покрытий.</w:t>
      </w:r>
    </w:p>
    <w:p w:rsidR="00A40EC9" w:rsidRDefault="00A40EC9" w:rsidP="00A40EC9">
      <w:pPr>
        <w:ind w:firstLine="559"/>
        <w:jc w:val="both"/>
      </w:pPr>
      <w:r>
        <w:t>13.25. Работы, осуществляемые без разрешения и обнаруженные представителями уполномоченного органа, должны быть немедленно прекращены.</w:t>
      </w:r>
    </w:p>
    <w:p w:rsidR="00A40EC9" w:rsidRDefault="00A40EC9" w:rsidP="00A40EC9">
      <w:pPr>
        <w:ind w:firstLine="559"/>
        <w:jc w:val="both"/>
      </w:pPr>
      <w:r>
        <w:t>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w:t>
      </w:r>
    </w:p>
    <w:p w:rsidR="00A40EC9" w:rsidRDefault="00A40EC9" w:rsidP="00A40EC9">
      <w:pPr>
        <w:ind w:firstLine="559"/>
        <w:jc w:val="both"/>
      </w:pPr>
      <w:r>
        <w:t>1) обеспечить свободный доступ и подъезды к колодцам и приёмникам посредством своевременной уборки снега, льда, мусора;</w:t>
      </w:r>
    </w:p>
    <w:p w:rsidR="00A40EC9" w:rsidRDefault="00A40EC9" w:rsidP="00A40EC9">
      <w:pPr>
        <w:ind w:firstLine="559"/>
        <w:jc w:val="both"/>
      </w:pPr>
      <w:r>
        <w:lastRenderedPageBreak/>
        <w:t>2) в течение суток производить работы по очистке дорог от наледи, образующейся в результате течи водопроводных и канализационных сетей;</w:t>
      </w:r>
    </w:p>
    <w:p w:rsidR="00A40EC9" w:rsidRDefault="00A40EC9" w:rsidP="00A40EC9">
      <w:pPr>
        <w:ind w:firstLine="559"/>
        <w:jc w:val="both"/>
      </w:pPr>
      <w:r>
        <w:t>3) немедленно устранять течи на коммуникациях.</w:t>
      </w:r>
    </w:p>
    <w:p w:rsidR="00A40EC9" w:rsidRDefault="00A40EC9" w:rsidP="00A40EC9">
      <w:pPr>
        <w:ind w:firstLine="559"/>
        <w:jc w:val="both"/>
      </w:pPr>
      <w:r>
        <w:t>13.27. Заявитель, а также лицо, направившее уведомление в соответствии с пунктом 13.5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A40EC9" w:rsidRDefault="00A40EC9" w:rsidP="00A40EC9">
      <w:pPr>
        <w:ind w:firstLine="559"/>
        <w:jc w:val="both"/>
      </w:pPr>
      <w:r>
        <w:t>Заявитель, а также лицо, направившее уведомление в соответствии с пунктом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A40EC9" w:rsidRDefault="00A40EC9" w:rsidP="00A40EC9">
      <w:pPr>
        <w:ind w:firstLine="559"/>
        <w:jc w:val="both"/>
      </w:pPr>
      <w:r>
        <w:t xml:space="preserve">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w:t>
      </w:r>
      <w:r>
        <w:rPr>
          <w:rStyle w:val="aff"/>
        </w:rPr>
        <w:t>СНиП 2.05.02-85</w:t>
      </w:r>
      <w:r>
        <w:t xml:space="preserve"> "Автомобильные дороги".</w:t>
      </w:r>
    </w:p>
    <w:p w:rsidR="00A40EC9" w:rsidRDefault="00A40EC9" w:rsidP="00A40EC9">
      <w:pPr>
        <w:ind w:firstLine="559"/>
        <w:jc w:val="both"/>
      </w:pPr>
      <w:r>
        <w:t>При восстановлении нарушенных объектов благоустройства по временной схеме должны быть выполнены следующие условия:</w:t>
      </w:r>
    </w:p>
    <w:p w:rsidR="00A40EC9" w:rsidRDefault="00A40EC9" w:rsidP="00A40EC9">
      <w:pPr>
        <w:ind w:firstLine="559"/>
        <w:jc w:val="both"/>
      </w:pPr>
      <w:r>
        <w:t>- траншеи и котлованы на асфальтовых покрытиях заделываются слоем щебня средних фракций на ширину вскрытия;</w:t>
      </w:r>
    </w:p>
    <w:p w:rsidR="00A40EC9" w:rsidRDefault="00A40EC9" w:rsidP="00A40EC9">
      <w:pPr>
        <w:ind w:firstLine="559"/>
        <w:jc w:val="both"/>
      </w:pPr>
      <w: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A40EC9" w:rsidRDefault="00A40EC9" w:rsidP="00A40EC9">
      <w:pPr>
        <w:ind w:firstLine="559"/>
        <w:jc w:val="both"/>
      </w:pPr>
      <w: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A40EC9" w:rsidRDefault="00A40EC9" w:rsidP="00A40EC9">
      <w:pPr>
        <w:ind w:firstLine="559"/>
        <w:jc w:val="both"/>
      </w:pPr>
      <w: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A40EC9" w:rsidRDefault="00A40EC9" w:rsidP="00A40EC9">
      <w:pPr>
        <w:ind w:firstLine="559"/>
        <w:jc w:val="both"/>
      </w:pPr>
      <w:r>
        <w:t>Благоустройство на всех вскрытиях, произведенных в осенне-зимний период, должно быть восстановлено в полном объеме в срок до 31 мая.</w:t>
      </w:r>
    </w:p>
    <w:p w:rsidR="00A40EC9" w:rsidRDefault="00A40EC9" w:rsidP="00A40EC9">
      <w:pPr>
        <w:ind w:firstLine="559"/>
        <w:jc w:val="both"/>
      </w:pPr>
      <w: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p>
    <w:p w:rsidR="00A40EC9" w:rsidRDefault="00A40EC9" w:rsidP="00A40EC9">
      <w:pPr>
        <w:ind w:firstLine="559"/>
        <w:jc w:val="both"/>
      </w:pPr>
      <w: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 Приложением 4 к настоящим Правилам.</w:t>
      </w:r>
    </w:p>
    <w:p w:rsidR="00A40EC9" w:rsidRDefault="00A40EC9" w:rsidP="00A40EC9">
      <w:pPr>
        <w:ind w:firstLine="559"/>
        <w:jc w:val="both"/>
      </w:pPr>
      <w:r>
        <w:lastRenderedPageBreak/>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A40EC9" w:rsidRDefault="00A40EC9" w:rsidP="00A40EC9">
      <w:pPr>
        <w:ind w:firstLine="559"/>
        <w:jc w:val="both"/>
      </w:pPr>
      <w: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A40EC9" w:rsidRDefault="00A40EC9" w:rsidP="00A40EC9">
      <w:pPr>
        <w:ind w:firstLine="559"/>
        <w:jc w:val="both"/>
      </w:pPr>
      <w: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p w:rsidR="00A40EC9" w:rsidRDefault="00A40EC9" w:rsidP="00A40EC9">
      <w:pPr>
        <w:ind w:firstLine="559"/>
        <w:jc w:val="both"/>
      </w:pPr>
      <w:r>
        <w:t>Глава 14. Посадка зелёных насаждений</w:t>
      </w:r>
    </w:p>
    <w:p w:rsidR="00A40EC9" w:rsidRDefault="00A40EC9" w:rsidP="00A40EC9">
      <w:pPr>
        <w:ind w:firstLine="559"/>
        <w:jc w:val="both"/>
      </w:pPr>
      <w: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A40EC9" w:rsidRDefault="00A40EC9" w:rsidP="00A40EC9">
      <w:pPr>
        <w:ind w:firstLine="559"/>
        <w:jc w:val="both"/>
      </w:pPr>
      <w: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A40EC9" w:rsidRDefault="00A40EC9" w:rsidP="00A40EC9">
      <w:pPr>
        <w:ind w:firstLine="559"/>
        <w:jc w:val="both"/>
      </w:pPr>
      <w:r>
        <w:t>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w:t>
      </w:r>
    </w:p>
    <w:p w:rsidR="00A40EC9" w:rsidRDefault="00A40EC9" w:rsidP="00A40EC9">
      <w:pPr>
        <w:ind w:firstLine="559"/>
        <w:jc w:val="both"/>
      </w:pPr>
      <w: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p w:rsidR="00A40EC9" w:rsidRDefault="00A40EC9" w:rsidP="00A40EC9">
      <w:pPr>
        <w:ind w:firstLine="559"/>
        <w:jc w:val="both"/>
      </w:pPr>
      <w:r>
        <w:t>14.5. При посадке зелёных насаждений не допускается:</w:t>
      </w:r>
    </w:p>
    <w:p w:rsidR="00A40EC9" w:rsidRDefault="00A40EC9" w:rsidP="00A40EC9">
      <w:pPr>
        <w:ind w:firstLine="559"/>
        <w:jc w:val="both"/>
      </w:pPr>
      <w:r>
        <w:t>1) произвольная посадка растений в нарушение существующей технологии;</w:t>
      </w:r>
    </w:p>
    <w:p w:rsidR="00A40EC9" w:rsidRDefault="00A40EC9" w:rsidP="00A40EC9">
      <w:pPr>
        <w:ind w:firstLine="559"/>
        <w:jc w:val="both"/>
      </w:pPr>
      <w:r>
        <w:t>2) касание ветвями деревьев токонесущих проводов, закрытие ими указателей адресных единиц и номерных знаков домов, дорожных знаков;</w:t>
      </w:r>
    </w:p>
    <w:p w:rsidR="00A40EC9" w:rsidRDefault="00A40EC9" w:rsidP="00A40EC9">
      <w:pPr>
        <w:ind w:firstLine="559"/>
        <w:jc w:val="both"/>
      </w:pPr>
      <w:r>
        <w:t>3) посадка деревьев на расстоянии ближе 5 метров до наружной стены здания или сооружения, кустарников - 1,5 м;</w:t>
      </w:r>
    </w:p>
    <w:p w:rsidR="00A40EC9" w:rsidRDefault="00A40EC9" w:rsidP="00A40EC9">
      <w:pPr>
        <w:ind w:firstLine="559"/>
        <w:jc w:val="both"/>
      </w:pPr>
      <w:r>
        <w:t>4) посадка деревьев на расстоянии ближе 0,7 метров до края тротуара и садовой дорожки, кустарников - 0,5 м;</w:t>
      </w:r>
    </w:p>
    <w:p w:rsidR="00A40EC9" w:rsidRDefault="00A40EC9" w:rsidP="00A40EC9">
      <w:pPr>
        <w:ind w:firstLine="559"/>
        <w:jc w:val="both"/>
      </w:pPr>
      <w: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A40EC9" w:rsidRDefault="00A40EC9" w:rsidP="00A40EC9">
      <w:pPr>
        <w:ind w:firstLine="559"/>
        <w:jc w:val="both"/>
      </w:pPr>
      <w:r>
        <w:t>6) посадка деревьев на расстоянии ближе 4 метров до мачт и опор осветительной сети, мостовых опор и эстакад;</w:t>
      </w:r>
    </w:p>
    <w:p w:rsidR="00A40EC9" w:rsidRDefault="00A40EC9" w:rsidP="00A40EC9">
      <w:pPr>
        <w:ind w:firstLine="559"/>
        <w:jc w:val="both"/>
      </w:pPr>
      <w:r>
        <w:lastRenderedPageBreak/>
        <w:t>7) посадка деревьев на расстоянии ближе 1,5 метров до подземных сетей газопровода, канализации;</w:t>
      </w:r>
    </w:p>
    <w:p w:rsidR="00A40EC9" w:rsidRDefault="00A40EC9" w:rsidP="00A40EC9">
      <w:pPr>
        <w:ind w:firstLine="559"/>
        <w:jc w:val="both"/>
      </w:pPr>
      <w: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A40EC9" w:rsidRDefault="00A40EC9" w:rsidP="00A40EC9">
      <w:pPr>
        <w:ind w:firstLine="559"/>
        <w:jc w:val="both"/>
      </w:pPr>
      <w:r>
        <w:t>9) посадка деревьев на расстоянии ближе 2 метров до подземных сетей водопровода, дренажа;</w:t>
      </w:r>
    </w:p>
    <w:p w:rsidR="00A40EC9" w:rsidRDefault="00A40EC9" w:rsidP="00A40EC9">
      <w:pPr>
        <w:ind w:firstLine="559"/>
        <w:jc w:val="both"/>
      </w:pPr>
      <w:r>
        <w:t>10) посадка деревьев на расстоянии ближе 2 метров до подземных сетей силового кабеля и кабеля связи, кустарников - 0,7 м.</w:t>
      </w:r>
    </w:p>
    <w:p w:rsidR="00A40EC9" w:rsidRDefault="00A40EC9" w:rsidP="00A40EC9">
      <w:pPr>
        <w:ind w:firstLine="559"/>
        <w:jc w:val="both"/>
      </w:pPr>
      <w: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A40EC9" w:rsidRDefault="00A40EC9" w:rsidP="00A40EC9">
      <w:pPr>
        <w:ind w:firstLine="559"/>
        <w:jc w:val="both"/>
      </w:pPr>
      <w: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A40EC9" w:rsidRDefault="00A40EC9" w:rsidP="00A40EC9">
      <w:pPr>
        <w:ind w:firstLine="559"/>
        <w:jc w:val="both"/>
      </w:pPr>
      <w: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A40EC9" w:rsidRDefault="00A40EC9" w:rsidP="00A40EC9">
      <w:pPr>
        <w:ind w:firstLine="559"/>
        <w:jc w:val="both"/>
      </w:pPr>
      <w: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40EC9" w:rsidRDefault="00A40EC9" w:rsidP="00A40EC9">
      <w:pPr>
        <w:ind w:firstLine="559"/>
        <w:jc w:val="both"/>
      </w:pPr>
      <w: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A40EC9" w:rsidRDefault="00A40EC9" w:rsidP="00A40EC9">
      <w:pPr>
        <w:ind w:firstLine="559"/>
        <w:jc w:val="both"/>
      </w:pPr>
      <w:r>
        <w:t>14.10. При организации озеленения следует сохранять существующие ландшафты.</w:t>
      </w:r>
    </w:p>
    <w:p w:rsidR="00A40EC9" w:rsidRDefault="00A40EC9" w:rsidP="00A40EC9">
      <w:pPr>
        <w:ind w:firstLine="559"/>
        <w:jc w:val="both"/>
      </w:pPr>
      <w: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A40EC9" w:rsidRDefault="00A40EC9" w:rsidP="00A40EC9">
      <w:pPr>
        <w:ind w:firstLine="559"/>
        <w:jc w:val="both"/>
      </w:pPr>
      <w: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A40EC9" w:rsidRDefault="00A40EC9" w:rsidP="00A40EC9">
      <w:pPr>
        <w:ind w:firstLine="559"/>
        <w:jc w:val="both"/>
      </w:pPr>
      <w:r>
        <w:t>Глава 15. Охрана и содержание зелёных насаждений</w:t>
      </w:r>
      <w:r>
        <w:rPr>
          <w:rStyle w:val="aff"/>
        </w:rPr>
        <w:t>*(9)</w:t>
      </w:r>
    </w:p>
    <w:p w:rsidR="00A40EC9" w:rsidRDefault="00A40EC9" w:rsidP="00A40EC9">
      <w:pPr>
        <w:ind w:firstLine="559"/>
        <w:jc w:val="both"/>
      </w:pPr>
      <w:r>
        <w:t>15.1.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 и (или) разрешения на пересадку деревьев и кустарников</w:t>
      </w:r>
      <w:r>
        <w:rPr>
          <w:rStyle w:val="aff"/>
        </w:rPr>
        <w:t xml:space="preserve">*(10) </w:t>
      </w:r>
      <w:r>
        <w:t>(далее - разрешение), выдаваемых уполномоченным органом в соответствии 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и (или) пересадка деревьев и кустарников для целей, не связанных со строительством (реконструкцией) объектов капитального строительства, в том числе в целях:</w:t>
      </w:r>
    </w:p>
    <w:p w:rsidR="00A40EC9" w:rsidRDefault="00A40EC9" w:rsidP="00A40EC9">
      <w:pPr>
        <w:ind w:firstLine="559"/>
        <w:jc w:val="both"/>
      </w:pPr>
      <w:r>
        <w:t>1) удаления аварийных, больных деревьев и кустарников;</w:t>
      </w:r>
    </w:p>
    <w:p w:rsidR="00A40EC9" w:rsidRDefault="00A40EC9" w:rsidP="00A40EC9">
      <w:pPr>
        <w:ind w:firstLine="559"/>
        <w:jc w:val="both"/>
      </w:pPr>
      <w:r>
        <w:lastRenderedPageBreak/>
        <w:t>2) обеспечения санитарно-эпидемиологических требований к освещённости и инсоляции жилых и иных помещений, зданий;</w:t>
      </w:r>
    </w:p>
    <w:p w:rsidR="00A40EC9" w:rsidRDefault="00A40EC9" w:rsidP="00A40EC9">
      <w:pPr>
        <w:ind w:firstLine="559"/>
        <w:jc w:val="both"/>
      </w:pPr>
      <w:r>
        <w:t>3) организации парковок (парковочных мест);</w:t>
      </w:r>
    </w:p>
    <w:p w:rsidR="00A40EC9" w:rsidRDefault="00A40EC9" w:rsidP="00A40EC9">
      <w:pPr>
        <w:ind w:firstLine="559"/>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40EC9" w:rsidRDefault="00A40EC9" w:rsidP="00A40EC9">
      <w:pPr>
        <w:ind w:firstLine="559"/>
        <w:jc w:val="both"/>
      </w:pPr>
      <w: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A40EC9" w:rsidRDefault="00A40EC9" w:rsidP="00A40EC9">
      <w:pPr>
        <w:ind w:firstLine="559"/>
        <w:jc w:val="both"/>
      </w:pPr>
      <w:r>
        <w:t>Органом местного самоуправления, уполномоченным на предоставление порубочного билета и (или) разрешения, является Администрация поселения.</w:t>
      </w:r>
    </w:p>
    <w:p w:rsidR="00A40EC9" w:rsidRDefault="00A40EC9" w:rsidP="00A40EC9">
      <w:pPr>
        <w:ind w:firstLine="559"/>
        <w:jc w:val="both"/>
      </w:pPr>
      <w:r>
        <w:t>15.2. Процедура предоставления порубочного билета и (или) разрешения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rsidR="00A40EC9" w:rsidRDefault="00A40EC9" w:rsidP="00A40EC9">
      <w:pPr>
        <w:ind w:firstLine="559"/>
        <w:jc w:val="both"/>
      </w:pPr>
      <w: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A40EC9" w:rsidRDefault="00A40EC9" w:rsidP="00A40EC9">
      <w:pPr>
        <w:ind w:firstLine="559"/>
        <w:jc w:val="both"/>
      </w:pPr>
      <w: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A40EC9" w:rsidRDefault="00A40EC9" w:rsidP="00A40EC9">
      <w:pPr>
        <w:ind w:firstLine="559"/>
        <w:jc w:val="both"/>
      </w:pPr>
      <w:r>
        <w:t>15.3. Процедура предоставления порубочного билета и (или) разрешения осуществляется до удаления деревьев и кустарников, за исключением случая, предусмотренного подпунктом 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p w:rsidR="00A40EC9" w:rsidRDefault="00A40EC9" w:rsidP="00A40EC9">
      <w:pPr>
        <w:ind w:firstLine="559"/>
        <w:jc w:val="both"/>
      </w:pPr>
      <w:r>
        <w:t>15.4. Удаление (снос) деревьев и кустарников осуществляется в срок, установленный в порубочном билете.</w:t>
      </w:r>
    </w:p>
    <w:p w:rsidR="00A40EC9" w:rsidRDefault="00A40EC9" w:rsidP="00A40EC9">
      <w:pPr>
        <w:ind w:firstLine="559"/>
        <w:jc w:val="both"/>
      </w:pPr>
      <w:r>
        <w:t>15.5.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уполномоченный орган заявление по форме, предусмотренной 5 к настоящим Правилам, с приложением следующих документов:</w:t>
      </w:r>
    </w:p>
    <w:p w:rsidR="00A40EC9" w:rsidRDefault="00A40EC9" w:rsidP="00A40EC9">
      <w:pPr>
        <w:ind w:firstLine="559"/>
        <w:jc w:val="both"/>
      </w:pPr>
      <w: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полномочия представителя;</w:t>
      </w:r>
    </w:p>
    <w:p w:rsidR="00A40EC9" w:rsidRDefault="00A40EC9" w:rsidP="00A40EC9">
      <w:pPr>
        <w:ind w:firstLine="559"/>
        <w:jc w:val="both"/>
      </w:pPr>
      <w:r>
        <w:t>2) правоустанавливающий документ на земельный участок, на котором находится (находятся) предполагаемое (ые) к удалению дерево (деревья) и (или) кустарник (кустарники), включая соглашение об установлении сервитута (если оно заключалось);</w:t>
      </w:r>
    </w:p>
    <w:p w:rsidR="00A40EC9" w:rsidRDefault="00A40EC9" w:rsidP="00A40EC9">
      <w:pPr>
        <w:ind w:firstLine="559"/>
        <w:jc w:val="both"/>
      </w:pPr>
      <w:r>
        <w:lastRenderedPageBreak/>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A40EC9" w:rsidRDefault="00A40EC9" w:rsidP="00A40EC9">
      <w:pPr>
        <w:ind w:firstLine="559"/>
        <w:jc w:val="both"/>
      </w:pPr>
      <w:r>
        <w:t>4)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A40EC9" w:rsidRDefault="00A40EC9" w:rsidP="00A40EC9">
      <w:pPr>
        <w:ind w:firstLine="559"/>
        <w:jc w:val="both"/>
      </w:pPr>
      <w:r>
        <w:t>5) документ (информация, содержащаяся в нем), свидетельствующий об уплате восстановительной стоимости, за исключением случаев, предусмотренных пунктом 15.8 настоящих Правил;</w:t>
      </w:r>
    </w:p>
    <w:p w:rsidR="00A40EC9" w:rsidRDefault="00A40EC9" w:rsidP="00A40EC9">
      <w:pPr>
        <w:ind w:firstLine="559"/>
        <w:jc w:val="both"/>
      </w:pPr>
      <w:r>
        <w:t>6) схема благоустройства и озеленения земельного участка, на котором находится (находятся) предполагаемое (ые)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w:t>
      </w:r>
    </w:p>
    <w:p w:rsidR="00A40EC9" w:rsidRDefault="00A40EC9" w:rsidP="00A40EC9">
      <w:pPr>
        <w:ind w:firstLine="559"/>
        <w:jc w:val="both"/>
      </w:pPr>
      <w:r>
        <w:t>7) схема размещения предполагаемого (ых) к удалению дерева (деревьев) и (или) кустарника (кустарников) (ситуационный план).</w:t>
      </w:r>
    </w:p>
    <w:p w:rsidR="00A40EC9" w:rsidRDefault="00A40EC9" w:rsidP="00A40EC9">
      <w:pPr>
        <w:ind w:firstLine="559"/>
        <w:jc w:val="both"/>
      </w:pPr>
      <w:r>
        <w:t>Не допускается требовать с заявителя представления иных документов, за исключением предусмотренных настоящим пунктом.</w:t>
      </w:r>
    </w:p>
    <w:p w:rsidR="00A40EC9" w:rsidRDefault="00A40EC9" w:rsidP="00A40EC9">
      <w:pPr>
        <w:ind w:firstLine="559"/>
        <w:jc w:val="both"/>
      </w:pPr>
      <w:r>
        <w:t>15.6. Документы и информация, указанные в подпунктах 2 - 5 пункта 15.5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A40EC9" w:rsidRDefault="00A40EC9" w:rsidP="00A40EC9">
      <w:pPr>
        <w:ind w:firstLine="559"/>
        <w:jc w:val="both"/>
      </w:pPr>
      <w:r>
        <w:t>15.7. Решение о предоставлении порубочного билета и (или) разрешения принимается уполномоченным органом в течение 15 рабочих дней со дня регистрации уполномоченным органом заявления о предоставлении порубочного билета и (или) разрешения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 предусмотренных подпунктами 2 - 4 пункта 15.5 настоящих Правил.</w:t>
      </w:r>
    </w:p>
    <w:p w:rsidR="00A40EC9" w:rsidRDefault="00A40EC9" w:rsidP="00A40EC9">
      <w:pPr>
        <w:ind w:firstLine="559"/>
        <w:jc w:val="both"/>
      </w:pPr>
      <w:r>
        <w:t>15.8. Процедура предоставления порубочного билета и (или) разрешения осуществляется за плату, за исключением случаев:</w:t>
      </w:r>
    </w:p>
    <w:p w:rsidR="00A40EC9" w:rsidRDefault="00A40EC9" w:rsidP="00A40EC9">
      <w:pPr>
        <w:ind w:firstLine="559"/>
        <w:jc w:val="both"/>
      </w:pPr>
      <w: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A40EC9" w:rsidRDefault="00A40EC9" w:rsidP="00A40EC9">
      <w:pPr>
        <w:ind w:firstLine="559"/>
        <w:jc w:val="both"/>
      </w:pPr>
      <w:r>
        <w:t>2) удаления аварийных, больных деревьев и кустарников;</w:t>
      </w:r>
    </w:p>
    <w:p w:rsidR="00A40EC9" w:rsidRDefault="00A40EC9" w:rsidP="00A40EC9">
      <w:pPr>
        <w:ind w:firstLine="559"/>
        <w:jc w:val="both"/>
      </w:pPr>
      <w:r>
        <w:t>3) пересадки деревьев и кустарников.</w:t>
      </w:r>
    </w:p>
    <w:p w:rsidR="00A40EC9" w:rsidRDefault="00A40EC9" w:rsidP="00A40EC9">
      <w:pPr>
        <w:ind w:firstLine="559"/>
        <w:jc w:val="both"/>
      </w:pPr>
      <w: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A40EC9" w:rsidRDefault="00A40EC9" w:rsidP="00A40EC9">
      <w:pPr>
        <w:ind w:firstLine="559"/>
        <w:jc w:val="both"/>
      </w:pPr>
      <w:r>
        <w:lastRenderedPageBreak/>
        <w:t>5) при работах, финансируемых за счет средств консолидированного бюджета Российской Федерации.</w:t>
      </w:r>
    </w:p>
    <w:p w:rsidR="00A40EC9" w:rsidRDefault="00A40EC9" w:rsidP="00A40EC9">
      <w:pPr>
        <w:ind w:firstLine="559"/>
        <w:jc w:val="both"/>
      </w:pPr>
      <w:r>
        <w:t>Платой является восстановительная стоимость, зачисляемая на бюджетный счет поселения. Порядок определения восстановительной стоимости определяется муниципальным правовым актом уполномоченного органа.</w:t>
      </w:r>
    </w:p>
    <w:p w:rsidR="00A40EC9" w:rsidRDefault="00A40EC9" w:rsidP="00A40EC9">
      <w:pPr>
        <w:ind w:firstLine="559"/>
        <w:jc w:val="both"/>
      </w:pPr>
      <w:r>
        <w:t>15.9. Основаниями для отказа в предоставлении порубочного билета и (или) разрешения являются:</w:t>
      </w:r>
    </w:p>
    <w:p w:rsidR="00A40EC9" w:rsidRDefault="00A40EC9" w:rsidP="00A40EC9">
      <w:pPr>
        <w:ind w:firstLine="559"/>
        <w:jc w:val="both"/>
      </w:pPr>
      <w: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A40EC9" w:rsidRDefault="00A40EC9" w:rsidP="00A40EC9">
      <w:pPr>
        <w:ind w:firstLine="559"/>
        <w:jc w:val="both"/>
      </w:pPr>
      <w:r>
        <w:t>2) не предоставление документов, предусмотренных пунктом 15.5 настоящих Правил;</w:t>
      </w:r>
    </w:p>
    <w:p w:rsidR="00A40EC9" w:rsidRDefault="00A40EC9" w:rsidP="00A40EC9">
      <w:pPr>
        <w:ind w:firstLine="559"/>
        <w:jc w:val="both"/>
      </w:pPr>
      <w: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A40EC9" w:rsidRDefault="00A40EC9" w:rsidP="00A40EC9">
      <w:pPr>
        <w:ind w:firstLine="559"/>
        <w:jc w:val="both"/>
      </w:pPr>
      <w:r>
        <w:t>4) удаление (пересадка) деревьев и (или) кустарников не требует предоставления порубочного билета и (или) разрешения в соответствии с настоящими Правилами;</w:t>
      </w:r>
    </w:p>
    <w:p w:rsidR="00A40EC9" w:rsidRDefault="00A40EC9" w:rsidP="00A40EC9">
      <w:pPr>
        <w:ind w:firstLine="559"/>
        <w:jc w:val="both"/>
      </w:pPr>
      <w:r>
        <w:t>5) получение порубочного билета и (или) разрешения на пересадку деревьев и кустарников предполагается для целей, не предусмотренных пунктом 15.2 настоящих Правил;</w:t>
      </w:r>
    </w:p>
    <w:p w:rsidR="00A40EC9" w:rsidRDefault="00A40EC9" w:rsidP="00A40EC9">
      <w:pPr>
        <w:ind w:firstLine="559"/>
        <w:jc w:val="both"/>
      </w:pPr>
      <w:r>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Хабаровского края;</w:t>
      </w:r>
    </w:p>
    <w:p w:rsidR="00A40EC9" w:rsidRDefault="00A40EC9" w:rsidP="00A40EC9">
      <w:pPr>
        <w:ind w:firstLine="559"/>
        <w:jc w:val="both"/>
      </w:pPr>
      <w:r>
        <w:t>7) неоплата восстановительной стоимости в случае, когда ее оплата требуется в соответствии с пунктом 15.8 настоящих Правил.</w:t>
      </w:r>
    </w:p>
    <w:p w:rsidR="00A40EC9" w:rsidRDefault="00A40EC9" w:rsidP="00A40EC9">
      <w:pPr>
        <w:ind w:firstLine="559"/>
        <w:jc w:val="both"/>
      </w:pPr>
      <w:r>
        <w:t>Отказ в предоставлении порубочного билета и (или) разрешения по основаниям, не предусмотренным настоящим пунктом, не допускается.</w:t>
      </w:r>
    </w:p>
    <w:p w:rsidR="00A40EC9" w:rsidRDefault="00A40EC9" w:rsidP="00A40EC9">
      <w:pPr>
        <w:ind w:firstLine="559"/>
        <w:jc w:val="both"/>
      </w:pPr>
      <w:r>
        <w:t>15.10. Основанием для аннулирования порубочного билета и (или) разрешения является заявление лица, получившего порубочный билет и (или) разрешение.</w:t>
      </w:r>
    </w:p>
    <w:p w:rsidR="00A40EC9" w:rsidRDefault="00A40EC9" w:rsidP="00A40EC9">
      <w:pPr>
        <w:ind w:firstLine="559"/>
        <w:jc w:val="both"/>
      </w:pPr>
      <w:r>
        <w:t>В случае аннулирования порубочного билета и (или) разрешения уполномоченный орган, выдавший порубочный билет и (или) разрешение, в течение 5 рабочих дней со дня поступления заявления об аннулировании посредством проставления соответствующей отметки на порубочном билете и (или) разрешении.</w:t>
      </w:r>
    </w:p>
    <w:p w:rsidR="00A40EC9" w:rsidRDefault="00A40EC9" w:rsidP="00A40EC9">
      <w:pPr>
        <w:ind w:firstLine="559"/>
        <w:jc w:val="both"/>
      </w:pPr>
      <w:r>
        <w:t>15.11.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A40EC9" w:rsidRDefault="00A40EC9" w:rsidP="00A40EC9">
      <w:pPr>
        <w:ind w:firstLine="559"/>
        <w:jc w:val="both"/>
      </w:pPr>
      <w:r>
        <w:t>15.12 В рамках мероприятий по содержанию озелененных территорий допускается:</w:t>
      </w:r>
    </w:p>
    <w:p w:rsidR="00A40EC9" w:rsidRDefault="00A40EC9" w:rsidP="00A40EC9">
      <w:pPr>
        <w:ind w:firstLine="559"/>
        <w:jc w:val="both"/>
      </w:pPr>
      <w: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40EC9" w:rsidRDefault="00A40EC9" w:rsidP="00A40EC9">
      <w:pPr>
        <w:ind w:firstLine="559"/>
        <w:jc w:val="both"/>
      </w:pPr>
      <w: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A40EC9" w:rsidRDefault="00A40EC9" w:rsidP="00A40EC9">
      <w:pPr>
        <w:ind w:firstLine="559"/>
        <w:jc w:val="both"/>
      </w:pPr>
      <w:r>
        <w:lastRenderedPageBreak/>
        <w:t>- принимать меры в случаях массового появления вредителей и болезней, производить замазку ран и дупел на деревьях;</w:t>
      </w:r>
    </w:p>
    <w:p w:rsidR="00A40EC9" w:rsidRDefault="00A40EC9" w:rsidP="00A40EC9">
      <w:pPr>
        <w:ind w:firstLine="559"/>
        <w:jc w:val="both"/>
      </w:pPr>
      <w:r>
        <w:t>- производить комплексный уход за газонами, систематический покос газонов и иной травянистой растительности;</w:t>
      </w:r>
    </w:p>
    <w:p w:rsidR="00A40EC9" w:rsidRDefault="00A40EC9" w:rsidP="00A40EC9">
      <w:pPr>
        <w:ind w:firstLine="559"/>
        <w:jc w:val="both"/>
      </w:pPr>
      <w:r>
        <w:t>- проводить своевременный ремонт ограждений зеленых насаждений.</w:t>
      </w:r>
    </w:p>
    <w:p w:rsidR="00A40EC9" w:rsidRDefault="00A40EC9" w:rsidP="00A40EC9">
      <w:pPr>
        <w:ind w:firstLine="559"/>
        <w:jc w:val="both"/>
      </w:pPr>
      <w:r>
        <w:t>15.13.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A40EC9" w:rsidRDefault="00A40EC9" w:rsidP="00A40EC9">
      <w:pPr>
        <w:ind w:firstLine="559"/>
        <w:jc w:val="both"/>
      </w:pPr>
      <w:r>
        <w:t>15.14.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A40EC9" w:rsidRDefault="00A40EC9" w:rsidP="00A40EC9">
      <w:pPr>
        <w:ind w:firstLine="559"/>
        <w:jc w:val="both"/>
      </w:pPr>
      <w:r>
        <w:t>15.15.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A40EC9" w:rsidRDefault="00A40EC9" w:rsidP="00A40EC9">
      <w:pPr>
        <w:ind w:firstLine="559"/>
        <w:jc w:val="both"/>
      </w:pPr>
      <w:r>
        <w:t>15.16.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A40EC9" w:rsidRDefault="00A40EC9" w:rsidP="00A40EC9">
      <w:pPr>
        <w:ind w:firstLine="559"/>
        <w:jc w:val="both"/>
      </w:pPr>
      <w:r>
        <w:t>Глава 16. Восстановление зелёных насаждений</w:t>
      </w:r>
    </w:p>
    <w:p w:rsidR="00A40EC9" w:rsidRDefault="00A40EC9" w:rsidP="00A40EC9">
      <w:pPr>
        <w:ind w:firstLine="559"/>
        <w:jc w:val="both"/>
      </w:pPr>
      <w:r>
        <w:t>16.1. Компенсационное озеленение производится с учётом следующих требований:</w:t>
      </w:r>
    </w:p>
    <w:p w:rsidR="00A40EC9" w:rsidRDefault="00A40EC9" w:rsidP="00A40EC9">
      <w:pPr>
        <w:ind w:firstLine="559"/>
        <w:jc w:val="both"/>
      </w:pPr>
      <w:r>
        <w:t>1) количество восстанавливаемых зелёных насаждений должно быть не менее вырубленных без сокращения площади озеленённой территории;</w:t>
      </w:r>
    </w:p>
    <w:p w:rsidR="00A40EC9" w:rsidRDefault="00A40EC9" w:rsidP="00A40EC9">
      <w:pPr>
        <w:ind w:firstLine="559"/>
        <w:jc w:val="both"/>
      </w:pPr>
      <w:r>
        <w:t>2) видовой состав и конструкция восстанавливаемых зелёных насаждений по экологическим и эстетическим характеристикам подлежат улучшению;</w:t>
      </w:r>
    </w:p>
    <w:p w:rsidR="00A40EC9" w:rsidRDefault="00A40EC9" w:rsidP="00A40EC9">
      <w:pPr>
        <w:ind w:firstLine="559"/>
        <w:jc w:val="both"/>
      </w:pPr>
      <w:r>
        <w:t>3) восстановление производится в пределах территории, где была произведена вырубка, с высадкой деревьев.</w:t>
      </w:r>
    </w:p>
    <w:p w:rsidR="00A40EC9" w:rsidRDefault="00A40EC9" w:rsidP="00A40EC9">
      <w:pPr>
        <w:ind w:firstLine="559"/>
        <w:jc w:val="both"/>
      </w:pPr>
      <w:r>
        <w:t>16.2. Компенсационное озеленение производится за счёт средств физических или юридических лиц, в интересах которых была произведена вырубка.</w:t>
      </w:r>
    </w:p>
    <w:p w:rsidR="00A40EC9" w:rsidRDefault="00A40EC9" w:rsidP="00A40EC9">
      <w:pPr>
        <w:ind w:firstLine="559"/>
        <w:jc w:val="both"/>
      </w:pPr>
      <w: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A40EC9" w:rsidRDefault="00A40EC9" w:rsidP="00A40EC9">
      <w:pPr>
        <w:ind w:firstLine="559"/>
        <w:jc w:val="both"/>
      </w:pPr>
      <w:r>
        <w:t>16.3. Расчёт восстановительной стоимости производится при оформлении порубочного билета и (или) разрешения в порядке, определённом муниципальным правовым актом уполномоченного органа.</w:t>
      </w:r>
    </w:p>
    <w:p w:rsidR="00A40EC9" w:rsidRDefault="00A40EC9" w:rsidP="00A40EC9">
      <w:pPr>
        <w:ind w:firstLine="559"/>
        <w:jc w:val="both"/>
      </w:pPr>
      <w: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A40EC9" w:rsidRDefault="00A40EC9" w:rsidP="00A40EC9">
      <w:pPr>
        <w:ind w:firstLine="559"/>
        <w:jc w:val="both"/>
      </w:pPr>
      <w:r>
        <w:t>Глава 17. Мероприятия по выявлению карантинных, ядовитых и сорных растений, борьбе с ними, локализации, ликвидации их очагов</w:t>
      </w:r>
    </w:p>
    <w:p w:rsidR="00A40EC9" w:rsidRDefault="00A40EC9" w:rsidP="00A40EC9">
      <w:pPr>
        <w:ind w:firstLine="559"/>
        <w:jc w:val="both"/>
      </w:pPr>
      <w:r>
        <w:t>17.1. Мероприятия по выявлению карантинных и ядовитых растений, борьбе с ними, локализации, ликвидации их очагов осуществляются:</w:t>
      </w:r>
    </w:p>
    <w:p w:rsidR="00A40EC9" w:rsidRDefault="00A40EC9" w:rsidP="00A40EC9">
      <w:pPr>
        <w:ind w:firstLine="559"/>
        <w:jc w:val="both"/>
      </w:pPr>
      <w: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A40EC9" w:rsidRDefault="00A40EC9" w:rsidP="00A40EC9">
      <w:pPr>
        <w:ind w:firstLine="559"/>
        <w:jc w:val="both"/>
      </w:pPr>
      <w:r>
        <w:lastRenderedPageBreak/>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A40EC9" w:rsidRDefault="00A40EC9" w:rsidP="00A40EC9">
      <w:pPr>
        <w:ind w:firstLine="559"/>
        <w:jc w:val="both"/>
      </w:pPr>
      <w: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A40EC9" w:rsidRDefault="00A40EC9" w:rsidP="00A40EC9">
      <w:pPr>
        <w:ind w:firstLine="559"/>
        <w:jc w:val="both"/>
      </w:pPr>
      <w: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A40EC9" w:rsidRDefault="00A40EC9" w:rsidP="00A40EC9">
      <w:pPr>
        <w:ind w:firstLine="559"/>
        <w:jc w:val="both"/>
      </w:pPr>
      <w: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A40EC9" w:rsidRDefault="00A40EC9" w:rsidP="00A40EC9">
      <w:pPr>
        <w:ind w:firstLine="559"/>
        <w:jc w:val="both"/>
      </w:pPr>
      <w: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A40EC9" w:rsidRDefault="00A40EC9" w:rsidP="00A40EC9">
      <w:pPr>
        <w:ind w:firstLine="559"/>
        <w:jc w:val="both"/>
      </w:pPr>
      <w:r>
        <w:t>- проводят систематические обследования территорий;</w:t>
      </w:r>
    </w:p>
    <w:p w:rsidR="00A40EC9" w:rsidRDefault="00A40EC9" w:rsidP="00A40EC9">
      <w:pPr>
        <w:ind w:firstLine="559"/>
        <w:jc w:val="both"/>
      </w:pPr>
      <w: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A40EC9" w:rsidRDefault="00A40EC9" w:rsidP="00A40EC9">
      <w:pPr>
        <w:ind w:firstLine="559"/>
        <w:jc w:val="both"/>
      </w:pPr>
      <w:r>
        <w:t>- проводят фитосанитарные мероприятия по локализации и ликвидации карантинных и ядовитых растений.</w:t>
      </w:r>
    </w:p>
    <w:p w:rsidR="00A40EC9" w:rsidRDefault="00A40EC9" w:rsidP="00A40EC9">
      <w:pPr>
        <w:ind w:firstLine="559"/>
        <w:jc w:val="both"/>
      </w:pPr>
      <w: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A40EC9" w:rsidRDefault="00A40EC9" w:rsidP="00A40EC9">
      <w:pPr>
        <w:ind w:firstLine="559"/>
        <w:jc w:val="both"/>
      </w:pPr>
      <w:r>
        <w:t>17.4. Лица, указанные в пункте 17.1 настоящих Правил, обязаны проводить мероприятия по удалению борщевика Сосновского.</w:t>
      </w:r>
    </w:p>
    <w:p w:rsidR="00A40EC9" w:rsidRDefault="00A40EC9" w:rsidP="00A40EC9">
      <w:pPr>
        <w:ind w:firstLine="559"/>
        <w:jc w:val="both"/>
      </w:pPr>
      <w:r>
        <w:t>Мероприятия по удалению борщевика Сосновского должны проводиться до его бутонизации и начала цветения следующими способами:</w:t>
      </w:r>
    </w:p>
    <w:p w:rsidR="00A40EC9" w:rsidRDefault="00A40EC9" w:rsidP="00A40EC9">
      <w:pPr>
        <w:ind w:firstLine="559"/>
        <w:jc w:val="both"/>
      </w:pPr>
      <w:r>
        <w:t>химическим - опрыскивание очагов произрастания гербицидами и (или) арборицидами;</w:t>
      </w:r>
    </w:p>
    <w:p w:rsidR="00A40EC9" w:rsidRDefault="00A40EC9" w:rsidP="00A40EC9">
      <w:pPr>
        <w:ind w:firstLine="559"/>
        <w:jc w:val="both"/>
      </w:pPr>
      <w:r>
        <w:t>механическим - скашивание, уборка сухих растений, выкапывание корневой системы;</w:t>
      </w:r>
    </w:p>
    <w:p w:rsidR="00A40EC9" w:rsidRDefault="00A40EC9" w:rsidP="00A40EC9">
      <w:pPr>
        <w:ind w:firstLine="559"/>
        <w:jc w:val="both"/>
      </w:pPr>
      <w:r>
        <w:t>агротехническим - обработка почвы, посев многолетних трав.</w:t>
      </w:r>
    </w:p>
    <w:p w:rsidR="00A40EC9" w:rsidRDefault="00A40EC9" w:rsidP="00A40EC9">
      <w:pPr>
        <w:ind w:firstLine="559"/>
        <w:jc w:val="both"/>
      </w:pPr>
      <w:r>
        <w:t>Глава 18. Выпас и прогон сельскохозяйственных животных</w:t>
      </w:r>
    </w:p>
    <w:p w:rsidR="00A40EC9" w:rsidRDefault="00A40EC9" w:rsidP="00A40EC9">
      <w:pPr>
        <w:ind w:firstLine="559"/>
        <w:jc w:val="both"/>
      </w:pPr>
      <w:r>
        <w:t>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w:t>
      </w:r>
    </w:p>
    <w:p w:rsidR="00A40EC9" w:rsidRDefault="00A40EC9" w:rsidP="00A40EC9">
      <w:pPr>
        <w:ind w:firstLine="559"/>
        <w:jc w:val="both"/>
      </w:pPr>
      <w:r>
        <w:lastRenderedPageBreak/>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A40EC9" w:rsidRDefault="00A40EC9" w:rsidP="00A40EC9">
      <w:pPr>
        <w:ind w:firstLine="559"/>
        <w:jc w:val="both"/>
      </w:pPr>
      <w:r>
        <w:t>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A40EC9" w:rsidRDefault="00A40EC9" w:rsidP="00A40EC9">
      <w:pPr>
        <w:ind w:firstLine="559"/>
        <w:jc w:val="both"/>
      </w:pPr>
      <w: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A40EC9" w:rsidRDefault="00A40EC9" w:rsidP="00A40EC9">
      <w:pPr>
        <w:ind w:firstLine="559"/>
        <w:jc w:val="both"/>
      </w:pPr>
      <w:r>
        <w:t>18.3.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A40EC9" w:rsidRDefault="00A40EC9" w:rsidP="00A40EC9">
      <w:pPr>
        <w:ind w:firstLine="559"/>
        <w:jc w:val="both"/>
      </w:pPr>
      <w: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A40EC9" w:rsidRDefault="00A40EC9" w:rsidP="00A40EC9">
      <w:pPr>
        <w:ind w:firstLine="559"/>
        <w:jc w:val="both"/>
      </w:pPr>
      <w: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A40EC9" w:rsidRDefault="00A40EC9" w:rsidP="00A40EC9">
      <w:pPr>
        <w:ind w:firstLine="559"/>
        <w:jc w:val="both"/>
      </w:pPr>
      <w: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A40EC9" w:rsidRDefault="00A40EC9" w:rsidP="00A40EC9">
      <w:pPr>
        <w:ind w:firstLine="559"/>
        <w:jc w:val="both"/>
      </w:pPr>
      <w:r>
        <w:t>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w:t>
      </w:r>
    </w:p>
    <w:p w:rsidR="00A40EC9" w:rsidRDefault="00A40EC9" w:rsidP="00A40EC9">
      <w:pPr>
        <w:ind w:firstLine="559"/>
        <w:jc w:val="both"/>
      </w:pPr>
      <w: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A40EC9" w:rsidRDefault="00A40EC9" w:rsidP="00A40EC9">
      <w:pPr>
        <w:ind w:firstLine="559"/>
        <w:jc w:val="both"/>
      </w:pPr>
      <w:r>
        <w:t>Время прогона и выпаса сельскохозяйственных животных по территории поселения должно быть определено не ранее 6.00 и не позднее 21.00 по местному времени в рабочие дни и не ранее 7.00 и не позднее 20.00 по местному времени в выходные и праздничные дни.</w:t>
      </w:r>
    </w:p>
    <w:p w:rsidR="00A40EC9" w:rsidRDefault="00A40EC9" w:rsidP="00A40EC9">
      <w:pPr>
        <w:ind w:firstLine="559"/>
        <w:jc w:val="both"/>
      </w:pPr>
      <w:r>
        <w:lastRenderedPageBreak/>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A40EC9" w:rsidRDefault="00A40EC9" w:rsidP="00A40EC9">
      <w:pPr>
        <w:ind w:firstLine="559"/>
        <w:jc w:val="both"/>
      </w:pPr>
      <w:r>
        <w:t xml:space="preserve">По вопросам, указанным в абзаце четвертом настоящего пункта, граждане также вправе направлять обращения в Администрацию поселения в соответствии с </w:t>
      </w:r>
      <w:r>
        <w:rPr>
          <w:rStyle w:val="aff"/>
        </w:rPr>
        <w:t>Федеральным законом</w:t>
      </w:r>
      <w:r>
        <w:t xml:space="preserve"> от 02.05.2006 N 59-ФЗ "О порядке рассмотрения обращений граждан Российской Федерации".</w:t>
      </w:r>
    </w:p>
    <w:p w:rsidR="00A40EC9" w:rsidRDefault="00A40EC9" w:rsidP="00A40EC9">
      <w:pPr>
        <w:ind w:firstLine="559"/>
        <w:jc w:val="both"/>
      </w:pPr>
      <w:r>
        <w:t>Выпас и прогон сельскохозяйственных животных производится с установлением публичного сервитута либо без установления такового.</w:t>
      </w:r>
    </w:p>
    <w:p w:rsidR="00A40EC9" w:rsidRDefault="00A40EC9" w:rsidP="00A40EC9">
      <w:pPr>
        <w:ind w:firstLine="559"/>
        <w:jc w:val="both"/>
      </w:pPr>
      <w:r>
        <w:t>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w:t>
      </w:r>
    </w:p>
    <w:p w:rsidR="00A40EC9" w:rsidRDefault="00A40EC9" w:rsidP="00A40EC9">
      <w:pPr>
        <w:ind w:firstLine="559"/>
        <w:jc w:val="both"/>
      </w:pPr>
      <w:r>
        <w:t>Пастух обязан следить и не допускать, чтобы сельскохозяйственные животные отбились от стада во время прогона, выпаса.</w:t>
      </w:r>
    </w:p>
    <w:p w:rsidR="00A40EC9" w:rsidRDefault="00A40EC9" w:rsidP="00A40EC9">
      <w:pPr>
        <w:ind w:firstLine="559"/>
        <w:jc w:val="both"/>
      </w:pPr>
      <w:r>
        <w:t>18.8. При осуществлении выпаса сельскохозяйственных животных допускается:</w:t>
      </w:r>
    </w:p>
    <w:p w:rsidR="00A40EC9" w:rsidRDefault="00A40EC9" w:rsidP="00A40EC9">
      <w:pPr>
        <w:ind w:firstLine="559"/>
        <w:jc w:val="both"/>
      </w:pPr>
      <w:r>
        <w:t>1) свободный выпас сельскохозяйственных животных на огороженной территории;</w:t>
      </w:r>
    </w:p>
    <w:p w:rsidR="00A40EC9" w:rsidRDefault="00A40EC9" w:rsidP="00A40EC9">
      <w:pPr>
        <w:ind w:firstLine="559"/>
        <w:jc w:val="both"/>
      </w:pPr>
      <w:r>
        <w:t>2) выпас сельскохозяйственных животных на неогороженных территориях (пастбищах) под надзором собственника или пастуха.</w:t>
      </w:r>
    </w:p>
    <w:p w:rsidR="00A40EC9" w:rsidRDefault="00A40EC9" w:rsidP="00A40EC9">
      <w:pPr>
        <w:ind w:firstLine="559"/>
        <w:jc w:val="both"/>
      </w:pPr>
      <w:r>
        <w:t>Выпас лошадей допускается лишь в их стреноженном состоянии.</w:t>
      </w:r>
    </w:p>
    <w:p w:rsidR="00A40EC9" w:rsidRDefault="00A40EC9" w:rsidP="00A40EC9">
      <w:pPr>
        <w:ind w:firstLine="559"/>
        <w:jc w:val="both"/>
      </w:pPr>
      <w:r>
        <w:t>18.9. При осуществлении выпаса и прогона сельскохозяйственных животных запрещается:</w:t>
      </w:r>
    </w:p>
    <w:p w:rsidR="00A40EC9" w:rsidRDefault="00A40EC9" w:rsidP="00A40EC9">
      <w:pPr>
        <w:ind w:firstLine="559"/>
        <w:jc w:val="both"/>
      </w:pPr>
      <w:r>
        <w:t>- безнадзорное пребывание сельскохозяйственных животных вне специально отведенных для выпаса и прогона мест;</w:t>
      </w:r>
    </w:p>
    <w:p w:rsidR="00A40EC9" w:rsidRDefault="00A40EC9" w:rsidP="00A40EC9">
      <w:pPr>
        <w:ind w:firstLine="559"/>
        <w:jc w:val="both"/>
      </w:pPr>
      <w: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A40EC9" w:rsidRDefault="00A40EC9" w:rsidP="00A40EC9">
      <w:pPr>
        <w:ind w:firstLine="559"/>
        <w:jc w:val="both"/>
      </w:pPr>
      <w:r>
        <w:t>- выпас сельскохозяйственных животных на неогороженных территориях (пастбищах) без надзора;</w:t>
      </w:r>
    </w:p>
    <w:p w:rsidR="00A40EC9" w:rsidRDefault="00A40EC9" w:rsidP="00A40EC9">
      <w:pPr>
        <w:ind w:firstLine="559"/>
        <w:jc w:val="both"/>
      </w:pPr>
      <w: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A40EC9" w:rsidRDefault="00A40EC9" w:rsidP="00A40EC9">
      <w:pPr>
        <w:ind w:firstLine="559"/>
        <w:jc w:val="both"/>
      </w:pPr>
      <w: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A40EC9" w:rsidRDefault="00A40EC9" w:rsidP="00A40EC9">
      <w:pPr>
        <w:ind w:firstLine="559"/>
        <w:jc w:val="both"/>
      </w:pPr>
      <w:r>
        <w:lastRenderedPageBreak/>
        <w:t>- выпас сельскохозяйственных животных в границах полосы отвода автомобильной дороги;</w:t>
      </w:r>
    </w:p>
    <w:p w:rsidR="00A40EC9" w:rsidRDefault="00A40EC9" w:rsidP="00A40EC9">
      <w:pPr>
        <w:ind w:firstLine="559"/>
        <w:jc w:val="both"/>
      </w:pPr>
      <w:r>
        <w:t>- оставлять на автомобильной дороге сельскохозяйственных животных без надзора;</w:t>
      </w:r>
    </w:p>
    <w:p w:rsidR="00A40EC9" w:rsidRDefault="00A40EC9" w:rsidP="00A40EC9">
      <w:pPr>
        <w:ind w:firstLine="559"/>
        <w:jc w:val="both"/>
      </w:pPr>
      <w: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A40EC9" w:rsidRDefault="00A40EC9" w:rsidP="00A40EC9">
      <w:pPr>
        <w:ind w:firstLine="559"/>
        <w:jc w:val="both"/>
      </w:pPr>
      <w:r>
        <w:t>- вести сельскохозяйственных животных по автомобильной дороге с асфальто- и цементобетонным покрытием при наличии иных путей;</w:t>
      </w:r>
    </w:p>
    <w:p w:rsidR="00A40EC9" w:rsidRDefault="00A40EC9" w:rsidP="00A40EC9">
      <w:pPr>
        <w:ind w:firstLine="559"/>
        <w:jc w:val="both"/>
      </w:pPr>
      <w:r>
        <w:t>- выпас сельскохозяйственных животных и организация для них летних лагерей, ванн в границах прибрежных защитных полос;</w:t>
      </w:r>
    </w:p>
    <w:p w:rsidR="00A40EC9" w:rsidRDefault="00A40EC9" w:rsidP="00A40EC9">
      <w:pPr>
        <w:ind w:firstLine="559"/>
        <w:jc w:val="both"/>
      </w:pPr>
      <w: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A40EC9" w:rsidRDefault="00A40EC9" w:rsidP="00A40EC9">
      <w:pPr>
        <w:ind w:firstLine="559"/>
        <w:jc w:val="both"/>
      </w:pPr>
      <w:r>
        <w:t>Глава 19. Праздничное оформление территории поселения</w:t>
      </w:r>
    </w:p>
    <w:p w:rsidR="00A40EC9" w:rsidRDefault="00A40EC9" w:rsidP="00A40EC9">
      <w:pPr>
        <w:ind w:firstLine="559"/>
        <w:jc w:val="both"/>
      </w:pPr>
      <w:r>
        <w:t>19.1.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A40EC9" w:rsidRDefault="00A40EC9" w:rsidP="00A40EC9">
      <w:pPr>
        <w:ind w:firstLine="559"/>
        <w:jc w:val="both"/>
      </w:pPr>
      <w:r>
        <w:t>19.2. В перечень объектов праздничного оформления могут включаться:</w:t>
      </w:r>
    </w:p>
    <w:p w:rsidR="00A40EC9" w:rsidRDefault="00A40EC9" w:rsidP="00A40EC9">
      <w:pPr>
        <w:ind w:firstLine="559"/>
        <w:jc w:val="both"/>
      </w:pPr>
      <w:r>
        <w:t>а) площади, улицы, бульвары, мостовые сооружения, магистрали;</w:t>
      </w:r>
    </w:p>
    <w:p w:rsidR="00A40EC9" w:rsidRDefault="00A40EC9" w:rsidP="00A40EC9">
      <w:pPr>
        <w:ind w:firstLine="559"/>
        <w:jc w:val="both"/>
      </w:pPr>
      <w:r>
        <w:t>б) места массовых гуляний, парки, скверы, набережные;</w:t>
      </w:r>
    </w:p>
    <w:p w:rsidR="00A40EC9" w:rsidRDefault="00A40EC9" w:rsidP="00A40EC9">
      <w:pPr>
        <w:ind w:firstLine="559"/>
        <w:jc w:val="both"/>
      </w:pPr>
      <w:r>
        <w:t>в) фасады зданий;</w:t>
      </w:r>
    </w:p>
    <w:p w:rsidR="00A40EC9" w:rsidRDefault="00A40EC9" w:rsidP="00A40EC9">
      <w:pPr>
        <w:ind w:firstLine="559"/>
        <w:jc w:val="both"/>
      </w:pPr>
      <w: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A40EC9" w:rsidRDefault="00A40EC9" w:rsidP="00A40EC9">
      <w:pPr>
        <w:ind w:firstLine="559"/>
        <w:jc w:val="both"/>
      </w:pPr>
      <w:r>
        <w:t>д) наземный общественный пассажирский транспорт, территории и фасады зданий, строений и сооружений транспортной инфраструктуры.</w:t>
      </w:r>
    </w:p>
    <w:p w:rsidR="00A40EC9" w:rsidRDefault="00A40EC9" w:rsidP="00A40EC9">
      <w:pPr>
        <w:ind w:firstLine="559"/>
        <w:jc w:val="both"/>
      </w:pPr>
      <w:r>
        <w:t>19.3. К элементам праздничного оформления относятся:</w:t>
      </w:r>
    </w:p>
    <w:p w:rsidR="00A40EC9" w:rsidRDefault="00A40EC9" w:rsidP="00A40EC9">
      <w:pPr>
        <w:ind w:firstLine="559"/>
        <w:jc w:val="both"/>
      </w:pPr>
      <w:r>
        <w:t>а) текстильные или нетканые изделия, в том числе с нанесенными на их поверхности графическими изображениями;</w:t>
      </w:r>
    </w:p>
    <w:p w:rsidR="00A40EC9" w:rsidRDefault="00A40EC9" w:rsidP="00A40EC9">
      <w:pPr>
        <w:ind w:firstLine="559"/>
        <w:jc w:val="both"/>
      </w:pPr>
      <w:r>
        <w:t>б) объемно-декоративные сооружения, имеющие несущую конструкцию и внешнее оформление, соответствующее тематике мероприятия;</w:t>
      </w:r>
    </w:p>
    <w:p w:rsidR="00A40EC9" w:rsidRDefault="00A40EC9" w:rsidP="00A40EC9">
      <w:pPr>
        <w:ind w:firstLine="559"/>
        <w:jc w:val="both"/>
      </w:pPr>
      <w:r>
        <w:t>в) мультимедийное и проекционное оборудование, предназначенное для трансляции текстовой, звуковой, графической и видеоинформации;</w:t>
      </w:r>
    </w:p>
    <w:p w:rsidR="00A40EC9" w:rsidRDefault="00A40EC9" w:rsidP="00A40EC9">
      <w:pPr>
        <w:ind w:firstLine="559"/>
        <w:jc w:val="both"/>
      </w:pPr>
      <w:r>
        <w:t>г) праздничное освещение (иллюминация) улиц, площадей, фасадов зданий и сооружений, в том числе:</w:t>
      </w:r>
    </w:p>
    <w:p w:rsidR="00A40EC9" w:rsidRDefault="00A40EC9" w:rsidP="00A40EC9">
      <w:pPr>
        <w:ind w:firstLine="559"/>
        <w:jc w:val="both"/>
      </w:pPr>
      <w:r>
        <w:t>праздничная подсветка фасадов зданий;</w:t>
      </w:r>
    </w:p>
    <w:p w:rsidR="00A40EC9" w:rsidRDefault="00A40EC9" w:rsidP="00A40EC9">
      <w:pPr>
        <w:ind w:firstLine="559"/>
        <w:jc w:val="both"/>
      </w:pPr>
      <w:r>
        <w:t>иллюминационные гирлянды и кронштейны;</w:t>
      </w:r>
    </w:p>
    <w:p w:rsidR="00A40EC9" w:rsidRDefault="00A40EC9" w:rsidP="00A40EC9">
      <w:pPr>
        <w:ind w:firstLine="559"/>
        <w:jc w:val="both"/>
      </w:pPr>
      <w: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A40EC9" w:rsidRDefault="00A40EC9" w:rsidP="00A40EC9">
      <w:pPr>
        <w:ind w:firstLine="559"/>
        <w:jc w:val="both"/>
      </w:pPr>
      <w:r>
        <w:t>подсветка зеленых насаждений;</w:t>
      </w:r>
    </w:p>
    <w:p w:rsidR="00A40EC9" w:rsidRDefault="00A40EC9" w:rsidP="00A40EC9">
      <w:pPr>
        <w:ind w:firstLine="559"/>
        <w:jc w:val="both"/>
      </w:pPr>
      <w:r>
        <w:t>праздничное и тематическое оформление пассажирского транспорта;</w:t>
      </w:r>
    </w:p>
    <w:p w:rsidR="00A40EC9" w:rsidRDefault="00A40EC9" w:rsidP="00A40EC9">
      <w:pPr>
        <w:ind w:firstLine="559"/>
        <w:jc w:val="both"/>
      </w:pPr>
      <w:r>
        <w:lastRenderedPageBreak/>
        <w:t>государственные и муниципальные флаги, государственная и муниципальная символика;</w:t>
      </w:r>
    </w:p>
    <w:p w:rsidR="00A40EC9" w:rsidRDefault="00A40EC9" w:rsidP="00A40EC9">
      <w:pPr>
        <w:ind w:firstLine="559"/>
        <w:jc w:val="both"/>
      </w:pPr>
      <w:r>
        <w:t>декоративные флаги, флажки, стяги;</w:t>
      </w:r>
    </w:p>
    <w:p w:rsidR="00A40EC9" w:rsidRDefault="00A40EC9" w:rsidP="00A40EC9">
      <w:pPr>
        <w:ind w:firstLine="559"/>
        <w:jc w:val="both"/>
      </w:pPr>
      <w:r>
        <w:t>информационные и тематические материалы на рекламных конструкциях;</w:t>
      </w:r>
    </w:p>
    <w:p w:rsidR="00A40EC9" w:rsidRDefault="00A40EC9" w:rsidP="00A40EC9">
      <w:pPr>
        <w:ind w:firstLine="559"/>
        <w:jc w:val="both"/>
      </w:pPr>
      <w: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A40EC9" w:rsidRDefault="00A40EC9" w:rsidP="00A40EC9">
      <w:pPr>
        <w:ind w:firstLine="559"/>
        <w:jc w:val="both"/>
      </w:pPr>
      <w:r>
        <w:t>19.4.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A40EC9" w:rsidRDefault="00A40EC9" w:rsidP="00A40EC9">
      <w:pPr>
        <w:ind w:firstLine="559"/>
        <w:jc w:val="both"/>
      </w:pPr>
      <w:r>
        <w:t>19.5.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A40EC9" w:rsidRDefault="00A40EC9" w:rsidP="00A40EC9">
      <w:pPr>
        <w:ind w:firstLine="559"/>
        <w:jc w:val="both"/>
      </w:pPr>
      <w:r>
        <w:t>19.6.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A40EC9" w:rsidRDefault="00A40EC9" w:rsidP="00A40EC9">
      <w:pPr>
        <w:ind w:firstLine="559"/>
        <w:jc w:val="both"/>
      </w:pPr>
      <w:r>
        <w:t>19.7.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A40EC9" w:rsidRDefault="00A40EC9" w:rsidP="00A40EC9">
      <w:pPr>
        <w:ind w:firstLine="559"/>
        <w:jc w:val="both"/>
      </w:pPr>
      <w:r>
        <w:t xml:space="preserve">19.8.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w:t>
      </w:r>
      <w:r>
        <w:rPr>
          <w:rStyle w:val="aff"/>
        </w:rPr>
        <w:t>Федеральным законом</w:t>
      </w:r>
      <w:r>
        <w:t xml:space="preserve"> от 05.04.2013 N 44-ФЗ "О контрактной системе в сфере закупок товаров, работ, услуг для обеспечения государственных и муниципальных нужд".</w:t>
      </w:r>
    </w:p>
    <w:p w:rsidR="00A40EC9" w:rsidRDefault="00A40EC9" w:rsidP="00A40EC9">
      <w:pPr>
        <w:ind w:firstLine="559"/>
        <w:jc w:val="both"/>
      </w:pPr>
      <w: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A40EC9" w:rsidRDefault="00A40EC9" w:rsidP="00A40EC9">
      <w:pPr>
        <w:jc w:val="both"/>
      </w:pPr>
      <w:r>
        <w:t>__________________</w:t>
      </w:r>
    </w:p>
    <w:p w:rsidR="00A40EC9" w:rsidRDefault="00A40EC9" w:rsidP="00A40EC9">
      <w:pPr>
        <w:jc w:val="both"/>
      </w:pPr>
    </w:p>
    <w:p w:rsidR="00A40EC9" w:rsidRDefault="00A40EC9" w:rsidP="00A40EC9">
      <w:pPr>
        <w:ind w:firstLine="698"/>
        <w:jc w:val="both"/>
      </w:pPr>
      <w:r>
        <w:t>Приложение 1</w:t>
      </w:r>
    </w:p>
    <w:p w:rsidR="00A40EC9" w:rsidRDefault="00A40EC9" w:rsidP="00A40EC9">
      <w:pPr>
        <w:ind w:firstLine="698"/>
        <w:jc w:val="both"/>
      </w:pPr>
      <w:r>
        <w:t>к Правилам благоустройства</w:t>
      </w:r>
    </w:p>
    <w:p w:rsidR="00A40EC9" w:rsidRDefault="00A40EC9" w:rsidP="00A40EC9">
      <w:pPr>
        <w:ind w:firstLine="698"/>
        <w:jc w:val="both"/>
      </w:pPr>
      <w:r>
        <w:t>территории Верхненергенского сельского поселения Нанайского муниципального района Хабаровского края,</w:t>
      </w:r>
    </w:p>
    <w:p w:rsidR="00A40EC9" w:rsidRDefault="00A40EC9" w:rsidP="00A40EC9">
      <w:pPr>
        <w:pStyle w:val="aff1"/>
        <w:jc w:val="both"/>
      </w:pPr>
      <w:r>
        <w:t>утвержденным решением Совета депутатов Верхненергенского сельского поселения Нанайского муниципального района Хабаровского края</w:t>
      </w:r>
    </w:p>
    <w:p w:rsidR="00A40EC9" w:rsidRDefault="00A40EC9" w:rsidP="00A40EC9">
      <w:pPr>
        <w:ind w:firstLine="698"/>
        <w:jc w:val="both"/>
      </w:pPr>
      <w:r>
        <w:t>от 31.01.2022 N 146</w:t>
      </w:r>
    </w:p>
    <w:p w:rsidR="00A40EC9" w:rsidRDefault="00A40EC9" w:rsidP="00A40EC9">
      <w:pPr>
        <w:jc w:val="both"/>
      </w:pPr>
    </w:p>
    <w:p w:rsidR="00A40EC9" w:rsidRDefault="00A40EC9" w:rsidP="00A40EC9">
      <w:pPr>
        <w:jc w:val="both"/>
      </w:pPr>
      <w:r>
        <w:t>СОГЛАШЕНИЕ</w:t>
      </w:r>
    </w:p>
    <w:p w:rsidR="00A40EC9" w:rsidRDefault="00A40EC9" w:rsidP="00A40EC9">
      <w:pPr>
        <w:jc w:val="both"/>
      </w:pPr>
      <w:r>
        <w:t>О ЗАКРЕПЛЕНИИ ПРИЛЕГАЮЩЕЙ ТЕРРИТОРИИ</w:t>
      </w:r>
    </w:p>
    <w:p w:rsidR="00A40EC9" w:rsidRDefault="00A40EC9" w:rsidP="00A40EC9">
      <w:pPr>
        <w:jc w:val="both"/>
      </w:pPr>
      <w:r>
        <w:t>В УСТАНОВЛЕННЫХ ГРАНИЦАХ</w:t>
      </w:r>
    </w:p>
    <w:p w:rsidR="00A40EC9" w:rsidRDefault="00A40EC9" w:rsidP="00A40EC9">
      <w:pPr>
        <w:pStyle w:val="aff1"/>
        <w:jc w:val="both"/>
      </w:pPr>
      <w:r>
        <w:lastRenderedPageBreak/>
        <w:t>_________________________ "____" _____________ 2022</w:t>
      </w:r>
    </w:p>
    <w:p w:rsidR="00A40EC9" w:rsidRDefault="00A40EC9" w:rsidP="00A40EC9">
      <w:pPr>
        <w:pStyle w:val="aff1"/>
        <w:jc w:val="both"/>
      </w:pPr>
      <w:r>
        <w:t>с. Верхний Нерген</w:t>
      </w:r>
    </w:p>
    <w:p w:rsidR="00A40EC9" w:rsidRDefault="00A40EC9" w:rsidP="00A40EC9">
      <w:pPr>
        <w:jc w:val="both"/>
      </w:pPr>
    </w:p>
    <w:p w:rsidR="00A40EC9" w:rsidRDefault="00A40EC9" w:rsidP="00A40EC9">
      <w:pPr>
        <w:jc w:val="both"/>
      </w:pPr>
      <w:r>
        <w:t>Администрация Верхненергенского сельского поселения Нанайского муниципального района Хабаровского края в лице Главы Верхненергенского сельского поселения, действующего на основании Устава Верхненергенского сельского поселения Нанайского муниципального района Хабаровского края, именуемая в дальнейшем - Администрация, с одной стороны, и ___________________________ в лице __________________, действующего на основании ____________________</w:t>
      </w:r>
      <w:r>
        <w:rPr>
          <w:rStyle w:val="aff"/>
        </w:rPr>
        <w:t>*(11),</w:t>
      </w:r>
      <w:r>
        <w:t xml:space="preserve"> именуемое в дальнейшем - Гражданин или Организация (в зависимости от статуса здесь и далее по тексту необходимое условное обозначение следует подчеркнуть), с другой стороны, заключили настоящее соглашение о нижеследующем:</w:t>
      </w:r>
    </w:p>
    <w:p w:rsidR="00A40EC9" w:rsidRDefault="00A40EC9" w:rsidP="00A40EC9">
      <w:pPr>
        <w:ind w:firstLine="698"/>
        <w:jc w:val="both"/>
      </w:pPr>
      <w:r>
        <w:t>1. Предмет соглашения</w:t>
      </w:r>
    </w:p>
    <w:p w:rsidR="00A40EC9" w:rsidRDefault="00A40EC9" w:rsidP="00A40EC9">
      <w:pPr>
        <w:jc w:val="both"/>
      </w:pPr>
      <w: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(необходимый вид объекта следует подчеркнуть), расположенному по адресу: ________________, ул. __________________, ______, принадлежащему Гражданину или Организации на праве</w:t>
      </w:r>
      <w:r>
        <w:rPr>
          <w:rStyle w:val="aff"/>
        </w:rPr>
        <w:t xml:space="preserve">*(12) </w:t>
      </w:r>
      <w:r>
        <w:t>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__________ (наименование муниципального образования), утвержденными решением __________ (наименование представительного органа муниципального образования) от "____" ________________ 2022 N ______ (далее - Правила).</w:t>
      </w:r>
    </w:p>
    <w:p w:rsidR="00A40EC9" w:rsidRDefault="00A40EC9" w:rsidP="00A40EC9">
      <w:pPr>
        <w:jc w:val="both"/>
      </w:pPr>
      <w:r>
        <w:t>2. Обязанности сторон</w:t>
      </w:r>
    </w:p>
    <w:p w:rsidR="00A40EC9" w:rsidRDefault="00A40EC9" w:rsidP="00A40EC9">
      <w:pPr>
        <w:jc w:val="both"/>
      </w:pPr>
      <w: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A40EC9" w:rsidRDefault="00A40EC9" w:rsidP="00A40EC9">
      <w:pPr>
        <w:jc w:val="both"/>
      </w:pPr>
      <w: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A40EC9" w:rsidRDefault="00A40EC9" w:rsidP="00A40EC9">
      <w:pPr>
        <w:jc w:val="both"/>
      </w:pPr>
      <w:r>
        <w:t>2.3. Гражданин или Организация вправе:</w:t>
      </w:r>
    </w:p>
    <w:p w:rsidR="00A40EC9" w:rsidRDefault="00A40EC9" w:rsidP="00A40EC9">
      <w:pPr>
        <w:jc w:val="both"/>
      </w:pPr>
      <w: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A40EC9" w:rsidRDefault="00A40EC9" w:rsidP="00A40EC9">
      <w:pPr>
        <w:jc w:val="both"/>
      </w:pPr>
      <w:r>
        <w:t>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(необходимый вид объекта следует подчеркнуть), к которому прилегает закрепленная территория.</w:t>
      </w:r>
    </w:p>
    <w:p w:rsidR="00A40EC9" w:rsidRDefault="00A40EC9" w:rsidP="00A40EC9">
      <w:pPr>
        <w:jc w:val="both"/>
      </w:pPr>
      <w:r>
        <w:t>2.4. Гражданин или Организация обязуется:</w:t>
      </w:r>
    </w:p>
    <w:p w:rsidR="00A40EC9" w:rsidRDefault="00A40EC9" w:rsidP="00A40EC9">
      <w:pPr>
        <w:jc w:val="both"/>
      </w:pPr>
      <w:r>
        <w:t>2.4.1. Осуществлять содержание и благоустройство закрепленной прилегающей территории в соответствии с Правилами.</w:t>
      </w:r>
    </w:p>
    <w:p w:rsidR="00A40EC9" w:rsidRDefault="00A40EC9" w:rsidP="00A40EC9">
      <w:pPr>
        <w:jc w:val="both"/>
      </w:pPr>
      <w:r>
        <w:t>2.4.2. Самостоятельно или посредством привлечения специализированных организаций за счет собственных средств:</w:t>
      </w:r>
    </w:p>
    <w:p w:rsidR="00A40EC9" w:rsidRDefault="00A40EC9" w:rsidP="00A40EC9">
      <w:pPr>
        <w:jc w:val="both"/>
      </w:pPr>
      <w:r>
        <w:lastRenderedPageBreak/>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A40EC9" w:rsidRDefault="00A40EC9" w:rsidP="00A40EC9">
      <w:pPr>
        <w:jc w:val="both"/>
      </w:pPr>
      <w: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A40EC9" w:rsidRDefault="00A40EC9" w:rsidP="00A40EC9">
      <w:pPr>
        <w:jc w:val="both"/>
      </w:pPr>
      <w:r>
        <w:t>2.4.2.3. обрабатывать прилегающие территории противогололедными реагентами;</w:t>
      </w:r>
    </w:p>
    <w:p w:rsidR="00A40EC9" w:rsidRDefault="00A40EC9" w:rsidP="00A40EC9">
      <w:pPr>
        <w:jc w:val="both"/>
      </w:pPr>
      <w:r>
        <w:t>2.4.2.4. осуществлять покос травы и обрезку поросли. Высота травы не должна превышать 15 сантиметров от поверхности земли;</w:t>
      </w:r>
    </w:p>
    <w:p w:rsidR="00A40EC9" w:rsidRDefault="00A40EC9" w:rsidP="00A40EC9">
      <w:pPr>
        <w:jc w:val="both"/>
      </w:pPr>
      <w:r>
        <w:t>2.4.2.5. устанавливать, ремонтировать, окрашивать урны, а также очищать урны по мере их заполнения, но не реже 1 раза в сутки.</w:t>
      </w:r>
    </w:p>
    <w:p w:rsidR="00A40EC9" w:rsidRDefault="00A40EC9" w:rsidP="00A40EC9">
      <w:pPr>
        <w:jc w:val="both"/>
      </w:pPr>
      <w: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A40EC9" w:rsidRDefault="00A40EC9" w:rsidP="00A40EC9">
      <w:pPr>
        <w:jc w:val="both"/>
      </w:pPr>
      <w: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A40EC9" w:rsidRDefault="00A40EC9" w:rsidP="00A40EC9">
      <w:pPr>
        <w:jc w:val="both"/>
      </w:pPr>
      <w:r>
        <w:t>2.4.5. Прочие условия ___________________________________________________.</w:t>
      </w:r>
    </w:p>
    <w:p w:rsidR="00A40EC9" w:rsidRDefault="00A40EC9" w:rsidP="00A40EC9">
      <w:pPr>
        <w:ind w:firstLine="698"/>
        <w:jc w:val="both"/>
      </w:pPr>
      <w:r>
        <w:t>3. Рассмотрение споров</w:t>
      </w:r>
    </w:p>
    <w:p w:rsidR="00A40EC9" w:rsidRDefault="00A40EC9" w:rsidP="00A40EC9">
      <w:pPr>
        <w:jc w:val="both"/>
      </w:pPr>
      <w: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A40EC9" w:rsidRDefault="00A40EC9" w:rsidP="00A40EC9">
      <w:pPr>
        <w:jc w:val="both"/>
      </w:pPr>
      <w:r>
        <w:t>3.2. При разногласии споры разрешаются в судебном порядке в соответствии с законодательством Российской Федерации.</w:t>
      </w:r>
    </w:p>
    <w:p w:rsidR="00A40EC9" w:rsidRDefault="00A40EC9" w:rsidP="00A40EC9">
      <w:pPr>
        <w:jc w:val="both"/>
      </w:pPr>
      <w:r>
        <w:t>4. Срок действия соглашения</w:t>
      </w:r>
    </w:p>
    <w:p w:rsidR="00A40EC9" w:rsidRDefault="00A40EC9" w:rsidP="00A40EC9">
      <w:pPr>
        <w:jc w:val="both"/>
      </w:pPr>
      <w:r>
        <w:t>Настоящее соглашение вступает в силу со дня его подписания и действует до прекращения прав Гражданина или Организации на здание, строение, сооружение, земельный участок (необходимый вид объекта следует подчеркнуть).</w:t>
      </w:r>
    </w:p>
    <w:p w:rsidR="00A40EC9" w:rsidRDefault="00A40EC9" w:rsidP="00A40EC9">
      <w:pPr>
        <w:jc w:val="both"/>
      </w:pPr>
      <w:r>
        <w:t>5. Заключительные положения</w:t>
      </w:r>
    </w:p>
    <w:p w:rsidR="00A40EC9" w:rsidRDefault="00A40EC9" w:rsidP="00A40EC9">
      <w:pPr>
        <w:jc w:val="both"/>
      </w:pPr>
      <w: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A40EC9" w:rsidRDefault="00A40EC9" w:rsidP="00A40EC9">
      <w:pPr>
        <w:jc w:val="both"/>
      </w:pPr>
      <w: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A40EC9" w:rsidRDefault="00A40EC9" w:rsidP="00A40EC9">
      <w:pPr>
        <w:jc w:val="both"/>
      </w:pPr>
      <w: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A40EC9" w:rsidRDefault="00A40EC9" w:rsidP="00A40EC9">
      <w:pPr>
        <w:jc w:val="both"/>
      </w:pPr>
      <w:r>
        <w:t>Юридические адреса и контакты сторон</w:t>
      </w:r>
    </w:p>
    <w:p w:rsidR="00A40EC9" w:rsidRDefault="00A40EC9" w:rsidP="00A40EC9">
      <w:pPr>
        <w:jc w:val="both"/>
      </w:pPr>
      <w:r>
        <w:t>Администрация: Гражданин или Организация</w:t>
      </w:r>
      <w:r>
        <w:rPr>
          <w:rStyle w:val="aff"/>
        </w:rPr>
        <w:t>*(13):</w:t>
      </w:r>
    </w:p>
    <w:p w:rsidR="00A40EC9" w:rsidRDefault="00A40EC9" w:rsidP="00A40EC9">
      <w:pPr>
        <w:jc w:val="both"/>
      </w:pPr>
      <w:r>
        <w:t>__________________</w:t>
      </w:r>
    </w:p>
    <w:p w:rsidR="00A40EC9" w:rsidRDefault="00A40EC9" w:rsidP="00A40EC9">
      <w:pPr>
        <w:jc w:val="both"/>
      </w:pPr>
      <w:r>
        <w:t>Приложение</w:t>
      </w:r>
    </w:p>
    <w:p w:rsidR="00A40EC9" w:rsidRDefault="00A40EC9" w:rsidP="00A40EC9">
      <w:pPr>
        <w:jc w:val="both"/>
      </w:pPr>
      <w:r>
        <w:t>к соглашению</w:t>
      </w:r>
    </w:p>
    <w:p w:rsidR="00A40EC9" w:rsidRDefault="00A40EC9" w:rsidP="00A40EC9">
      <w:pPr>
        <w:jc w:val="both"/>
      </w:pPr>
      <w:r>
        <w:t>о закреплении прилегающей территории</w:t>
      </w:r>
    </w:p>
    <w:p w:rsidR="00A40EC9" w:rsidRDefault="00A40EC9" w:rsidP="00A40EC9">
      <w:pPr>
        <w:jc w:val="both"/>
      </w:pPr>
      <w:r>
        <w:t>в установленных границах</w:t>
      </w:r>
    </w:p>
    <w:p w:rsidR="00A40EC9" w:rsidRDefault="00A40EC9" w:rsidP="00A40EC9">
      <w:pPr>
        <w:jc w:val="both"/>
      </w:pPr>
    </w:p>
    <w:p w:rsidR="00A40EC9" w:rsidRDefault="00A40EC9" w:rsidP="00A40EC9">
      <w:pPr>
        <w:jc w:val="both"/>
      </w:pPr>
      <w:r>
        <w:t>КАРТА-СХЕМА ПРИЛЕГАЮЩЕЙ ТЕРРИТОРИИ</w:t>
      </w:r>
    </w:p>
    <w:p w:rsidR="00A40EC9" w:rsidRDefault="00A40EC9" w:rsidP="00A40EC9">
      <w:pPr>
        <w:jc w:val="both"/>
      </w:pPr>
      <w:r>
        <w:lastRenderedPageBreak/>
        <w:t>1. Местоположение прилегающей территории</w:t>
      </w:r>
      <w:r>
        <w:rPr>
          <w:rStyle w:val="aff"/>
        </w:rPr>
        <w:t xml:space="preserve">*(14) </w:t>
      </w:r>
      <w:r>
        <w:t>(адрес)</w:t>
      </w:r>
    </w:p>
    <w:p w:rsidR="00A40EC9" w:rsidRDefault="00A40EC9" w:rsidP="00A40EC9">
      <w:pPr>
        <w:jc w:val="both"/>
      </w:pPr>
      <w:r>
        <w:t>_________________________________________________________________________ __</w:t>
      </w:r>
    </w:p>
    <w:p w:rsidR="00A40EC9" w:rsidRDefault="00A40EC9" w:rsidP="00A40EC9">
      <w:pPr>
        <w:jc w:val="both"/>
      </w:pPr>
      <w:r>
        <w:t>_________________________________________________________________________ __</w:t>
      </w:r>
    </w:p>
    <w:p w:rsidR="00A40EC9" w:rsidRDefault="00A40EC9" w:rsidP="00A40EC9">
      <w:pPr>
        <w:jc w:val="both"/>
      </w:pPr>
      <w:r>
        <w:t>2. Сведения о собственнике и (или) ином законном владельце здания, строения, сооружения, земельного участка, а также уполномоченном лице</w:t>
      </w:r>
      <w:r>
        <w:rPr>
          <w:rStyle w:val="aff"/>
        </w:rPr>
        <w:t>*(15):</w:t>
      </w:r>
    </w:p>
    <w:p w:rsidR="00A40EC9" w:rsidRDefault="00A40EC9" w:rsidP="00A40EC9">
      <w:pPr>
        <w:jc w:val="both"/>
      </w:pPr>
      <w:r>
        <w:t>_________________________________________________________________________ __</w:t>
      </w:r>
    </w:p>
    <w:p w:rsidR="00A40EC9" w:rsidRDefault="00A40EC9" w:rsidP="00A40EC9">
      <w:pPr>
        <w:jc w:val="both"/>
      </w:pPr>
      <w:r>
        <w:t>_________________________________________________________________________ __</w:t>
      </w:r>
    </w:p>
    <w:p w:rsidR="00A40EC9" w:rsidRDefault="00A40EC9" w:rsidP="00A40EC9">
      <w:pPr>
        <w:jc w:val="both"/>
      </w:pPr>
      <w:r>
        <w:t>3. Расстояние от здания, строения, сооружения, земельного участка или ограждения до границы прилегающей территории: ____________ (м)</w:t>
      </w:r>
      <w:r>
        <w:rPr>
          <w:rStyle w:val="aff"/>
        </w:rPr>
        <w:t>*(16)</w:t>
      </w:r>
    </w:p>
    <w:p w:rsidR="00A40EC9" w:rsidRDefault="00A40EC9" w:rsidP="00A40EC9">
      <w:pPr>
        <w:jc w:val="both"/>
      </w:pPr>
      <w:r>
        <w:t>4. Вид разрешенного использования земельного участка, по отношению к которому устанавливается прилегающая территория:</w:t>
      </w:r>
    </w:p>
    <w:p w:rsidR="00A40EC9" w:rsidRDefault="00A40EC9" w:rsidP="00A40EC9">
      <w:pPr>
        <w:jc w:val="both"/>
      </w:pPr>
      <w:r>
        <w:t>_________________________________________________________________________ __</w:t>
      </w:r>
    </w:p>
    <w:p w:rsidR="00A40EC9" w:rsidRDefault="00A40EC9" w:rsidP="00A40EC9">
      <w:pPr>
        <w:jc w:val="both"/>
      </w:pPr>
      <w:r>
        <w:t>(при наличии)</w:t>
      </w:r>
    </w:p>
    <w:p w:rsidR="00A40EC9" w:rsidRDefault="00A40EC9" w:rsidP="00A40EC9">
      <w:pPr>
        <w:jc w:val="both"/>
      </w:pPr>
      <w:r>
        <w:t>_________________________________________________________________________ __</w:t>
      </w:r>
    </w:p>
    <w:p w:rsidR="00A40EC9" w:rsidRDefault="00A40EC9" w:rsidP="00A40EC9">
      <w:pPr>
        <w:jc w:val="both"/>
      </w:pPr>
      <w:r>
        <w:t>5. Наличие объектов (в том числе благоустройства), расположенных на прилегающей территории, с их описанием</w:t>
      </w:r>
      <w:r>
        <w:rPr>
          <w:rStyle w:val="aff"/>
        </w:rPr>
        <w:t>*(17)</w:t>
      </w:r>
    </w:p>
    <w:p w:rsidR="00A40EC9" w:rsidRDefault="00A40EC9" w:rsidP="00A40EC9">
      <w:pPr>
        <w:jc w:val="both"/>
      </w:pPr>
      <w:r>
        <w:t>_________________________________________________________________________ __</w:t>
      </w:r>
    </w:p>
    <w:p w:rsidR="00A40EC9" w:rsidRDefault="00A40EC9" w:rsidP="00A40EC9">
      <w:pPr>
        <w:jc w:val="both"/>
      </w:pPr>
      <w:r>
        <w:t>_________________________________________________________________________ __</w:t>
      </w:r>
    </w:p>
    <w:p w:rsidR="00A40EC9" w:rsidRDefault="00A40EC9" w:rsidP="00A40EC9">
      <w:pPr>
        <w:jc w:val="both"/>
      </w:pPr>
      <w:r>
        <w:t>6. Площадь озелененной территории (при ее наличии _____ кв. м), состав озеленения (при наличии - деревья - ___ шт., газон, цветники - _____ кв. м)</w:t>
      </w:r>
      <w:r>
        <w:rPr>
          <w:rStyle w:val="aff"/>
        </w:rPr>
        <w:t>*(18)</w:t>
      </w:r>
    </w:p>
    <w:p w:rsidR="00A40EC9" w:rsidRDefault="00A40EC9" w:rsidP="00A40EC9">
      <w:pPr>
        <w:jc w:val="both"/>
      </w:pPr>
      <w:r>
        <w:t>Графическое описание:</w:t>
      </w:r>
    </w:p>
    <w:p w:rsidR="00A40EC9" w:rsidRDefault="00A40EC9" w:rsidP="00A40EC9">
      <w:pPr>
        <w:jc w:val="both"/>
      </w:pPr>
      <w:r>
        <w:t>Схематическое изображение границ здания, строения, сооружения, земельного участка:</w:t>
      </w:r>
    </w:p>
    <w:p w:rsidR="00A40EC9" w:rsidRDefault="00A40EC9" w:rsidP="00A40EC9">
      <w:pPr>
        <w:jc w:val="both"/>
      </w:pPr>
      <w:r>
        <w:t>Схематическое изображение границ территории, прилегающей к зданию, строению, сооружению, земельному участку:</w:t>
      </w:r>
    </w:p>
    <w:p w:rsidR="00A40EC9" w:rsidRDefault="00A40EC9" w:rsidP="00A40EC9">
      <w:pPr>
        <w:jc w:val="both"/>
      </w:pPr>
      <w:r>
        <w:t>Схематическое изображение, наименование (наименования) элементов благоустройства, попадающих в границы прилегающей территории:</w:t>
      </w:r>
    </w:p>
    <w:p w:rsidR="00A40EC9" w:rsidRDefault="00A40EC9" w:rsidP="00A40EC9">
      <w:pPr>
        <w:jc w:val="both"/>
      </w:pPr>
      <w:r>
        <w:t>Гражданин или Организация ___________ ___________________________________</w:t>
      </w:r>
    </w:p>
    <w:p w:rsidR="00A40EC9" w:rsidRDefault="00A40EC9" w:rsidP="00A40EC9">
      <w:pPr>
        <w:jc w:val="both"/>
      </w:pPr>
      <w:r>
        <w:t>(подпись) (расшифровка подписи)</w:t>
      </w:r>
    </w:p>
    <w:p w:rsidR="00A40EC9" w:rsidRDefault="00A40EC9" w:rsidP="00A40EC9">
      <w:pPr>
        <w:jc w:val="both"/>
      </w:pPr>
      <w:r>
        <w:t>М.П.</w:t>
      </w:r>
    </w:p>
    <w:p w:rsidR="00A40EC9" w:rsidRDefault="00A40EC9" w:rsidP="00A40EC9">
      <w:pPr>
        <w:jc w:val="both"/>
      </w:pPr>
      <w:r>
        <w:t>(для юридических лиц и индивидуальных предпринимателей)</w:t>
      </w:r>
    </w:p>
    <w:p w:rsidR="00A40EC9" w:rsidRDefault="00A40EC9" w:rsidP="00A40EC9">
      <w:pPr>
        <w:jc w:val="both"/>
      </w:pPr>
    </w:p>
    <w:p w:rsidR="00A40EC9" w:rsidRDefault="00A40EC9" w:rsidP="00A40EC9">
      <w:pPr>
        <w:jc w:val="both"/>
      </w:pPr>
      <w:r>
        <w:t>Администрация</w:t>
      </w:r>
    </w:p>
    <w:p w:rsidR="00A40EC9" w:rsidRDefault="00A40EC9" w:rsidP="00A40EC9">
      <w:pPr>
        <w:jc w:val="both"/>
      </w:pPr>
      <w:r>
        <w:t>(наименование должности лица, подписывающего карту-схему)</w:t>
      </w:r>
    </w:p>
    <w:p w:rsidR="00A40EC9" w:rsidRDefault="00A40EC9" w:rsidP="00A40EC9">
      <w:pPr>
        <w:jc w:val="both"/>
      </w:pPr>
      <w:r>
        <w:t>___________ _______________________________</w:t>
      </w:r>
    </w:p>
    <w:p w:rsidR="00A40EC9" w:rsidRDefault="00A40EC9" w:rsidP="00A40EC9">
      <w:pPr>
        <w:jc w:val="both"/>
      </w:pPr>
      <w:r>
        <w:t>(подпись) (расшифровка подписи)</w:t>
      </w:r>
    </w:p>
    <w:p w:rsidR="00A40EC9" w:rsidRDefault="00A40EC9" w:rsidP="00A40EC9">
      <w:pPr>
        <w:jc w:val="both"/>
      </w:pPr>
    </w:p>
    <w:p w:rsidR="00A40EC9" w:rsidRDefault="00A40EC9" w:rsidP="00A40EC9">
      <w:pPr>
        <w:jc w:val="both"/>
      </w:pPr>
      <w:r>
        <w:t>М.П.</w:t>
      </w:r>
    </w:p>
    <w:p w:rsidR="00A40EC9" w:rsidRDefault="00A40EC9" w:rsidP="00A40EC9">
      <w:pPr>
        <w:ind w:firstLine="698"/>
        <w:jc w:val="both"/>
      </w:pPr>
      <w:r>
        <w:t>Приложение 2</w:t>
      </w:r>
    </w:p>
    <w:p w:rsidR="00A40EC9" w:rsidRDefault="00A40EC9" w:rsidP="00A40EC9">
      <w:pPr>
        <w:ind w:firstLine="698"/>
        <w:jc w:val="both"/>
      </w:pPr>
      <w:r>
        <w:t>к Правилам благоустройства</w:t>
      </w:r>
    </w:p>
    <w:p w:rsidR="00A40EC9" w:rsidRDefault="00A40EC9" w:rsidP="00A40EC9">
      <w:pPr>
        <w:ind w:firstLine="698"/>
        <w:jc w:val="both"/>
      </w:pPr>
      <w:r>
        <w:lastRenderedPageBreak/>
        <w:t>территории Верхненергенского сельского поселения Нанайского муниципального района Хабаровского края,</w:t>
      </w:r>
    </w:p>
    <w:p w:rsidR="00A40EC9" w:rsidRDefault="00A40EC9" w:rsidP="00A40EC9">
      <w:pPr>
        <w:pStyle w:val="aff1"/>
        <w:jc w:val="both"/>
      </w:pPr>
      <w:r>
        <w:t>утвержденным решением Совета депутатов Верхненергенского сельского поселения Нанайского муниципального района Хабаровского края</w:t>
      </w:r>
    </w:p>
    <w:p w:rsidR="00A40EC9" w:rsidRDefault="00A40EC9" w:rsidP="00A40EC9">
      <w:pPr>
        <w:ind w:firstLine="698"/>
        <w:jc w:val="both"/>
      </w:pPr>
      <w:r>
        <w:t>от 31.01.2022 N 146</w:t>
      </w:r>
    </w:p>
    <w:p w:rsidR="00A40EC9" w:rsidRDefault="00A40EC9" w:rsidP="00A40EC9">
      <w:pPr>
        <w:jc w:val="both"/>
      </w:pPr>
    </w:p>
    <w:p w:rsidR="00A40EC9" w:rsidRDefault="00A40EC9" w:rsidP="00A40EC9">
      <w:pPr>
        <w:jc w:val="both"/>
      </w:pPr>
      <w:r>
        <w:t>Руководителю уполномоченного</w:t>
      </w:r>
    </w:p>
    <w:p w:rsidR="00A40EC9" w:rsidRDefault="00A40EC9" w:rsidP="00A40EC9">
      <w:pPr>
        <w:jc w:val="both"/>
      </w:pPr>
      <w:r>
        <w:t>органа местного самоуправления</w:t>
      </w:r>
    </w:p>
    <w:p w:rsidR="00A40EC9" w:rsidRDefault="00A40EC9" w:rsidP="00A40EC9">
      <w:pPr>
        <w:jc w:val="both"/>
      </w:pPr>
      <w:r>
        <w:t>______________________________</w:t>
      </w:r>
    </w:p>
    <w:p w:rsidR="00A40EC9" w:rsidRDefault="00A40EC9" w:rsidP="00A40EC9">
      <w:pPr>
        <w:jc w:val="both"/>
      </w:pPr>
      <w:r>
        <w:t>наименование руководителя</w:t>
      </w:r>
    </w:p>
    <w:p w:rsidR="00A40EC9" w:rsidRDefault="00A40EC9" w:rsidP="00A40EC9">
      <w:pPr>
        <w:jc w:val="both"/>
      </w:pPr>
      <w:r>
        <w:t>и уполномоченного органа</w:t>
      </w:r>
    </w:p>
    <w:p w:rsidR="00A40EC9" w:rsidRDefault="00A40EC9" w:rsidP="00A40EC9">
      <w:pPr>
        <w:jc w:val="both"/>
      </w:pPr>
      <w:r>
        <w:t>______________________________</w:t>
      </w:r>
    </w:p>
    <w:p w:rsidR="00A40EC9" w:rsidRDefault="00A40EC9" w:rsidP="00A40EC9">
      <w:pPr>
        <w:jc w:val="both"/>
      </w:pPr>
      <w:r>
        <w:t>наименование юридического лица</w:t>
      </w:r>
    </w:p>
    <w:p w:rsidR="00A40EC9" w:rsidRDefault="00A40EC9" w:rsidP="00A40EC9">
      <w:pPr>
        <w:jc w:val="both"/>
      </w:pPr>
      <w:r>
        <w:t>с указанием организационно-</w:t>
      </w:r>
    </w:p>
    <w:p w:rsidR="00A40EC9" w:rsidRDefault="00A40EC9" w:rsidP="00A40EC9">
      <w:pPr>
        <w:jc w:val="both"/>
      </w:pPr>
      <w:r>
        <w:t>правовой формы,</w:t>
      </w:r>
    </w:p>
    <w:p w:rsidR="00A40EC9" w:rsidRDefault="00A40EC9" w:rsidP="00A40EC9">
      <w:pPr>
        <w:jc w:val="both"/>
      </w:pPr>
      <w:r>
        <w:t>______________________________</w:t>
      </w:r>
    </w:p>
    <w:p w:rsidR="00A40EC9" w:rsidRDefault="00A40EC9" w:rsidP="00A40EC9">
      <w:pPr>
        <w:jc w:val="both"/>
      </w:pPr>
      <w:r>
        <w:t>место нахождения, ИНН - для</w:t>
      </w:r>
    </w:p>
    <w:p w:rsidR="00A40EC9" w:rsidRDefault="00A40EC9" w:rsidP="00A40EC9">
      <w:pPr>
        <w:jc w:val="both"/>
      </w:pPr>
      <w:r>
        <w:t>юридических лиц,</w:t>
      </w:r>
    </w:p>
    <w:p w:rsidR="00A40EC9" w:rsidRDefault="00A40EC9" w:rsidP="00A40EC9">
      <w:pPr>
        <w:jc w:val="both"/>
      </w:pPr>
      <w:r>
        <w:t>______________________________</w:t>
      </w:r>
    </w:p>
    <w:p w:rsidR="00A40EC9" w:rsidRDefault="00A40EC9" w:rsidP="00A40EC9">
      <w:pPr>
        <w:jc w:val="both"/>
      </w:pPr>
      <w:r>
        <w:t>ФИО, адрес регистрации (места</w:t>
      </w:r>
    </w:p>
    <w:p w:rsidR="00A40EC9" w:rsidRDefault="00A40EC9" w:rsidP="00A40EC9">
      <w:pPr>
        <w:jc w:val="both"/>
      </w:pPr>
      <w:r>
        <w:t>жительства),</w:t>
      </w:r>
    </w:p>
    <w:p w:rsidR="00A40EC9" w:rsidRDefault="00A40EC9" w:rsidP="00A40EC9">
      <w:pPr>
        <w:jc w:val="both"/>
      </w:pPr>
      <w:r>
        <w:t>______________________________</w:t>
      </w:r>
    </w:p>
    <w:p w:rsidR="00A40EC9" w:rsidRDefault="00A40EC9" w:rsidP="00A40EC9">
      <w:pPr>
        <w:jc w:val="both"/>
      </w:pPr>
      <w:r>
        <w:t>реквизиты документа,</w:t>
      </w:r>
    </w:p>
    <w:p w:rsidR="00A40EC9" w:rsidRDefault="00A40EC9" w:rsidP="00A40EC9">
      <w:pPr>
        <w:jc w:val="both"/>
      </w:pPr>
      <w:r>
        <w:t>удостоверяющего личность - для</w:t>
      </w:r>
    </w:p>
    <w:p w:rsidR="00A40EC9" w:rsidRDefault="00A40EC9" w:rsidP="00A40EC9">
      <w:pPr>
        <w:jc w:val="both"/>
      </w:pPr>
      <w:r>
        <w:t>физических лиц</w:t>
      </w:r>
    </w:p>
    <w:p w:rsidR="00A40EC9" w:rsidRDefault="00A40EC9" w:rsidP="00A40EC9">
      <w:pPr>
        <w:jc w:val="both"/>
      </w:pPr>
      <w:r>
        <w:t>______________________________</w:t>
      </w:r>
    </w:p>
    <w:p w:rsidR="00A40EC9" w:rsidRDefault="00A40EC9" w:rsidP="00A40EC9">
      <w:pPr>
        <w:jc w:val="both"/>
      </w:pPr>
      <w:r>
        <w:t>ФИО. реквизиты документа,</w:t>
      </w:r>
    </w:p>
    <w:p w:rsidR="00A40EC9" w:rsidRDefault="00A40EC9" w:rsidP="00A40EC9">
      <w:pPr>
        <w:jc w:val="both"/>
      </w:pPr>
      <w:r>
        <w:t>подтверждающего</w:t>
      </w:r>
    </w:p>
    <w:p w:rsidR="00A40EC9" w:rsidRDefault="00A40EC9" w:rsidP="00A40EC9">
      <w:pPr>
        <w:jc w:val="both"/>
      </w:pPr>
      <w:r>
        <w:t>______________________________</w:t>
      </w:r>
    </w:p>
    <w:p w:rsidR="00A40EC9" w:rsidRDefault="00A40EC9" w:rsidP="00A40EC9">
      <w:pPr>
        <w:jc w:val="both"/>
      </w:pPr>
      <w:r>
        <w:t>полномочия - для представителей</w:t>
      </w:r>
    </w:p>
    <w:p w:rsidR="00A40EC9" w:rsidRDefault="00A40EC9" w:rsidP="00A40EC9">
      <w:pPr>
        <w:jc w:val="both"/>
      </w:pPr>
      <w:r>
        <w:t>заявителя</w:t>
      </w:r>
    </w:p>
    <w:p w:rsidR="00A40EC9" w:rsidRDefault="00A40EC9" w:rsidP="00A40EC9">
      <w:pPr>
        <w:jc w:val="both"/>
      </w:pPr>
      <w:r>
        <w:t>_____________________________,</w:t>
      </w:r>
    </w:p>
    <w:p w:rsidR="00A40EC9" w:rsidRDefault="00A40EC9" w:rsidP="00A40EC9">
      <w:pPr>
        <w:jc w:val="both"/>
      </w:pPr>
      <w:r>
        <w:t>______________________________</w:t>
      </w:r>
    </w:p>
    <w:p w:rsidR="00A40EC9" w:rsidRDefault="00A40EC9" w:rsidP="00A40EC9">
      <w:pPr>
        <w:jc w:val="both"/>
      </w:pPr>
      <w:r>
        <w:t>почтовый адрес, адрес</w:t>
      </w:r>
    </w:p>
    <w:p w:rsidR="00A40EC9" w:rsidRDefault="00A40EC9" w:rsidP="00A40EC9">
      <w:pPr>
        <w:jc w:val="both"/>
      </w:pPr>
      <w:r>
        <w:t>электронной почты,</w:t>
      </w:r>
    </w:p>
    <w:p w:rsidR="00A40EC9" w:rsidRDefault="00A40EC9" w:rsidP="00A40EC9">
      <w:pPr>
        <w:jc w:val="both"/>
      </w:pPr>
      <w:r>
        <w:t>номер телефона</w:t>
      </w:r>
    </w:p>
    <w:p w:rsidR="00A40EC9" w:rsidRDefault="00A40EC9" w:rsidP="00A40EC9">
      <w:pPr>
        <w:jc w:val="both"/>
      </w:pPr>
    </w:p>
    <w:p w:rsidR="00A40EC9" w:rsidRDefault="00A40EC9" w:rsidP="00A40EC9">
      <w:pPr>
        <w:pStyle w:val="3"/>
        <w:jc w:val="both"/>
      </w:pPr>
      <w:r>
        <w:t>Уведомление о проведении земляных работ</w:t>
      </w:r>
    </w:p>
    <w:p w:rsidR="00A40EC9" w:rsidRDefault="00A40EC9" w:rsidP="00A40EC9">
      <w:pPr>
        <w:jc w:val="both"/>
      </w:pPr>
    </w:p>
    <w:p w:rsidR="00A40EC9" w:rsidRDefault="00A40EC9" w:rsidP="00A40EC9">
      <w:pPr>
        <w:ind w:firstLine="559"/>
        <w:jc w:val="both"/>
      </w:pPr>
      <w:r>
        <w:t>Настоящим уведомляю о необходимости проведения земляных работ на земельном участке по адресу: _________________________________________________ _________________________________________________________________________ ___</w:t>
      </w:r>
    </w:p>
    <w:p w:rsidR="00A40EC9" w:rsidRDefault="00A40EC9" w:rsidP="00A40EC9">
      <w:pPr>
        <w:ind w:firstLine="559"/>
        <w:jc w:val="both"/>
      </w:pPr>
      <w:r>
        <w:t>(наименование населённого пункта. улицы, номер участка, указывается</w:t>
      </w:r>
    </w:p>
    <w:p w:rsidR="00A40EC9" w:rsidRDefault="00A40EC9" w:rsidP="00A40EC9">
      <w:pPr>
        <w:ind w:firstLine="559"/>
        <w:jc w:val="both"/>
      </w:pPr>
      <w:r>
        <w:t>в том числе кадастровый номер земельного участка, если он имеется)</w:t>
      </w:r>
    </w:p>
    <w:p w:rsidR="00A40EC9" w:rsidRDefault="00A40EC9" w:rsidP="00A40EC9">
      <w:pPr>
        <w:ind w:firstLine="559"/>
        <w:jc w:val="both"/>
      </w:pPr>
      <w:r>
        <w:t>Необходимость проведения земляных работ обусловлена аварией_______________</w:t>
      </w:r>
    </w:p>
    <w:p w:rsidR="00A40EC9" w:rsidRDefault="00A40EC9" w:rsidP="00A40EC9">
      <w:pPr>
        <w:jc w:val="both"/>
      </w:pPr>
      <w:r>
        <w:lastRenderedPageBreak/>
        <w:t>______________________________________________________(указывается фактически</w:t>
      </w:r>
    </w:p>
    <w:p w:rsidR="00A40EC9" w:rsidRDefault="00A40EC9" w:rsidP="00A40EC9">
      <w:pPr>
        <w:jc w:val="both"/>
      </w:pPr>
      <w:r>
        <w:t>произошедшее повреждение (уничтожение) имущества в результате произошедшей аварии).</w:t>
      </w:r>
    </w:p>
    <w:p w:rsidR="00A40EC9" w:rsidRDefault="00A40EC9" w:rsidP="00A40EC9">
      <w:pPr>
        <w:ind w:firstLine="559"/>
        <w:jc w:val="both"/>
      </w:pPr>
      <w:r>
        <w:t>Представляю график планируемого проведения земляных работ:</w:t>
      </w:r>
    </w:p>
    <w:p w:rsidR="00A40EC9" w:rsidRDefault="00A40EC9" w:rsidP="00A40EC9">
      <w:pPr>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4483"/>
        <w:gridCol w:w="4536"/>
      </w:tblGrid>
      <w:tr w:rsidR="00A40EC9" w:rsidRPr="0013511E" w:rsidTr="00974082">
        <w:tc>
          <w:tcPr>
            <w:tcW w:w="445" w:type="dxa"/>
            <w:tcBorders>
              <w:top w:val="single" w:sz="4" w:space="0" w:color="auto"/>
              <w:bottom w:val="single" w:sz="4" w:space="0" w:color="auto"/>
              <w:right w:val="single" w:sz="4" w:space="0" w:color="auto"/>
            </w:tcBorders>
          </w:tcPr>
          <w:p w:rsidR="00A40EC9" w:rsidRPr="0013511E" w:rsidRDefault="00A40EC9" w:rsidP="00974082">
            <w:pPr>
              <w:pStyle w:val="aff0"/>
            </w:pPr>
            <w:r w:rsidRPr="0013511E">
              <w:t>N</w:t>
            </w:r>
          </w:p>
        </w:tc>
        <w:tc>
          <w:tcPr>
            <w:tcW w:w="4483" w:type="dxa"/>
            <w:tcBorders>
              <w:top w:val="single" w:sz="4" w:space="0" w:color="auto"/>
              <w:left w:val="single" w:sz="4" w:space="0" w:color="auto"/>
              <w:bottom w:val="single" w:sz="4" w:space="0" w:color="auto"/>
              <w:right w:val="single" w:sz="4" w:space="0" w:color="auto"/>
            </w:tcBorders>
          </w:tcPr>
          <w:p w:rsidR="00A40EC9" w:rsidRPr="0013511E" w:rsidRDefault="00A40EC9" w:rsidP="00974082">
            <w:pPr>
              <w:pStyle w:val="aff0"/>
            </w:pPr>
            <w:r w:rsidRPr="0013511E">
              <w:t>Мероприятие</w:t>
            </w:r>
          </w:p>
        </w:tc>
        <w:tc>
          <w:tcPr>
            <w:tcW w:w="4536" w:type="dxa"/>
            <w:tcBorders>
              <w:top w:val="single" w:sz="4" w:space="0" w:color="auto"/>
              <w:left w:val="single" w:sz="4" w:space="0" w:color="auto"/>
              <w:bottom w:val="single" w:sz="4" w:space="0" w:color="auto"/>
            </w:tcBorders>
          </w:tcPr>
          <w:p w:rsidR="00A40EC9" w:rsidRPr="0013511E" w:rsidRDefault="00A40EC9" w:rsidP="00974082">
            <w:pPr>
              <w:pStyle w:val="aff0"/>
            </w:pPr>
            <w:r w:rsidRPr="0013511E">
              <w:t>Начальные и конечные даты и время проведения соответствующего мероприятия</w:t>
            </w:r>
          </w:p>
        </w:tc>
      </w:tr>
      <w:tr w:rsidR="00A40EC9" w:rsidRPr="0013511E" w:rsidTr="00974082">
        <w:tc>
          <w:tcPr>
            <w:tcW w:w="445" w:type="dxa"/>
            <w:tcBorders>
              <w:top w:val="single" w:sz="4" w:space="0" w:color="auto"/>
              <w:bottom w:val="single" w:sz="4" w:space="0" w:color="auto"/>
              <w:right w:val="single" w:sz="4" w:space="0" w:color="auto"/>
            </w:tcBorders>
          </w:tcPr>
          <w:p w:rsidR="00A40EC9" w:rsidRPr="0013511E" w:rsidRDefault="00A40EC9" w:rsidP="00974082">
            <w:pPr>
              <w:pStyle w:val="aff0"/>
            </w:pPr>
          </w:p>
        </w:tc>
        <w:tc>
          <w:tcPr>
            <w:tcW w:w="4483" w:type="dxa"/>
            <w:tcBorders>
              <w:top w:val="single" w:sz="4" w:space="0" w:color="auto"/>
              <w:left w:val="single" w:sz="4" w:space="0" w:color="auto"/>
              <w:bottom w:val="single" w:sz="4" w:space="0" w:color="auto"/>
              <w:right w:val="single" w:sz="4" w:space="0" w:color="auto"/>
            </w:tcBorders>
          </w:tcPr>
          <w:p w:rsidR="00A40EC9" w:rsidRPr="0013511E" w:rsidRDefault="00A40EC9" w:rsidP="00974082">
            <w:pPr>
              <w:pStyle w:val="aff0"/>
            </w:pPr>
          </w:p>
        </w:tc>
        <w:tc>
          <w:tcPr>
            <w:tcW w:w="4536" w:type="dxa"/>
            <w:tcBorders>
              <w:top w:val="single" w:sz="4" w:space="0" w:color="auto"/>
              <w:left w:val="single" w:sz="4" w:space="0" w:color="auto"/>
              <w:bottom w:val="single" w:sz="4" w:space="0" w:color="auto"/>
            </w:tcBorders>
          </w:tcPr>
          <w:p w:rsidR="00A40EC9" w:rsidRPr="0013511E" w:rsidRDefault="00A40EC9" w:rsidP="00974082">
            <w:pPr>
              <w:pStyle w:val="aff0"/>
            </w:pPr>
          </w:p>
        </w:tc>
      </w:tr>
      <w:tr w:rsidR="00A40EC9" w:rsidRPr="0013511E" w:rsidTr="00974082">
        <w:tc>
          <w:tcPr>
            <w:tcW w:w="445" w:type="dxa"/>
            <w:tcBorders>
              <w:top w:val="single" w:sz="4" w:space="0" w:color="auto"/>
              <w:bottom w:val="single" w:sz="4" w:space="0" w:color="auto"/>
              <w:right w:val="single" w:sz="4" w:space="0" w:color="auto"/>
            </w:tcBorders>
          </w:tcPr>
          <w:p w:rsidR="00A40EC9" w:rsidRPr="0013511E" w:rsidRDefault="00A40EC9" w:rsidP="00974082">
            <w:pPr>
              <w:pStyle w:val="aff0"/>
            </w:pPr>
          </w:p>
        </w:tc>
        <w:tc>
          <w:tcPr>
            <w:tcW w:w="4483" w:type="dxa"/>
            <w:tcBorders>
              <w:top w:val="single" w:sz="4" w:space="0" w:color="auto"/>
              <w:left w:val="single" w:sz="4" w:space="0" w:color="auto"/>
              <w:bottom w:val="single" w:sz="4" w:space="0" w:color="auto"/>
              <w:right w:val="single" w:sz="4" w:space="0" w:color="auto"/>
            </w:tcBorders>
          </w:tcPr>
          <w:p w:rsidR="00A40EC9" w:rsidRPr="0013511E" w:rsidRDefault="00A40EC9" w:rsidP="00974082">
            <w:pPr>
              <w:pStyle w:val="aff0"/>
            </w:pPr>
          </w:p>
        </w:tc>
        <w:tc>
          <w:tcPr>
            <w:tcW w:w="4536" w:type="dxa"/>
            <w:tcBorders>
              <w:top w:val="single" w:sz="4" w:space="0" w:color="auto"/>
              <w:left w:val="single" w:sz="4" w:space="0" w:color="auto"/>
              <w:bottom w:val="single" w:sz="4" w:space="0" w:color="auto"/>
            </w:tcBorders>
          </w:tcPr>
          <w:p w:rsidR="00A40EC9" w:rsidRPr="0013511E" w:rsidRDefault="00A40EC9" w:rsidP="00974082">
            <w:pPr>
              <w:pStyle w:val="aff0"/>
            </w:pPr>
          </w:p>
        </w:tc>
      </w:tr>
    </w:tbl>
    <w:p w:rsidR="00A40EC9" w:rsidRDefault="00A40EC9" w:rsidP="00A40EC9">
      <w:pPr>
        <w:ind w:firstLine="559"/>
        <w:jc w:val="both"/>
      </w:pPr>
      <w: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A40EC9" w:rsidRDefault="00A40EC9" w:rsidP="00A40EC9">
      <w:pPr>
        <w:ind w:firstLine="559"/>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f"/>
        </w:rPr>
        <w:t>*(19).</w:t>
      </w:r>
    </w:p>
    <w:p w:rsidR="00A40EC9" w:rsidRDefault="00A40EC9" w:rsidP="00A40EC9">
      <w:pPr>
        <w:jc w:val="both"/>
      </w:pPr>
    </w:p>
    <w:p w:rsidR="00A40EC9" w:rsidRDefault="00A40EC9" w:rsidP="00A40EC9">
      <w:pPr>
        <w:pStyle w:val="aff1"/>
        <w:jc w:val="both"/>
      </w:pPr>
      <w:r>
        <w:t>___________________ _________________________________________________</w:t>
      </w:r>
    </w:p>
    <w:p w:rsidR="00A40EC9" w:rsidRDefault="00A40EC9" w:rsidP="00A40EC9">
      <w:pPr>
        <w:jc w:val="both"/>
      </w:pPr>
      <w:r>
        <w:t>(подпись) (фамилия, имя и (при наличии) отчество подписавшего лица</w:t>
      </w:r>
    </w:p>
    <w:p w:rsidR="00A40EC9" w:rsidRDefault="00A40EC9" w:rsidP="00A40EC9">
      <w:pPr>
        <w:jc w:val="both"/>
      </w:pPr>
      <w:r>
        <w:t>_________________________________________________</w:t>
      </w:r>
    </w:p>
    <w:p w:rsidR="00A40EC9" w:rsidRDefault="00A40EC9" w:rsidP="00A40EC9">
      <w:pPr>
        <w:jc w:val="both"/>
      </w:pPr>
      <w:r>
        <w:t>наименование должности подписавшего лица либо</w:t>
      </w:r>
    </w:p>
    <w:p w:rsidR="00A40EC9" w:rsidRDefault="00A40EC9" w:rsidP="00A40EC9">
      <w:pPr>
        <w:jc w:val="both"/>
      </w:pPr>
      <w:r>
        <w:t>_________________________________________________</w:t>
      </w:r>
    </w:p>
    <w:p w:rsidR="00A40EC9" w:rsidRDefault="00A40EC9" w:rsidP="00A40EC9">
      <w:pPr>
        <w:jc w:val="both"/>
      </w:pPr>
      <w:r>
        <w:t>М.П. указание на то, что подписавшее лицо</w:t>
      </w:r>
    </w:p>
    <w:p w:rsidR="00A40EC9" w:rsidRDefault="00A40EC9" w:rsidP="00A40EC9">
      <w:pPr>
        <w:jc w:val="both"/>
      </w:pPr>
      <w:r>
        <w:t>(для юридических _________________________________________________</w:t>
      </w:r>
    </w:p>
    <w:p w:rsidR="00A40EC9" w:rsidRDefault="00A40EC9" w:rsidP="00A40EC9">
      <w:pPr>
        <w:jc w:val="both"/>
      </w:pPr>
      <w:r>
        <w:t>лиц, при наличии) является представителем по доверенности)</w:t>
      </w:r>
    </w:p>
    <w:p w:rsidR="00A40EC9" w:rsidRDefault="00A40EC9" w:rsidP="00A40EC9">
      <w:pPr>
        <w:jc w:val="both"/>
      </w:pPr>
      <w:r>
        <w:t>________________</w:t>
      </w:r>
    </w:p>
    <w:p w:rsidR="00A40EC9" w:rsidRDefault="00A40EC9" w:rsidP="00A40EC9">
      <w:pPr>
        <w:jc w:val="both"/>
      </w:pPr>
    </w:p>
    <w:p w:rsidR="00A40EC9" w:rsidRDefault="00A40EC9" w:rsidP="00A40EC9">
      <w:pPr>
        <w:ind w:firstLine="698"/>
        <w:jc w:val="both"/>
      </w:pPr>
      <w:r>
        <w:t>Приложение 3</w:t>
      </w:r>
    </w:p>
    <w:p w:rsidR="00A40EC9" w:rsidRDefault="00A40EC9" w:rsidP="00A40EC9">
      <w:pPr>
        <w:ind w:firstLine="698"/>
        <w:jc w:val="both"/>
      </w:pPr>
      <w:r>
        <w:t>к Правилам благоустройства</w:t>
      </w:r>
    </w:p>
    <w:p w:rsidR="00A40EC9" w:rsidRDefault="00A40EC9" w:rsidP="00A40EC9">
      <w:pPr>
        <w:ind w:firstLine="698"/>
        <w:jc w:val="both"/>
      </w:pPr>
      <w:r>
        <w:t>территории Верхненергенского сельского поселения Нанайского муниципального района Хабаровского края,</w:t>
      </w:r>
    </w:p>
    <w:p w:rsidR="00A40EC9" w:rsidRDefault="00A40EC9" w:rsidP="00A40EC9">
      <w:pPr>
        <w:pStyle w:val="aff1"/>
        <w:jc w:val="both"/>
      </w:pPr>
      <w:r>
        <w:t>утвержденным решением Совета депутатов Верхненергенского сельского поселения Нанайского муниципального района Хабаровского края</w:t>
      </w:r>
    </w:p>
    <w:p w:rsidR="00A40EC9" w:rsidRDefault="00A40EC9" w:rsidP="00A40EC9">
      <w:pPr>
        <w:ind w:firstLine="698"/>
        <w:jc w:val="both"/>
      </w:pPr>
      <w:r>
        <w:t>от 31.01.2022 N 146</w:t>
      </w:r>
    </w:p>
    <w:p w:rsidR="00A40EC9" w:rsidRDefault="00A40EC9" w:rsidP="00A40EC9">
      <w:pPr>
        <w:jc w:val="both"/>
      </w:pPr>
    </w:p>
    <w:p w:rsidR="00A40EC9" w:rsidRDefault="00A40EC9" w:rsidP="00A40EC9">
      <w:pPr>
        <w:jc w:val="both"/>
      </w:pPr>
      <w:r>
        <w:t>Руководителю уполномоченного органа</w:t>
      </w:r>
    </w:p>
    <w:p w:rsidR="00A40EC9" w:rsidRDefault="00A40EC9" w:rsidP="00A40EC9">
      <w:pPr>
        <w:jc w:val="both"/>
      </w:pPr>
      <w:r>
        <w:t>__________________________________</w:t>
      </w:r>
    </w:p>
    <w:p w:rsidR="00A40EC9" w:rsidRDefault="00A40EC9" w:rsidP="00A40EC9">
      <w:pPr>
        <w:jc w:val="both"/>
      </w:pPr>
      <w:r>
        <w:t>(наименование руководителя</w:t>
      </w:r>
    </w:p>
    <w:p w:rsidR="00A40EC9" w:rsidRDefault="00A40EC9" w:rsidP="00A40EC9">
      <w:pPr>
        <w:jc w:val="both"/>
      </w:pPr>
      <w:r>
        <w:t>и уполномоченного органа)</w:t>
      </w:r>
    </w:p>
    <w:p w:rsidR="00A40EC9" w:rsidRDefault="00A40EC9" w:rsidP="00A40EC9">
      <w:pPr>
        <w:jc w:val="both"/>
      </w:pPr>
      <w:r>
        <w:t>__________________________________</w:t>
      </w:r>
    </w:p>
    <w:p w:rsidR="00A40EC9" w:rsidRDefault="00A40EC9" w:rsidP="00A40EC9">
      <w:pPr>
        <w:jc w:val="both"/>
      </w:pPr>
      <w:r>
        <w:t>Для юридических лиц: наименование,</w:t>
      </w:r>
    </w:p>
    <w:p w:rsidR="00A40EC9" w:rsidRDefault="00A40EC9" w:rsidP="00A40EC9">
      <w:pPr>
        <w:jc w:val="both"/>
      </w:pPr>
      <w:r>
        <w:t>место нахождения,</w:t>
      </w:r>
    </w:p>
    <w:p w:rsidR="00A40EC9" w:rsidRDefault="00A40EC9" w:rsidP="00A40EC9">
      <w:pPr>
        <w:jc w:val="both"/>
      </w:pPr>
      <w:r>
        <w:t>__________________________________</w:t>
      </w:r>
    </w:p>
    <w:p w:rsidR="00A40EC9" w:rsidRDefault="00A40EC9" w:rsidP="00A40EC9">
      <w:pPr>
        <w:jc w:val="both"/>
      </w:pPr>
      <w:r>
        <w:t>ОГРН, ИНН</w:t>
      </w:r>
      <w:r>
        <w:rPr>
          <w:rStyle w:val="aff"/>
        </w:rPr>
        <w:t xml:space="preserve">*(20) </w:t>
      </w:r>
    </w:p>
    <w:p w:rsidR="00A40EC9" w:rsidRDefault="00A40EC9" w:rsidP="00A40EC9">
      <w:pPr>
        <w:jc w:val="both"/>
      </w:pPr>
      <w:r>
        <w:t>__________________________________</w:t>
      </w:r>
    </w:p>
    <w:p w:rsidR="00A40EC9" w:rsidRDefault="00A40EC9" w:rsidP="00A40EC9">
      <w:pPr>
        <w:jc w:val="both"/>
      </w:pPr>
      <w:r>
        <w:t>для физических лиц: фамилия, имя и</w:t>
      </w:r>
    </w:p>
    <w:p w:rsidR="00A40EC9" w:rsidRDefault="00A40EC9" w:rsidP="00A40EC9">
      <w:pPr>
        <w:jc w:val="both"/>
      </w:pPr>
      <w:r>
        <w:t>(при наличии) отчество,</w:t>
      </w:r>
    </w:p>
    <w:p w:rsidR="00A40EC9" w:rsidRDefault="00A40EC9" w:rsidP="00A40EC9">
      <w:pPr>
        <w:jc w:val="both"/>
      </w:pPr>
      <w:r>
        <w:lastRenderedPageBreak/>
        <w:t>__________________________________</w:t>
      </w:r>
    </w:p>
    <w:p w:rsidR="00A40EC9" w:rsidRDefault="00A40EC9" w:rsidP="00A40EC9">
      <w:pPr>
        <w:jc w:val="both"/>
      </w:pPr>
      <w:r>
        <w:t>дата и место рождения, адрес места</w:t>
      </w:r>
    </w:p>
    <w:p w:rsidR="00A40EC9" w:rsidRDefault="00A40EC9" w:rsidP="00A40EC9">
      <w:pPr>
        <w:jc w:val="both"/>
      </w:pPr>
      <w:r>
        <w:t>жительства (регистрации)</w:t>
      </w:r>
    </w:p>
    <w:p w:rsidR="00A40EC9" w:rsidRDefault="00A40EC9" w:rsidP="00A40EC9">
      <w:pPr>
        <w:jc w:val="both"/>
      </w:pPr>
      <w:r>
        <w:t>__________________________________</w:t>
      </w:r>
    </w:p>
    <w:p w:rsidR="00A40EC9" w:rsidRDefault="00A40EC9" w:rsidP="00A40EC9">
      <w:pPr>
        <w:jc w:val="both"/>
      </w:pPr>
      <w:r>
        <w:t>реквизиты документа,</w:t>
      </w:r>
    </w:p>
    <w:p w:rsidR="00A40EC9" w:rsidRDefault="00A40EC9" w:rsidP="00A40EC9">
      <w:pPr>
        <w:jc w:val="both"/>
      </w:pPr>
      <w:r>
        <w:t>удостоверяющего личность</w:t>
      </w:r>
    </w:p>
    <w:p w:rsidR="00A40EC9" w:rsidRDefault="00A40EC9" w:rsidP="00A40EC9">
      <w:pPr>
        <w:jc w:val="both"/>
      </w:pPr>
      <w:r>
        <w:t>__________________________________</w:t>
      </w:r>
    </w:p>
    <w:p w:rsidR="00A40EC9" w:rsidRDefault="00A40EC9" w:rsidP="00A40EC9">
      <w:pPr>
        <w:jc w:val="both"/>
      </w:pPr>
      <w:r>
        <w:t>(наименование, серия и номер, дата</w:t>
      </w:r>
    </w:p>
    <w:p w:rsidR="00A40EC9" w:rsidRDefault="00A40EC9" w:rsidP="00A40EC9">
      <w:pPr>
        <w:jc w:val="both"/>
      </w:pPr>
      <w:r>
        <w:t>выдачи, наименование органа,</w:t>
      </w:r>
    </w:p>
    <w:p w:rsidR="00A40EC9" w:rsidRDefault="00A40EC9" w:rsidP="00A40EC9">
      <w:pPr>
        <w:jc w:val="both"/>
      </w:pPr>
      <w:r>
        <w:t>выдавшего документ)</w:t>
      </w:r>
    </w:p>
    <w:p w:rsidR="00A40EC9" w:rsidRDefault="00A40EC9" w:rsidP="00A40EC9">
      <w:pPr>
        <w:jc w:val="both"/>
      </w:pPr>
      <w:r>
        <w:t>__________________________________</w:t>
      </w:r>
    </w:p>
    <w:p w:rsidR="00A40EC9" w:rsidRDefault="00A40EC9" w:rsidP="00A40EC9">
      <w:pPr>
        <w:jc w:val="both"/>
      </w:pPr>
      <w:r>
        <w:t>номер телефона, факс</w:t>
      </w:r>
    </w:p>
    <w:p w:rsidR="00A40EC9" w:rsidRDefault="00A40EC9" w:rsidP="00A40EC9">
      <w:pPr>
        <w:jc w:val="both"/>
      </w:pPr>
      <w:r>
        <w:t>__________________________________</w:t>
      </w:r>
    </w:p>
    <w:p w:rsidR="00A40EC9" w:rsidRDefault="00A40EC9" w:rsidP="00A40EC9">
      <w:pPr>
        <w:jc w:val="both"/>
      </w:pPr>
      <w:r>
        <w:t>почтовый адрес и (или) адрес</w:t>
      </w:r>
    </w:p>
    <w:p w:rsidR="00A40EC9" w:rsidRDefault="00A40EC9" w:rsidP="00A40EC9">
      <w:pPr>
        <w:jc w:val="both"/>
      </w:pPr>
      <w:r>
        <w:t>электронной почты для связи</w:t>
      </w:r>
    </w:p>
    <w:p w:rsidR="00A40EC9" w:rsidRDefault="00A40EC9" w:rsidP="00A40EC9">
      <w:pPr>
        <w:jc w:val="both"/>
      </w:pPr>
    </w:p>
    <w:p w:rsidR="00A40EC9" w:rsidRDefault="00A40EC9" w:rsidP="00A40EC9">
      <w:pPr>
        <w:pStyle w:val="3"/>
        <w:jc w:val="both"/>
      </w:pPr>
      <w:r>
        <w:t>Заявление о предоставлении разрешения на осуществление земляных работ</w:t>
      </w:r>
    </w:p>
    <w:p w:rsidR="00A40EC9" w:rsidRDefault="00A40EC9" w:rsidP="00A40EC9">
      <w:pPr>
        <w:jc w:val="both"/>
      </w:pPr>
    </w:p>
    <w:p w:rsidR="00A40EC9" w:rsidRDefault="00A40EC9" w:rsidP="00A40EC9">
      <w:pPr>
        <w:ind w:firstLine="559"/>
        <w:jc w:val="both"/>
      </w:pPr>
      <w:r>
        <w:t>Прошу предоставить разрешение на осуществление земляных работ на следующем земельном участке/на земле, государственная собственность на которую не разграничена (указывается нужное).</w:t>
      </w:r>
    </w:p>
    <w:p w:rsidR="00A40EC9" w:rsidRDefault="00A40EC9" w:rsidP="00A40EC9">
      <w:pPr>
        <w:ind w:firstLine="559"/>
        <w:jc w:val="both"/>
      </w:pPr>
      <w:r>
        <w:t>Кадастровый номер земельного участка: ______________________ (если имеется).</w:t>
      </w:r>
    </w:p>
    <w:p w:rsidR="00A40EC9" w:rsidRDefault="00A40EC9" w:rsidP="00A40EC9">
      <w:pPr>
        <w:ind w:firstLine="559"/>
        <w:jc w:val="both"/>
      </w:pPr>
      <w:r>
        <w:t>Местоположение земельного участка (участка земли, государственная собственность на которую не разграничена): _____________________________________ ___________________________________________(указывается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A40EC9" w:rsidRDefault="00A40EC9" w:rsidP="00A40EC9">
      <w:pPr>
        <w:ind w:firstLine="559"/>
        <w:jc w:val="both"/>
      </w:pPr>
      <w:r>
        <w:t>Площадь земельного участка (земли) ______________________ кв. м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A40EC9" w:rsidRDefault="00A40EC9" w:rsidP="00A40EC9">
      <w:pPr>
        <w:ind w:firstLine="559"/>
        <w:jc w:val="both"/>
      </w:pPr>
      <w:r>
        <w:t>Приложения, согласно пункту 13.6 Правил благоустройства территории Найхинского сельского поселения Нанайского муниципального района Хабаровского края, утвержденных решением Совета депутатов от 30.08.2022 N __.</w:t>
      </w:r>
    </w:p>
    <w:p w:rsidR="00A40EC9" w:rsidRDefault="00A40EC9" w:rsidP="00A40EC9">
      <w:pPr>
        <w:ind w:firstLine="559"/>
        <w:jc w:val="both"/>
      </w:pPr>
      <w: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f"/>
        </w:rPr>
        <w:t>*(21).</w:t>
      </w:r>
    </w:p>
    <w:p w:rsidR="00A40EC9" w:rsidRDefault="00A40EC9" w:rsidP="00A40EC9">
      <w:pPr>
        <w:jc w:val="both"/>
      </w:pPr>
    </w:p>
    <w:p w:rsidR="00A40EC9" w:rsidRDefault="00A40EC9" w:rsidP="00A40EC9">
      <w:pPr>
        <w:pStyle w:val="aff1"/>
        <w:jc w:val="both"/>
      </w:pPr>
      <w:r>
        <w:t>___________________ _________________________________________________</w:t>
      </w:r>
    </w:p>
    <w:p w:rsidR="00A40EC9" w:rsidRDefault="00A40EC9" w:rsidP="00A40EC9">
      <w:pPr>
        <w:jc w:val="both"/>
      </w:pPr>
      <w:r>
        <w:t>(подпись) (фамилия, имя и (при наличии) отчество подписавшего лица</w:t>
      </w:r>
    </w:p>
    <w:p w:rsidR="00A40EC9" w:rsidRDefault="00A40EC9" w:rsidP="00A40EC9">
      <w:pPr>
        <w:jc w:val="both"/>
      </w:pPr>
      <w:r>
        <w:t>________________________________________________</w:t>
      </w:r>
    </w:p>
    <w:p w:rsidR="00A40EC9" w:rsidRDefault="00A40EC9" w:rsidP="00A40EC9">
      <w:pPr>
        <w:jc w:val="both"/>
      </w:pPr>
      <w:r>
        <w:t>наименование должности подписавшего лица либо</w:t>
      </w:r>
    </w:p>
    <w:p w:rsidR="00A40EC9" w:rsidRDefault="00A40EC9" w:rsidP="00A40EC9">
      <w:pPr>
        <w:jc w:val="both"/>
      </w:pPr>
      <w:r>
        <w:lastRenderedPageBreak/>
        <w:t>_________________________________________________</w:t>
      </w:r>
    </w:p>
    <w:p w:rsidR="00A40EC9" w:rsidRDefault="00A40EC9" w:rsidP="00A40EC9">
      <w:pPr>
        <w:jc w:val="both"/>
      </w:pPr>
      <w:r>
        <w:t>указание на то, что подписавшее лицо</w:t>
      </w:r>
    </w:p>
    <w:p w:rsidR="00A40EC9" w:rsidRDefault="00A40EC9" w:rsidP="00A40EC9">
      <w:pPr>
        <w:jc w:val="both"/>
      </w:pPr>
      <w:r>
        <w:t>(для юридических _______________________________________________</w:t>
      </w:r>
    </w:p>
    <w:p w:rsidR="00A40EC9" w:rsidRDefault="00A40EC9" w:rsidP="00A40EC9">
      <w:pPr>
        <w:jc w:val="both"/>
      </w:pPr>
      <w:r>
        <w:t>лиц) является представителем по доверенности)</w:t>
      </w:r>
    </w:p>
    <w:p w:rsidR="00A40EC9" w:rsidRDefault="00A40EC9" w:rsidP="00A40EC9">
      <w:pPr>
        <w:jc w:val="both"/>
      </w:pPr>
      <w:r>
        <w:t>__________________</w:t>
      </w:r>
    </w:p>
    <w:p w:rsidR="00A40EC9" w:rsidRDefault="00A40EC9" w:rsidP="00A40EC9">
      <w:pPr>
        <w:jc w:val="both"/>
      </w:pPr>
    </w:p>
    <w:p w:rsidR="00A40EC9" w:rsidRDefault="00A40EC9" w:rsidP="00A40EC9">
      <w:pPr>
        <w:ind w:firstLine="698"/>
        <w:jc w:val="both"/>
      </w:pPr>
      <w:r>
        <w:t>Приложение 4</w:t>
      </w:r>
    </w:p>
    <w:p w:rsidR="00A40EC9" w:rsidRDefault="00A40EC9" w:rsidP="00A40EC9">
      <w:pPr>
        <w:ind w:firstLine="698"/>
        <w:jc w:val="both"/>
      </w:pPr>
      <w:r>
        <w:t>к Правилам благоустройства</w:t>
      </w:r>
    </w:p>
    <w:p w:rsidR="00A40EC9" w:rsidRDefault="00A40EC9" w:rsidP="00A40EC9">
      <w:pPr>
        <w:ind w:firstLine="698"/>
        <w:jc w:val="both"/>
      </w:pPr>
      <w:r>
        <w:t>территории Верхненергенского сельского поселения Нанайского муниципального района Хабаровского края,</w:t>
      </w:r>
    </w:p>
    <w:p w:rsidR="00A40EC9" w:rsidRDefault="00A40EC9" w:rsidP="00A40EC9">
      <w:pPr>
        <w:pStyle w:val="aff1"/>
        <w:jc w:val="both"/>
      </w:pPr>
      <w:r>
        <w:t>утвержденным решением Совета депутатов Верхненергенского сельского поселения Нанайского муниципального района Хабаровского края</w:t>
      </w:r>
    </w:p>
    <w:p w:rsidR="00A40EC9" w:rsidRDefault="00A40EC9" w:rsidP="00A40EC9">
      <w:pPr>
        <w:ind w:firstLine="698"/>
        <w:jc w:val="both"/>
      </w:pPr>
      <w:r>
        <w:t>от 31.01.2022 N 146</w:t>
      </w:r>
    </w:p>
    <w:p w:rsidR="00A40EC9" w:rsidRDefault="00A40EC9" w:rsidP="00A40EC9">
      <w:pPr>
        <w:jc w:val="both"/>
      </w:pPr>
    </w:p>
    <w:p w:rsidR="00A40EC9" w:rsidRDefault="00A40EC9" w:rsidP="00A40EC9">
      <w:pPr>
        <w:pStyle w:val="3"/>
        <w:jc w:val="both"/>
      </w:pPr>
      <w:r>
        <w:t>Акт завершения земляных работ</w:t>
      </w:r>
    </w:p>
    <w:p w:rsidR="00A40EC9" w:rsidRDefault="00A40EC9" w:rsidP="00A40EC9">
      <w:pPr>
        <w:jc w:val="both"/>
      </w:pPr>
    </w:p>
    <w:p w:rsidR="00A40EC9" w:rsidRDefault="00A40EC9" w:rsidP="00A40EC9">
      <w:pPr>
        <w:jc w:val="both"/>
      </w:pPr>
      <w:r>
        <w:t>"_____" _______________ 20___ г. N _____</w:t>
      </w:r>
    </w:p>
    <w:p w:rsidR="00A40EC9" w:rsidRDefault="00A40EC9" w:rsidP="00A40EC9">
      <w:pPr>
        <w:jc w:val="both"/>
      </w:pPr>
      <w:r>
        <w:t>Заявитель __________________________________________________________________</w:t>
      </w:r>
    </w:p>
    <w:p w:rsidR="00A40EC9" w:rsidRDefault="00A40EC9" w:rsidP="00A40EC9">
      <w:pPr>
        <w:jc w:val="both"/>
      </w:pPr>
      <w:r>
        <w:t>(Ф.И.О. наименование, адрес Заявителя, производящего земляные работы)</w:t>
      </w:r>
    </w:p>
    <w:p w:rsidR="00A40EC9" w:rsidRDefault="00A40EC9" w:rsidP="00A40EC9">
      <w:pPr>
        <w:jc w:val="both"/>
      </w:pPr>
      <w:r>
        <w:t>По объекту: ________________________________________________________________</w:t>
      </w:r>
    </w:p>
    <w:p w:rsidR="00A40EC9" w:rsidRDefault="00A40EC9" w:rsidP="00A40EC9">
      <w:pPr>
        <w:jc w:val="both"/>
      </w:pPr>
      <w:r>
        <w:t>_________________________________________________________________________ __</w:t>
      </w:r>
    </w:p>
    <w:p w:rsidR="00A40EC9" w:rsidRDefault="00A40EC9" w:rsidP="00A40EC9">
      <w:pPr>
        <w:jc w:val="both"/>
      </w:pPr>
      <w:r>
        <w:t>(наименование объекта, адрес проведения земляных работ)</w:t>
      </w:r>
    </w:p>
    <w:p w:rsidR="00A40EC9" w:rsidRDefault="00A40EC9" w:rsidP="00A40EC9">
      <w:pPr>
        <w:jc w:val="both"/>
      </w:pPr>
      <w:r>
        <w:t>Восстановление элементов благоустройства, нарушенных в период низких температур наружного воздуха, провести до "______" _______________________ 20______ г.</w:t>
      </w:r>
    </w:p>
    <w:p w:rsidR="00A40EC9" w:rsidRDefault="00A40EC9" w:rsidP="00A40EC9">
      <w:pPr>
        <w:jc w:val="both"/>
      </w:pPr>
      <w:r>
        <w:t>Представитель уполномоченного органа</w:t>
      </w:r>
    </w:p>
    <w:p w:rsidR="00A40EC9" w:rsidRDefault="00A40EC9" w:rsidP="00A40EC9">
      <w:pPr>
        <w:jc w:val="both"/>
      </w:pPr>
      <w:r>
        <w:t>______________________ ______________________ ____________________</w:t>
      </w:r>
    </w:p>
    <w:p w:rsidR="00A40EC9" w:rsidRDefault="00A40EC9" w:rsidP="00A40EC9">
      <w:pPr>
        <w:jc w:val="both"/>
      </w:pPr>
      <w:r>
        <w:t>должность подпись (Ф.И.О.)</w:t>
      </w:r>
    </w:p>
    <w:p w:rsidR="00A40EC9" w:rsidRDefault="00A40EC9" w:rsidP="00A40EC9">
      <w:pPr>
        <w:jc w:val="both"/>
      </w:pPr>
      <w:r>
        <w:t>Заявитель</w:t>
      </w:r>
    </w:p>
    <w:p w:rsidR="00A40EC9" w:rsidRDefault="00A40EC9" w:rsidP="00A40EC9">
      <w:pPr>
        <w:jc w:val="both"/>
      </w:pPr>
      <w:r>
        <w:t>____________________ ______________________ ______________________</w:t>
      </w:r>
    </w:p>
    <w:p w:rsidR="00A40EC9" w:rsidRDefault="00A40EC9" w:rsidP="00A40EC9">
      <w:pPr>
        <w:jc w:val="both"/>
      </w:pPr>
      <w:r>
        <w:t>должность подпись (Ф.И.О.)</w:t>
      </w:r>
    </w:p>
    <w:p w:rsidR="00A40EC9" w:rsidRDefault="00A40EC9" w:rsidP="00A40EC9">
      <w:pPr>
        <w:jc w:val="both"/>
      </w:pPr>
      <w:r>
        <w:t>Работы по восстановлению и озеленению территории после проведения земляных работ выполнены в полном объеме.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5"/>
        <w:gridCol w:w="3603"/>
        <w:gridCol w:w="1098"/>
        <w:gridCol w:w="1240"/>
        <w:gridCol w:w="1240"/>
        <w:gridCol w:w="1808"/>
      </w:tblGrid>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Элементы благоустройства и озеленения</w:t>
            </w:r>
          </w:p>
        </w:tc>
        <w:tc>
          <w:tcPr>
            <w:tcW w:w="1098" w:type="dxa"/>
            <w:tcBorders>
              <w:top w:val="nil"/>
              <w:left w:val="nil"/>
              <w:bottom w:val="nil"/>
              <w:right w:val="nil"/>
            </w:tcBorders>
            <w:vAlign w:val="center"/>
          </w:tcPr>
          <w:p w:rsidR="00A40EC9" w:rsidRPr="0013511E" w:rsidRDefault="00A40EC9" w:rsidP="00974082">
            <w:pPr>
              <w:pStyle w:val="aff1"/>
              <w:jc w:val="both"/>
            </w:pPr>
            <w:r w:rsidRPr="0013511E">
              <w:t>Ед. изм.</w:t>
            </w:r>
          </w:p>
        </w:tc>
        <w:tc>
          <w:tcPr>
            <w:tcW w:w="4288" w:type="dxa"/>
            <w:gridSpan w:val="3"/>
            <w:tcBorders>
              <w:top w:val="nil"/>
              <w:left w:val="nil"/>
              <w:bottom w:val="nil"/>
              <w:right w:val="nil"/>
            </w:tcBorders>
            <w:vAlign w:val="center"/>
          </w:tcPr>
          <w:p w:rsidR="00A40EC9" w:rsidRPr="0013511E" w:rsidRDefault="00A40EC9" w:rsidP="00974082">
            <w:pPr>
              <w:pStyle w:val="aff1"/>
              <w:jc w:val="both"/>
            </w:pPr>
            <w:r w:rsidRPr="0013511E">
              <w:t>восстановлено/не восстановлено (нужное подчеркнуть)</w:t>
            </w: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0"/>
            </w:pPr>
          </w:p>
        </w:tc>
        <w:tc>
          <w:tcPr>
            <w:tcW w:w="1098" w:type="dxa"/>
            <w:tcBorders>
              <w:top w:val="nil"/>
              <w:left w:val="nil"/>
              <w:bottom w:val="nil"/>
              <w:right w:val="nil"/>
            </w:tcBorders>
            <w:vAlign w:val="center"/>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1"/>
              <w:jc w:val="both"/>
            </w:pPr>
            <w:r w:rsidRPr="0013511E">
              <w:t>щебень</w:t>
            </w:r>
          </w:p>
        </w:tc>
        <w:tc>
          <w:tcPr>
            <w:tcW w:w="1240" w:type="dxa"/>
            <w:tcBorders>
              <w:top w:val="nil"/>
              <w:left w:val="nil"/>
              <w:bottom w:val="nil"/>
              <w:right w:val="nil"/>
            </w:tcBorders>
            <w:vAlign w:val="center"/>
          </w:tcPr>
          <w:p w:rsidR="00A40EC9" w:rsidRPr="0013511E" w:rsidRDefault="00A40EC9" w:rsidP="00974082">
            <w:pPr>
              <w:pStyle w:val="aff1"/>
              <w:jc w:val="both"/>
            </w:pPr>
            <w:r w:rsidRPr="0013511E">
              <w:t>асфальт</w:t>
            </w:r>
          </w:p>
        </w:tc>
        <w:tc>
          <w:tcPr>
            <w:tcW w:w="1808" w:type="dxa"/>
            <w:tcBorders>
              <w:top w:val="nil"/>
              <w:left w:val="nil"/>
              <w:bottom w:val="nil"/>
              <w:right w:val="nil"/>
            </w:tcBorders>
            <w:vAlign w:val="center"/>
          </w:tcPr>
          <w:p w:rsidR="00A40EC9" w:rsidRPr="0013511E" w:rsidRDefault="00A40EC9" w:rsidP="00974082">
            <w:pPr>
              <w:pStyle w:val="aff1"/>
              <w:jc w:val="both"/>
            </w:pPr>
            <w:r w:rsidRPr="0013511E">
              <w:t>газон/грунт</w:t>
            </w: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8989" w:type="dxa"/>
            <w:gridSpan w:val="5"/>
            <w:tcBorders>
              <w:top w:val="nil"/>
              <w:left w:val="nil"/>
              <w:bottom w:val="nil"/>
              <w:right w:val="nil"/>
            </w:tcBorders>
            <w:vAlign w:val="center"/>
          </w:tcPr>
          <w:p w:rsidR="00A40EC9" w:rsidRPr="0013511E" w:rsidRDefault="00A40EC9" w:rsidP="00974082">
            <w:pPr>
              <w:pStyle w:val="aff1"/>
              <w:jc w:val="both"/>
            </w:pPr>
            <w:r w:rsidRPr="0013511E">
              <w:t>Дорожная часть</w:t>
            </w: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Проезжая часть</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Межквартальные дороги</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Пешеходные дорожки (замощение, плитка)</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Тротуар</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Отмостки</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Камни бортовые</w:t>
            </w:r>
          </w:p>
        </w:tc>
        <w:tc>
          <w:tcPr>
            <w:tcW w:w="1098" w:type="dxa"/>
            <w:tcBorders>
              <w:top w:val="nil"/>
              <w:left w:val="nil"/>
              <w:bottom w:val="nil"/>
              <w:right w:val="nil"/>
            </w:tcBorders>
          </w:tcPr>
          <w:p w:rsidR="00A40EC9" w:rsidRPr="0013511E" w:rsidRDefault="00A40EC9" w:rsidP="00974082">
            <w:pPr>
              <w:pStyle w:val="aff1"/>
              <w:jc w:val="both"/>
            </w:pPr>
            <w:r w:rsidRPr="0013511E">
              <w:t>шт.</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8989" w:type="dxa"/>
            <w:gridSpan w:val="5"/>
            <w:tcBorders>
              <w:top w:val="nil"/>
              <w:left w:val="nil"/>
              <w:bottom w:val="nil"/>
              <w:right w:val="nil"/>
            </w:tcBorders>
            <w:vAlign w:val="center"/>
          </w:tcPr>
          <w:p w:rsidR="00A40EC9" w:rsidRPr="0013511E" w:rsidRDefault="00A40EC9" w:rsidP="00974082">
            <w:pPr>
              <w:pStyle w:val="aff1"/>
              <w:jc w:val="both"/>
            </w:pPr>
            <w:r w:rsidRPr="0013511E">
              <w:t>Элементы благоустройства дворовых территорий</w:t>
            </w: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 xml:space="preserve">Детская площадка, спортивная </w:t>
            </w:r>
            <w:r w:rsidRPr="0013511E">
              <w:lastRenderedPageBreak/>
              <w:t>площадка</w:t>
            </w:r>
          </w:p>
        </w:tc>
        <w:tc>
          <w:tcPr>
            <w:tcW w:w="1098" w:type="dxa"/>
            <w:tcBorders>
              <w:top w:val="nil"/>
              <w:left w:val="nil"/>
              <w:bottom w:val="nil"/>
              <w:right w:val="nil"/>
            </w:tcBorders>
          </w:tcPr>
          <w:p w:rsidR="00A40EC9" w:rsidRPr="0013511E" w:rsidRDefault="00A40EC9" w:rsidP="00974082">
            <w:pPr>
              <w:pStyle w:val="aff1"/>
              <w:jc w:val="both"/>
            </w:pPr>
            <w:r w:rsidRPr="0013511E">
              <w:lastRenderedPageBreak/>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Ограждения</w:t>
            </w:r>
          </w:p>
        </w:tc>
        <w:tc>
          <w:tcPr>
            <w:tcW w:w="1098" w:type="dxa"/>
            <w:tcBorders>
              <w:top w:val="nil"/>
              <w:left w:val="nil"/>
              <w:bottom w:val="nil"/>
              <w:right w:val="nil"/>
            </w:tcBorders>
          </w:tcPr>
          <w:p w:rsidR="00A40EC9" w:rsidRPr="0013511E" w:rsidRDefault="00A40EC9" w:rsidP="00974082">
            <w:pPr>
              <w:pStyle w:val="aff1"/>
              <w:jc w:val="both"/>
            </w:pPr>
            <w:r w:rsidRPr="0013511E">
              <w:t>п.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Скамьи, беседки, столы, урны</w:t>
            </w:r>
          </w:p>
        </w:tc>
        <w:tc>
          <w:tcPr>
            <w:tcW w:w="1098" w:type="dxa"/>
            <w:tcBorders>
              <w:top w:val="nil"/>
              <w:left w:val="nil"/>
              <w:bottom w:val="nil"/>
              <w:right w:val="nil"/>
            </w:tcBorders>
          </w:tcPr>
          <w:p w:rsidR="00A40EC9" w:rsidRPr="0013511E" w:rsidRDefault="00A40EC9" w:rsidP="00974082">
            <w:pPr>
              <w:pStyle w:val="aff1"/>
              <w:jc w:val="both"/>
            </w:pPr>
            <w:r w:rsidRPr="0013511E">
              <w:t>шт.</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8989" w:type="dxa"/>
            <w:gridSpan w:val="5"/>
            <w:tcBorders>
              <w:top w:val="nil"/>
              <w:left w:val="nil"/>
              <w:bottom w:val="nil"/>
              <w:right w:val="nil"/>
            </w:tcBorders>
            <w:vAlign w:val="center"/>
          </w:tcPr>
          <w:p w:rsidR="00A40EC9" w:rsidRPr="0013511E" w:rsidRDefault="00A40EC9" w:rsidP="00974082">
            <w:pPr>
              <w:pStyle w:val="aff1"/>
              <w:jc w:val="both"/>
            </w:pPr>
            <w:r w:rsidRPr="0013511E">
              <w:t>Элементы озеленения</w:t>
            </w:r>
          </w:p>
        </w:tc>
      </w:tr>
      <w:tr w:rsidR="00A40EC9" w:rsidRPr="0013511E" w:rsidTr="00974082">
        <w:tc>
          <w:tcPr>
            <w:tcW w:w="345" w:type="dxa"/>
            <w:tcBorders>
              <w:top w:val="nil"/>
              <w:left w:val="nil"/>
              <w:bottom w:val="nil"/>
              <w:right w:val="nil"/>
            </w:tcBorders>
          </w:tcPr>
          <w:p w:rsidR="00A40EC9" w:rsidRPr="0013511E" w:rsidRDefault="00A40EC9" w:rsidP="00974082">
            <w:pPr>
              <w:pStyle w:val="aff0"/>
            </w:pPr>
          </w:p>
        </w:tc>
        <w:tc>
          <w:tcPr>
            <w:tcW w:w="3603" w:type="dxa"/>
            <w:tcBorders>
              <w:top w:val="nil"/>
              <w:left w:val="nil"/>
              <w:bottom w:val="nil"/>
              <w:right w:val="nil"/>
            </w:tcBorders>
            <w:vAlign w:val="center"/>
          </w:tcPr>
          <w:p w:rsidR="00A40EC9" w:rsidRPr="0013511E" w:rsidRDefault="00A40EC9" w:rsidP="00974082">
            <w:pPr>
              <w:pStyle w:val="aff1"/>
              <w:jc w:val="both"/>
            </w:pPr>
            <w:r w:rsidRPr="0013511E">
              <w:t>Площадки, газоны и цветники с подсыпкой</w:t>
            </w:r>
          </w:p>
        </w:tc>
        <w:tc>
          <w:tcPr>
            <w:tcW w:w="1098" w:type="dxa"/>
            <w:tcBorders>
              <w:top w:val="nil"/>
              <w:left w:val="nil"/>
              <w:bottom w:val="nil"/>
              <w:right w:val="nil"/>
            </w:tcBorders>
          </w:tcPr>
          <w:p w:rsidR="00A40EC9" w:rsidRPr="0013511E" w:rsidRDefault="00A40EC9" w:rsidP="00974082">
            <w:pPr>
              <w:pStyle w:val="aff1"/>
              <w:jc w:val="both"/>
            </w:pPr>
            <w:r w:rsidRPr="0013511E">
              <w:t>кв. м</w:t>
            </w:r>
          </w:p>
        </w:tc>
        <w:tc>
          <w:tcPr>
            <w:tcW w:w="1240" w:type="dxa"/>
            <w:tcBorders>
              <w:top w:val="nil"/>
              <w:left w:val="nil"/>
              <w:bottom w:val="nil"/>
              <w:right w:val="nil"/>
            </w:tcBorders>
          </w:tcPr>
          <w:p w:rsidR="00A40EC9" w:rsidRPr="0013511E" w:rsidRDefault="00A40EC9" w:rsidP="00974082">
            <w:pPr>
              <w:pStyle w:val="aff0"/>
            </w:pPr>
          </w:p>
        </w:tc>
        <w:tc>
          <w:tcPr>
            <w:tcW w:w="1240" w:type="dxa"/>
            <w:tcBorders>
              <w:top w:val="nil"/>
              <w:left w:val="nil"/>
              <w:bottom w:val="nil"/>
              <w:right w:val="nil"/>
            </w:tcBorders>
            <w:vAlign w:val="center"/>
          </w:tcPr>
          <w:p w:rsidR="00A40EC9" w:rsidRPr="0013511E" w:rsidRDefault="00A40EC9" w:rsidP="00974082">
            <w:pPr>
              <w:pStyle w:val="aff0"/>
            </w:pPr>
          </w:p>
        </w:tc>
        <w:tc>
          <w:tcPr>
            <w:tcW w:w="1808" w:type="dxa"/>
            <w:tcBorders>
              <w:top w:val="nil"/>
              <w:left w:val="nil"/>
              <w:bottom w:val="nil"/>
              <w:right w:val="nil"/>
            </w:tcBorders>
            <w:vAlign w:val="center"/>
          </w:tcPr>
          <w:p w:rsidR="00A40EC9" w:rsidRPr="0013511E" w:rsidRDefault="00A40EC9" w:rsidP="00974082">
            <w:pPr>
              <w:pStyle w:val="aff0"/>
            </w:pPr>
          </w:p>
        </w:tc>
      </w:tr>
    </w:tbl>
    <w:p w:rsidR="00A40EC9" w:rsidRDefault="00A40EC9" w:rsidP="00A40EC9">
      <w:pPr>
        <w:jc w:val="both"/>
      </w:pPr>
    </w:p>
    <w:p w:rsidR="00A40EC9" w:rsidRDefault="00A40EC9" w:rsidP="00A40EC9">
      <w:pPr>
        <w:jc w:val="both"/>
      </w:pPr>
      <w:r>
        <w:t>Работы по восстановлению и озеленению (в том числе малых архитектурных форм), зеленых насаждений после завершения земляных работ согласно разрешению на осуществление земляных работ от "_____" ____________________ 20____ г. N _________ выполнены полностью.</w:t>
      </w:r>
    </w:p>
    <w:p w:rsidR="00A40EC9" w:rsidRDefault="00A40EC9" w:rsidP="00A40EC9">
      <w:pPr>
        <w:jc w:val="both"/>
      </w:pPr>
    </w:p>
    <w:p w:rsidR="00A40EC9" w:rsidRDefault="00A40EC9" w:rsidP="00A40EC9">
      <w:pPr>
        <w:jc w:val="both"/>
      </w:pPr>
      <w:r>
        <w:t>Заявитель</w:t>
      </w:r>
    </w:p>
    <w:p w:rsidR="00A40EC9" w:rsidRDefault="00A40EC9" w:rsidP="00A40EC9">
      <w:pPr>
        <w:jc w:val="both"/>
      </w:pPr>
      <w:r>
        <w:t>______________________ ______________________ ____________________</w:t>
      </w:r>
    </w:p>
    <w:p w:rsidR="00A40EC9" w:rsidRDefault="00A40EC9" w:rsidP="00A40EC9">
      <w:pPr>
        <w:jc w:val="both"/>
      </w:pPr>
      <w:r>
        <w:t>должность подпись (Ф.И.О.)</w:t>
      </w:r>
    </w:p>
    <w:p w:rsidR="00A40EC9" w:rsidRDefault="00A40EC9" w:rsidP="00A40EC9">
      <w:pPr>
        <w:jc w:val="both"/>
      </w:pPr>
      <w:r>
        <w:t>Представитель собственника территории</w:t>
      </w:r>
    </w:p>
    <w:p w:rsidR="00A40EC9" w:rsidRDefault="00A40EC9" w:rsidP="00A40EC9">
      <w:pPr>
        <w:jc w:val="both"/>
      </w:pPr>
    </w:p>
    <w:p w:rsidR="00A40EC9" w:rsidRDefault="00A40EC9" w:rsidP="00A40EC9">
      <w:pPr>
        <w:jc w:val="both"/>
      </w:pPr>
      <w:r>
        <w:t>______________________ ______________________ ____________________</w:t>
      </w:r>
    </w:p>
    <w:p w:rsidR="00A40EC9" w:rsidRDefault="00A40EC9" w:rsidP="00A40EC9">
      <w:pPr>
        <w:jc w:val="both"/>
      </w:pPr>
      <w:r>
        <w:t>должность подпись (Ф.И.О.)</w:t>
      </w:r>
    </w:p>
    <w:p w:rsidR="00A40EC9" w:rsidRDefault="00A40EC9" w:rsidP="00A40EC9">
      <w:pPr>
        <w:jc w:val="both"/>
      </w:pPr>
      <w:r>
        <w:t>Представитель уполномоченного органа</w:t>
      </w:r>
    </w:p>
    <w:p w:rsidR="00A40EC9" w:rsidRDefault="00A40EC9" w:rsidP="00A40EC9">
      <w:pPr>
        <w:jc w:val="both"/>
      </w:pPr>
      <w:r>
        <w:t>____________________ ______________________ ______________________</w:t>
      </w:r>
    </w:p>
    <w:p w:rsidR="00A40EC9" w:rsidRDefault="00A40EC9" w:rsidP="00A40EC9">
      <w:pPr>
        <w:jc w:val="both"/>
      </w:pPr>
      <w:r>
        <w:t>должность подпись (Ф.И.О.)</w:t>
      </w:r>
    </w:p>
    <w:p w:rsidR="00A40EC9" w:rsidRDefault="00A40EC9" w:rsidP="00A40EC9">
      <w:pPr>
        <w:jc w:val="both"/>
      </w:pPr>
      <w:r>
        <w:t>________________</w:t>
      </w:r>
    </w:p>
    <w:p w:rsidR="00A40EC9" w:rsidRDefault="00A40EC9" w:rsidP="00A40EC9">
      <w:pPr>
        <w:jc w:val="both"/>
      </w:pPr>
    </w:p>
    <w:p w:rsidR="00A40EC9" w:rsidRDefault="00A40EC9" w:rsidP="00A40EC9">
      <w:pPr>
        <w:ind w:firstLine="698"/>
        <w:jc w:val="both"/>
      </w:pPr>
      <w:r>
        <w:t>Приложение 5</w:t>
      </w:r>
    </w:p>
    <w:p w:rsidR="00A40EC9" w:rsidRDefault="00A40EC9" w:rsidP="00A40EC9">
      <w:pPr>
        <w:ind w:firstLine="698"/>
        <w:jc w:val="both"/>
      </w:pPr>
      <w:r>
        <w:t>к Правилам благоустройства</w:t>
      </w:r>
    </w:p>
    <w:p w:rsidR="00A40EC9" w:rsidRDefault="00A40EC9" w:rsidP="00A40EC9">
      <w:pPr>
        <w:ind w:firstLine="698"/>
        <w:jc w:val="both"/>
      </w:pPr>
      <w:r>
        <w:t>территории Верхненергенского сельского поселения Нанайского муниципального района Хабаровского края,</w:t>
      </w:r>
    </w:p>
    <w:p w:rsidR="00A40EC9" w:rsidRDefault="00A40EC9" w:rsidP="00A40EC9">
      <w:pPr>
        <w:pStyle w:val="aff1"/>
        <w:jc w:val="both"/>
      </w:pPr>
      <w:r>
        <w:t>утвержденным решением Совета депутатов Верхненергенского сельского поселения Нанайского муниципального района Хабаровского края</w:t>
      </w:r>
    </w:p>
    <w:p w:rsidR="00A40EC9" w:rsidRDefault="00A40EC9" w:rsidP="00A40EC9">
      <w:pPr>
        <w:ind w:firstLine="698"/>
        <w:jc w:val="both"/>
      </w:pPr>
      <w:r>
        <w:t>от 31.01.2022 N 146</w:t>
      </w:r>
    </w:p>
    <w:p w:rsidR="00A40EC9" w:rsidRDefault="00A40EC9" w:rsidP="00A40EC9">
      <w:pPr>
        <w:jc w:val="both"/>
      </w:pPr>
    </w:p>
    <w:p w:rsidR="00A40EC9" w:rsidRDefault="00A40EC9" w:rsidP="00A40EC9">
      <w:pPr>
        <w:ind w:firstLine="698"/>
        <w:jc w:val="both"/>
      </w:pPr>
      <w:r>
        <w:t>Руководителю уполномоченного органа</w:t>
      </w:r>
    </w:p>
    <w:p w:rsidR="00A40EC9" w:rsidRDefault="00A40EC9" w:rsidP="00A40EC9">
      <w:pPr>
        <w:ind w:left="1397"/>
        <w:jc w:val="both"/>
      </w:pPr>
      <w:r>
        <w:t>__________________________________</w:t>
      </w:r>
    </w:p>
    <w:p w:rsidR="00A40EC9" w:rsidRDefault="00A40EC9" w:rsidP="00A40EC9">
      <w:pPr>
        <w:ind w:firstLine="698"/>
        <w:jc w:val="both"/>
      </w:pPr>
      <w:r>
        <w:t>(наименование руководителя и уполномоченного органа)</w:t>
      </w:r>
    </w:p>
    <w:p w:rsidR="00A40EC9" w:rsidRDefault="00A40EC9" w:rsidP="00A40EC9">
      <w:pPr>
        <w:ind w:firstLine="698"/>
        <w:jc w:val="both"/>
      </w:pPr>
      <w:r>
        <w:t>__________________________________</w:t>
      </w:r>
    </w:p>
    <w:p w:rsidR="00A40EC9" w:rsidRDefault="00A40EC9" w:rsidP="00A40EC9">
      <w:pPr>
        <w:jc w:val="both"/>
      </w:pPr>
      <w:r>
        <w:t>(наименование с указанием</w:t>
      </w:r>
    </w:p>
    <w:p w:rsidR="00A40EC9" w:rsidRDefault="00A40EC9" w:rsidP="00A40EC9">
      <w:pPr>
        <w:jc w:val="both"/>
      </w:pPr>
      <w:r>
        <w:t>организационно-правовой формы,</w:t>
      </w:r>
    </w:p>
    <w:p w:rsidR="00A40EC9" w:rsidRDefault="00A40EC9" w:rsidP="00A40EC9">
      <w:pPr>
        <w:jc w:val="both"/>
      </w:pPr>
      <w:r>
        <w:t>_____________________________________________</w:t>
      </w:r>
    </w:p>
    <w:p w:rsidR="00A40EC9" w:rsidRDefault="00A40EC9" w:rsidP="00A40EC9">
      <w:pPr>
        <w:jc w:val="both"/>
      </w:pPr>
      <w:r>
        <w:t>место нахождение, ОГРН, ИНН</w:t>
      </w:r>
      <w:r>
        <w:rPr>
          <w:rStyle w:val="aff"/>
        </w:rPr>
        <w:t>*(22)-</w:t>
      </w:r>
      <w:r>
        <w:t xml:space="preserve"> для юридических лиц),</w:t>
      </w:r>
    </w:p>
    <w:p w:rsidR="00A40EC9" w:rsidRDefault="00A40EC9" w:rsidP="00A40EC9">
      <w:pPr>
        <w:jc w:val="both"/>
      </w:pPr>
      <w:r>
        <w:t>_____________________________________________</w:t>
      </w:r>
    </w:p>
    <w:p w:rsidR="00A40EC9" w:rsidRDefault="00A40EC9" w:rsidP="00A40EC9">
      <w:pPr>
        <w:jc w:val="both"/>
      </w:pPr>
      <w:r>
        <w:t>Ф. И. О., адрес регистрации (места жительства),</w:t>
      </w:r>
    </w:p>
    <w:p w:rsidR="00A40EC9" w:rsidRDefault="00A40EC9" w:rsidP="00A40EC9">
      <w:pPr>
        <w:jc w:val="both"/>
      </w:pPr>
      <w:r>
        <w:t>_____________________________________________</w:t>
      </w:r>
    </w:p>
    <w:p w:rsidR="00A40EC9" w:rsidRDefault="00A40EC9" w:rsidP="00A40EC9">
      <w:pPr>
        <w:jc w:val="both"/>
      </w:pPr>
      <w:r>
        <w:t>реквизиты документа,</w:t>
      </w:r>
    </w:p>
    <w:p w:rsidR="00A40EC9" w:rsidRDefault="00A40EC9" w:rsidP="00A40EC9">
      <w:pPr>
        <w:jc w:val="both"/>
      </w:pPr>
      <w:r>
        <w:t>удостоверяющего личность - для физических лиц,</w:t>
      </w:r>
    </w:p>
    <w:p w:rsidR="00A40EC9" w:rsidRDefault="00A40EC9" w:rsidP="00A40EC9">
      <w:pPr>
        <w:jc w:val="both"/>
      </w:pPr>
      <w:r>
        <w:t>ОГРНИП, ИНН - для индивидуальных предпринимателей),</w:t>
      </w:r>
    </w:p>
    <w:p w:rsidR="00A40EC9" w:rsidRDefault="00A40EC9" w:rsidP="00A40EC9">
      <w:pPr>
        <w:jc w:val="both"/>
      </w:pPr>
      <w:r>
        <w:t>_____________________________________________</w:t>
      </w:r>
    </w:p>
    <w:p w:rsidR="00A40EC9" w:rsidRDefault="00A40EC9" w:rsidP="00A40EC9">
      <w:pPr>
        <w:jc w:val="both"/>
      </w:pPr>
      <w:r>
        <w:t>Ф. И. О., реквизиты документа,</w:t>
      </w:r>
    </w:p>
    <w:p w:rsidR="00A40EC9" w:rsidRDefault="00A40EC9" w:rsidP="00A40EC9">
      <w:pPr>
        <w:jc w:val="both"/>
      </w:pPr>
      <w:r>
        <w:t>_____________________________________________</w:t>
      </w:r>
    </w:p>
    <w:p w:rsidR="00A40EC9" w:rsidRDefault="00A40EC9" w:rsidP="00A40EC9">
      <w:pPr>
        <w:jc w:val="both"/>
      </w:pPr>
      <w:r>
        <w:lastRenderedPageBreak/>
        <w:t>подтверждающего полномочия</w:t>
      </w:r>
    </w:p>
    <w:p w:rsidR="00A40EC9" w:rsidRDefault="00A40EC9" w:rsidP="00A40EC9">
      <w:pPr>
        <w:jc w:val="both"/>
      </w:pPr>
      <w:r>
        <w:t>- для представителя заявителя),</w:t>
      </w:r>
    </w:p>
    <w:p w:rsidR="00A40EC9" w:rsidRDefault="00A40EC9" w:rsidP="00A40EC9">
      <w:pPr>
        <w:jc w:val="both"/>
      </w:pPr>
      <w:r>
        <w:t>_____________________________________________</w:t>
      </w:r>
    </w:p>
    <w:p w:rsidR="00A40EC9" w:rsidRDefault="00A40EC9" w:rsidP="00A40EC9">
      <w:pPr>
        <w:jc w:val="both"/>
      </w:pPr>
    </w:p>
    <w:p w:rsidR="00A40EC9" w:rsidRDefault="00A40EC9" w:rsidP="00A40EC9">
      <w:pPr>
        <w:jc w:val="both"/>
      </w:pPr>
      <w:r>
        <w:t>_____________________________________________</w:t>
      </w:r>
    </w:p>
    <w:p w:rsidR="00A40EC9" w:rsidRDefault="00A40EC9" w:rsidP="00A40EC9">
      <w:pPr>
        <w:jc w:val="both"/>
      </w:pPr>
      <w:r>
        <w:t>почтовый адрес, адрес электронной почты,</w:t>
      </w:r>
    </w:p>
    <w:p w:rsidR="00A40EC9" w:rsidRDefault="00A40EC9" w:rsidP="00A40EC9">
      <w:pPr>
        <w:jc w:val="both"/>
      </w:pPr>
      <w:r>
        <w:t>номер телефона)</w:t>
      </w:r>
    </w:p>
    <w:p w:rsidR="00A40EC9" w:rsidRDefault="00A40EC9" w:rsidP="00A40EC9">
      <w:pPr>
        <w:jc w:val="both"/>
      </w:pPr>
    </w:p>
    <w:p w:rsidR="00A40EC9" w:rsidRDefault="00A40EC9" w:rsidP="00A40EC9">
      <w:pPr>
        <w:jc w:val="both"/>
      </w:pPr>
      <w:r>
        <w:t>ЗАЯВЛЕНИЕ</w:t>
      </w:r>
    </w:p>
    <w:p w:rsidR="00A40EC9" w:rsidRDefault="00A40EC9" w:rsidP="00A40EC9">
      <w:pPr>
        <w:jc w:val="both"/>
      </w:pPr>
      <w:r>
        <w:t>о предоставлении порубочного билета и (или) разрешения на пересадку деревьев и кустарников</w:t>
      </w:r>
    </w:p>
    <w:p w:rsidR="00A40EC9" w:rsidRDefault="00A40EC9" w:rsidP="00A40EC9">
      <w:pPr>
        <w:jc w:val="both"/>
      </w:pPr>
      <w:r>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(земле)/цель, не связанная со строительством (реконструкцией) объектов капитального строительства: 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зданий/организации парковок (парковочных мест)/проведения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 (указывается нужное).</w:t>
      </w:r>
    </w:p>
    <w:p w:rsidR="00A40EC9" w:rsidRDefault="00A40EC9" w:rsidP="00A40EC9">
      <w:pPr>
        <w:jc w:val="both"/>
      </w:pPr>
      <w:r>
        <w:t>Кадастровый номер земельного участка: ____________________ (если имеется).</w:t>
      </w:r>
    </w:p>
    <w:p w:rsidR="00A40EC9" w:rsidRDefault="00A40EC9" w:rsidP="00A40EC9">
      <w:pPr>
        <w:jc w:val="both"/>
      </w:pPr>
      <w:r>
        <w:t>Местоположение земельного участка: ____________________________</w:t>
      </w:r>
    </w:p>
    <w:p w:rsidR="00A40EC9" w:rsidRDefault="00A40EC9" w:rsidP="00A40EC9">
      <w:pPr>
        <w:jc w:val="both"/>
      </w:pPr>
      <w: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A40EC9" w:rsidRDefault="00A40EC9" w:rsidP="00A40EC9">
      <w:pPr>
        <w:jc w:val="both"/>
      </w:pPr>
      <w:r>
        <w:t>Площадь земельного участка (земли) ________________________ кв. м</w:t>
      </w:r>
    </w:p>
    <w:p w:rsidR="00A40EC9" w:rsidRDefault="00A40EC9" w:rsidP="00A40EC9">
      <w:pPr>
        <w:jc w:val="both"/>
      </w:pPr>
      <w:r>
        <w:t>(указывается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A40EC9" w:rsidRDefault="00A40EC9" w:rsidP="00A40EC9">
      <w:pPr>
        <w:jc w:val="both"/>
      </w:pPr>
      <w:r>
        <w:t>Приложения (указываются в соответствии с пунктом 15.5 Правил благоустройства территории Найхинского сельского поселения Нанайского муниципального района Хабаровского края, утвержденных решением Совета депутатов от 30.08.2022 N _____):</w:t>
      </w:r>
    </w:p>
    <w:p w:rsidR="00A40EC9" w:rsidRDefault="00A40EC9" w:rsidP="00A40EC9">
      <w:pPr>
        <w:jc w:val="both"/>
      </w:pPr>
      <w:r>
        <w:t>1)</w:t>
      </w:r>
    </w:p>
    <w:p w:rsidR="00A40EC9" w:rsidRDefault="00A40EC9" w:rsidP="00A40EC9">
      <w:pPr>
        <w:jc w:val="both"/>
      </w:pPr>
      <w:r>
        <w:t>2)</w:t>
      </w:r>
    </w:p>
    <w:p w:rsidR="00A40EC9" w:rsidRDefault="00A40EC9" w:rsidP="00A40EC9">
      <w:pPr>
        <w:jc w:val="both"/>
      </w:pPr>
      <w:r>
        <w:t>3)</w:t>
      </w:r>
    </w:p>
    <w:p w:rsidR="00A40EC9" w:rsidRDefault="00A40EC9" w:rsidP="00A40EC9">
      <w:pPr>
        <w:jc w:val="both"/>
      </w:pPr>
      <w:r>
        <w:t>4)</w:t>
      </w:r>
    </w:p>
    <w:p w:rsidR="00A40EC9" w:rsidRDefault="00A40EC9" w:rsidP="00A40EC9">
      <w:pPr>
        <w:jc w:val="both"/>
      </w:pPr>
      <w: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aff"/>
        </w:rPr>
        <w:t>*(23)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82"/>
        <w:gridCol w:w="418"/>
        <w:gridCol w:w="6452"/>
      </w:tblGrid>
      <w:tr w:rsidR="00A40EC9" w:rsidRPr="0013511E" w:rsidTr="00974082">
        <w:tc>
          <w:tcPr>
            <w:tcW w:w="2482" w:type="dxa"/>
            <w:tcBorders>
              <w:top w:val="nil"/>
              <w:left w:val="nil"/>
              <w:bottom w:val="single" w:sz="4" w:space="0" w:color="auto"/>
              <w:right w:val="nil"/>
            </w:tcBorders>
          </w:tcPr>
          <w:p w:rsidR="00A40EC9" w:rsidRPr="0013511E" w:rsidRDefault="00A40EC9" w:rsidP="00974082">
            <w:pPr>
              <w:pStyle w:val="aff0"/>
            </w:pP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nil"/>
              <w:left w:val="nil"/>
              <w:bottom w:val="single" w:sz="4" w:space="0" w:color="auto"/>
              <w:right w:val="nil"/>
            </w:tcBorders>
          </w:tcPr>
          <w:p w:rsidR="00A40EC9" w:rsidRPr="0013511E" w:rsidRDefault="00A40EC9" w:rsidP="00974082">
            <w:pPr>
              <w:pStyle w:val="aff0"/>
            </w:pPr>
          </w:p>
        </w:tc>
      </w:tr>
      <w:tr w:rsidR="00A40EC9" w:rsidRPr="0013511E" w:rsidTr="00974082">
        <w:tc>
          <w:tcPr>
            <w:tcW w:w="2482" w:type="dxa"/>
            <w:tcBorders>
              <w:top w:val="single" w:sz="4" w:space="0" w:color="auto"/>
              <w:left w:val="nil"/>
              <w:bottom w:val="nil"/>
              <w:right w:val="nil"/>
            </w:tcBorders>
          </w:tcPr>
          <w:p w:rsidR="00A40EC9" w:rsidRPr="0013511E" w:rsidRDefault="00A40EC9" w:rsidP="00974082">
            <w:pPr>
              <w:pStyle w:val="aff0"/>
            </w:pPr>
            <w:r w:rsidRPr="0013511E">
              <w:t>(подпись)</w:t>
            </w: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single" w:sz="4" w:space="0" w:color="auto"/>
              <w:left w:val="nil"/>
              <w:bottom w:val="nil"/>
              <w:right w:val="nil"/>
            </w:tcBorders>
          </w:tcPr>
          <w:p w:rsidR="00A40EC9" w:rsidRPr="0013511E" w:rsidRDefault="00A40EC9" w:rsidP="00974082">
            <w:pPr>
              <w:pStyle w:val="aff0"/>
            </w:pPr>
            <w:r w:rsidRPr="0013511E">
              <w:t>(фамилия, имя и (при наличии) отчество подписавшего лица,</w:t>
            </w: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nil"/>
              <w:left w:val="nil"/>
              <w:bottom w:val="single" w:sz="4" w:space="0" w:color="auto"/>
              <w:right w:val="nil"/>
            </w:tcBorders>
          </w:tcPr>
          <w:p w:rsidR="00A40EC9" w:rsidRPr="0013511E" w:rsidRDefault="00A40EC9" w:rsidP="00974082">
            <w:pPr>
              <w:pStyle w:val="aff0"/>
            </w:pP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r w:rsidRPr="0013511E">
              <w:t>М.П.</w:t>
            </w: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single" w:sz="4" w:space="0" w:color="auto"/>
              <w:left w:val="nil"/>
              <w:bottom w:val="nil"/>
              <w:right w:val="nil"/>
            </w:tcBorders>
          </w:tcPr>
          <w:p w:rsidR="00A40EC9" w:rsidRPr="0013511E" w:rsidRDefault="00A40EC9" w:rsidP="00974082">
            <w:pPr>
              <w:pStyle w:val="aff0"/>
            </w:pPr>
            <w:r w:rsidRPr="0013511E">
              <w:t>наименование должности подписавшего лица либо указание</w:t>
            </w: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r w:rsidRPr="0013511E">
              <w:t>(для юридических</w:t>
            </w: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nil"/>
              <w:left w:val="nil"/>
              <w:bottom w:val="single" w:sz="4" w:space="0" w:color="auto"/>
              <w:right w:val="nil"/>
            </w:tcBorders>
          </w:tcPr>
          <w:p w:rsidR="00A40EC9" w:rsidRPr="0013511E" w:rsidRDefault="00A40EC9" w:rsidP="00974082">
            <w:pPr>
              <w:pStyle w:val="aff0"/>
            </w:pP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r w:rsidRPr="0013511E">
              <w:t>лиц)</w:t>
            </w: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single" w:sz="4" w:space="0" w:color="auto"/>
              <w:left w:val="nil"/>
              <w:bottom w:val="nil"/>
              <w:right w:val="nil"/>
            </w:tcBorders>
          </w:tcPr>
          <w:p w:rsidR="00A40EC9" w:rsidRPr="0013511E" w:rsidRDefault="00A40EC9" w:rsidP="00974082">
            <w:pPr>
              <w:pStyle w:val="aff0"/>
            </w:pPr>
            <w:r w:rsidRPr="0013511E">
              <w:t>на то, что подписавшее лицо является представителем по</w:t>
            </w: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nil"/>
              <w:left w:val="nil"/>
              <w:bottom w:val="single" w:sz="4" w:space="0" w:color="auto"/>
              <w:right w:val="nil"/>
            </w:tcBorders>
          </w:tcPr>
          <w:p w:rsidR="00A40EC9" w:rsidRPr="0013511E" w:rsidRDefault="00A40EC9" w:rsidP="00974082">
            <w:pPr>
              <w:pStyle w:val="aff0"/>
            </w:pPr>
          </w:p>
        </w:tc>
      </w:tr>
      <w:tr w:rsidR="00A40EC9" w:rsidRPr="0013511E" w:rsidTr="00974082">
        <w:tc>
          <w:tcPr>
            <w:tcW w:w="2482" w:type="dxa"/>
            <w:tcBorders>
              <w:top w:val="nil"/>
              <w:left w:val="nil"/>
              <w:bottom w:val="nil"/>
              <w:right w:val="nil"/>
            </w:tcBorders>
          </w:tcPr>
          <w:p w:rsidR="00A40EC9" w:rsidRPr="0013511E" w:rsidRDefault="00A40EC9" w:rsidP="00974082">
            <w:pPr>
              <w:pStyle w:val="aff0"/>
            </w:pPr>
          </w:p>
        </w:tc>
        <w:tc>
          <w:tcPr>
            <w:tcW w:w="418" w:type="dxa"/>
            <w:tcBorders>
              <w:top w:val="nil"/>
              <w:left w:val="nil"/>
              <w:bottom w:val="nil"/>
              <w:right w:val="nil"/>
            </w:tcBorders>
          </w:tcPr>
          <w:p w:rsidR="00A40EC9" w:rsidRPr="0013511E" w:rsidRDefault="00A40EC9" w:rsidP="00974082">
            <w:pPr>
              <w:pStyle w:val="aff0"/>
            </w:pPr>
          </w:p>
        </w:tc>
        <w:tc>
          <w:tcPr>
            <w:tcW w:w="6452" w:type="dxa"/>
            <w:tcBorders>
              <w:top w:val="single" w:sz="4" w:space="0" w:color="auto"/>
              <w:left w:val="nil"/>
              <w:bottom w:val="nil"/>
              <w:right w:val="nil"/>
            </w:tcBorders>
          </w:tcPr>
          <w:p w:rsidR="00A40EC9" w:rsidRPr="0013511E" w:rsidRDefault="00A40EC9" w:rsidP="00974082">
            <w:pPr>
              <w:pStyle w:val="aff0"/>
            </w:pPr>
            <w:r w:rsidRPr="0013511E">
              <w:t>доверенности)</w:t>
            </w:r>
          </w:p>
        </w:tc>
      </w:tr>
    </w:tbl>
    <w:p w:rsidR="00A40EC9" w:rsidRDefault="00A40EC9" w:rsidP="00A40EC9">
      <w:pPr>
        <w:jc w:val="both"/>
      </w:pPr>
    </w:p>
    <w:p w:rsidR="00A40EC9" w:rsidRDefault="00A40EC9" w:rsidP="00A40EC9">
      <w:pPr>
        <w:jc w:val="both"/>
      </w:pPr>
      <w:r>
        <w:t>Председатель Совета депутатов С.Г. Загородний</w:t>
      </w:r>
    </w:p>
    <w:p w:rsidR="00A40EC9" w:rsidRDefault="00A40EC9" w:rsidP="00A40EC9">
      <w:pPr>
        <w:jc w:val="both"/>
      </w:pPr>
    </w:p>
    <w:p w:rsidR="00A40EC9" w:rsidRDefault="00A40EC9" w:rsidP="00A40EC9">
      <w:pPr>
        <w:jc w:val="both"/>
      </w:pPr>
      <w:r>
        <w:t>Глава сельского поселения В.В. Дигор</w:t>
      </w:r>
    </w:p>
    <w:p w:rsidR="00A40EC9" w:rsidRDefault="00A40EC9" w:rsidP="00A40EC9">
      <w:pPr>
        <w:jc w:val="both"/>
      </w:pPr>
    </w:p>
    <w:p w:rsidR="00A40EC9" w:rsidRDefault="00A40EC9" w:rsidP="00A40EC9">
      <w:pPr>
        <w:pStyle w:val="aff2"/>
      </w:pPr>
      <w:bookmarkStart w:id="2" w:name="sub_1"/>
      <w:r>
        <w:t>*(1) Законом субъекта Российской Федерации может быть установлен иной порядок определения границ прилегающих территорий, отличающийся от предложенного в настоящих Правилах. В этом случае соответствующие нормы Правил подлежат изменению с учетом условий закона субъекта Российской Федерации.</w:t>
      </w:r>
    </w:p>
    <w:p w:rsidR="00A40EC9" w:rsidRDefault="00A40EC9" w:rsidP="00A40EC9">
      <w:pPr>
        <w:pStyle w:val="aff2"/>
      </w:pPr>
      <w:bookmarkStart w:id="3" w:name="sub_2"/>
      <w:bookmarkEnd w:id="2"/>
      <w:r>
        <w:t>*(2) Условия Правил, выделенные курсивом в данном пункте и далее по тексту (например, сроки, расстояния, периодичность, цвет и т.п.), носят рекомендательный характер и могут быть изменены.</w:t>
      </w:r>
    </w:p>
    <w:p w:rsidR="00A40EC9" w:rsidRDefault="00A40EC9" w:rsidP="00A40EC9">
      <w:pPr>
        <w:pStyle w:val="aff2"/>
      </w:pPr>
      <w:bookmarkStart w:id="4" w:name="sub_3"/>
      <w:bookmarkEnd w:id="3"/>
      <w:r>
        <w:t>*(3) Правилами благоустройства территории конкретного муниципального образования могут быть определены иные объекты, для благоустройства которых будут заключаться соответствующие соглашения.</w:t>
      </w:r>
    </w:p>
    <w:p w:rsidR="00A40EC9" w:rsidRDefault="00A40EC9" w:rsidP="00A40EC9">
      <w:pPr>
        <w:pStyle w:val="aff2"/>
      </w:pPr>
      <w:bookmarkStart w:id="5" w:name="sub_4"/>
      <w:bookmarkEnd w:id="4"/>
      <w:r>
        <w:t>*(4)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по содержанию прилегающих территорий,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A40EC9" w:rsidRDefault="00A40EC9" w:rsidP="00A40EC9">
      <w:pPr>
        <w:pStyle w:val="aff2"/>
      </w:pPr>
      <w:bookmarkStart w:id="6" w:name="sub_5"/>
      <w:bookmarkEnd w:id="5"/>
      <w:r>
        <w:t>*(5)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нежилых зданий, строений, сооружений,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A40EC9" w:rsidRDefault="00A40EC9" w:rsidP="00A40EC9">
      <w:pPr>
        <w:pStyle w:val="aff2"/>
      </w:pPr>
      <w:bookmarkStart w:id="7" w:name="sub_6"/>
      <w:bookmarkEnd w:id="6"/>
      <w:r>
        <w:t>*(6) Законом субъекта Российской Федерации (например, устанавливающим административную ответственность за правонарушения) могут быть закреплены иные обязанности собственников и (или) иных законных владельцев жилых зданий, в том числе индивидуальных жилых домов, по содержанию фасадов, отличающиеся от предложенных в настоящих Правилах. В этом случае соответствующие нормы Правил подлежат изменению с учетом условий законов субъекта Российской Федерации.</w:t>
      </w:r>
    </w:p>
    <w:p w:rsidR="00A40EC9" w:rsidRDefault="00A40EC9" w:rsidP="00A40EC9">
      <w:pPr>
        <w:pStyle w:val="aff2"/>
      </w:pPr>
      <w:bookmarkStart w:id="8" w:name="sub_7"/>
      <w:bookmarkEnd w:id="7"/>
      <w:r>
        <w:t>*(7) Указание на закон субъекта Российской Федерации включается в текст Правил только в случае наличия в субъекте Российской Федерации такого закона в области организации дорожного движения на территории субъекта Российской Федерации.</w:t>
      </w:r>
    </w:p>
    <w:p w:rsidR="00A40EC9" w:rsidRDefault="00A40EC9" w:rsidP="00A40EC9">
      <w:pPr>
        <w:pStyle w:val="aff2"/>
      </w:pPr>
      <w:bookmarkStart w:id="9" w:name="sub_8"/>
      <w:bookmarkEnd w:id="8"/>
      <w:r>
        <w:t xml:space="preserve">*(8) В связи с принятием </w:t>
      </w:r>
      <w:r>
        <w:rPr>
          <w:rStyle w:val="aff"/>
        </w:rPr>
        <w:t>Федерального закона</w:t>
      </w:r>
      <w:r>
        <w:t xml:space="preserve"> от 01.07.2021 N 275-ФЗ "О внесении изменений в </w:t>
      </w:r>
      <w:r>
        <w:rPr>
          <w:rStyle w:val="aff"/>
        </w:rPr>
        <w:t>Градостроительный кодекс</w:t>
      </w:r>
      <w:r>
        <w:t xml:space="preserve"> Российской Федерации и отдельные законодательные акты Российской Федерации" и </w:t>
      </w:r>
      <w:r>
        <w:rPr>
          <w:rStyle w:val="aff"/>
        </w:rPr>
        <w:t>Постановления</w:t>
      </w:r>
      <w:r>
        <w:t xml:space="preserve"> Правительства Российской Федерации от 25.12.2021 N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r>
        <w:rPr>
          <w:rStyle w:val="aff"/>
        </w:rPr>
        <w:t>частями 3 - 7 статьи 5.2</w:t>
      </w:r>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 признаны утратившими силу Постановления Правительства Российской по утверждению исчерпывающих перечней процедур в сферах строительства. В том числе признано утратившим силу </w:t>
      </w:r>
      <w:r>
        <w:rPr>
          <w:rStyle w:val="aff"/>
        </w:rPr>
        <w:t>Постановление</w:t>
      </w:r>
      <w:r>
        <w:t xml:space="preserve"> Правительства Российской Федерации от 30.04.2014 N 403 "Об исчерпывающем перечне процедур в сфере жилищного строительства", допускавшее установление нормативным правовым актом субъекта Российской Федерации или муниципальным правовым актом представительного органа местного самоуправления таких </w:t>
      </w:r>
      <w:r>
        <w:lastRenderedPageBreak/>
        <w:t>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bookmarkEnd w:id="9"/>
    <w:p w:rsidR="00A40EC9" w:rsidRDefault="00A40EC9" w:rsidP="00A40EC9">
      <w:pPr>
        <w:pStyle w:val="aff2"/>
      </w:pPr>
      <w:r>
        <w:t xml:space="preserve">При этом </w:t>
      </w:r>
      <w:r>
        <w:rPr>
          <w:rStyle w:val="aff"/>
        </w:rPr>
        <w:t>Градостроительный кодекс</w:t>
      </w:r>
      <w:r>
        <w:t xml:space="preserve"> Российской Федерации дополнен новой статьей 5.2, содержащей перечень мероприятий, осуществляемых при реализации проектов по строительству объектов капитального строительства.</w:t>
      </w:r>
    </w:p>
    <w:p w:rsidR="00A40EC9" w:rsidRDefault="00A40EC9" w:rsidP="00A40EC9">
      <w:pPr>
        <w:pStyle w:val="aff2"/>
      </w:pPr>
      <w:r>
        <w:t>Частью 9 данной нормы к полномочиям Правительства отнесено утверждение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мероприятий при реализации проекта по строительству объектов капитального строительства.</w:t>
      </w:r>
    </w:p>
    <w:p w:rsidR="00A40EC9" w:rsidRDefault="00A40EC9" w:rsidP="00A40EC9">
      <w:pPr>
        <w:pStyle w:val="aff2"/>
      </w:pPr>
      <w:r>
        <w:t xml:space="preserve">Согласно </w:t>
      </w:r>
      <w:r>
        <w:rPr>
          <w:rStyle w:val="aff"/>
        </w:rPr>
        <w:t>части 10 статьи 5.2</w:t>
      </w:r>
      <w:r>
        <w:t xml:space="preserve"> Градостроительного кодекса Российской Федерации не допускается предъявление требований о получении в целях реализации проекта по строительству объекта капитального строительства не предусмотренных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w:t>
      </w:r>
    </w:p>
    <w:p w:rsidR="00A40EC9" w:rsidRDefault="00A40EC9" w:rsidP="00A40EC9">
      <w:pPr>
        <w:pStyle w:val="aff2"/>
      </w:pPr>
      <w:r>
        <w:t xml:space="preserve">Вышеупомянутым </w:t>
      </w:r>
      <w:r>
        <w:rPr>
          <w:rStyle w:val="aff"/>
        </w:rPr>
        <w:t>Постановлением</w:t>
      </w:r>
      <w:r>
        <w:t xml:space="preserve"> Правительства Российской Федерации от 25.12.2021 N 2490, вступившим в силу с 01.03.2022, утвержден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r>
        <w:rPr>
          <w:rStyle w:val="aff"/>
        </w:rPr>
        <w:t>частями 3 - 7 статьи 5.2</w:t>
      </w:r>
      <w:r>
        <w:t xml:space="preserve"> Градостроительного кодекса Российской Федерации мероприятий при реализации проекта по строительству объекта капитального строительства. Этим правовым актом не предусмотрена возможность установления таких процедур, как предоставление разрешения на осуществление земляных работ, предоставление порубочного билета и (или) разрешения на пересадку деревьев и кустарников.</w:t>
      </w:r>
    </w:p>
    <w:p w:rsidR="00A40EC9" w:rsidRDefault="00A40EC9" w:rsidP="00A40EC9">
      <w:pPr>
        <w:pStyle w:val="aff2"/>
      </w:pPr>
      <w:r>
        <w:t xml:space="preserve">В связи с этим следует отметить, что согласно </w:t>
      </w:r>
      <w:r>
        <w:rPr>
          <w:rStyle w:val="aff"/>
        </w:rPr>
        <w:t>части 1 статьи 6</w:t>
      </w:r>
      <w:r>
        <w:t xml:space="preserve"> Федерального закона от 01.07.2021 N 275-ФЗ "О внесении изменений в </w:t>
      </w:r>
      <w:r>
        <w:rPr>
          <w:rStyle w:val="aff"/>
        </w:rPr>
        <w:t>Градостроительный кодекс</w:t>
      </w:r>
      <w:r>
        <w:t xml:space="preserve"> Российской Федерации и отдельные законодательные акты Российской Федерации" в случае если до 01.01.2021 в исчерпывающие перечни процедур в сферах строительства, предусмотренные </w:t>
      </w:r>
      <w:r>
        <w:rPr>
          <w:rStyle w:val="aff"/>
        </w:rPr>
        <w:t>частью 2 статьи 6</w:t>
      </w:r>
      <w:r>
        <w:t xml:space="preserve"> Градостроительного кодекса Российской Федерации (в редакции, действовавшей до 01.09.2021), были включены процедуры, предусмотренные нормативными правовыми актами субъекта Российской Федерации и (или) муниципальными правовыми актами органов местного самоуправления расположенных на его территории муниципальных образований, нормативным правовым актом этого субъекта Российской Федерации может быть предусмотрено, что на территории этого субъекта Российской Федерации указанные процедуры могут осуществляться до 01.09.2022.</w:t>
      </w:r>
    </w:p>
    <w:p w:rsidR="00A40EC9" w:rsidRDefault="00A40EC9" w:rsidP="00A40EC9">
      <w:pPr>
        <w:pStyle w:val="aff2"/>
      </w:pPr>
      <w:r>
        <w:t>Согласно пункту 19.1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Российской Федерации от 29.12.2021 N 1042/пр, в правила благоустройства территории муниципального образования рекомендуется включать положения, регулирующие порядок проведения работ, связанных с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w:t>
      </w:r>
    </w:p>
    <w:p w:rsidR="00A40EC9" w:rsidRDefault="00A40EC9" w:rsidP="00A40EC9">
      <w:pPr>
        <w:pStyle w:val="aff2"/>
      </w:pPr>
      <w:r>
        <w:t>Земляные работы рекомендуется проводить при наличии разрешения администрации муниципального образования на проведение земляных работ в случаях отсутствия разрешения на строительство на участке проведения земляных работ (пункт 19.3 названных методических рекомендаций).</w:t>
      </w:r>
    </w:p>
    <w:p w:rsidR="00A40EC9" w:rsidRDefault="00A40EC9" w:rsidP="00A40EC9">
      <w:pPr>
        <w:pStyle w:val="aff2"/>
      </w:pPr>
      <w:r>
        <w:t>Таким образом, при корректировке норм данной главы 13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обязанности получения разрешения на осуществление земляных работ и, соответственно, исключение главы 13 и приложений 2, 3, 4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этих глав с учетом законодательства субъекта Российской Федерации и сложившейся в регионе и в конкретном муниципальном образовании практики применения.</w:t>
      </w:r>
    </w:p>
    <w:p w:rsidR="00A40EC9" w:rsidRDefault="00A40EC9" w:rsidP="00A40EC9">
      <w:pPr>
        <w:pStyle w:val="aff2"/>
      </w:pPr>
      <w:bookmarkStart w:id="10" w:name="sub_9"/>
      <w:r>
        <w:t>*(9) См. сноску к главе 13 настоящих Правил.</w:t>
      </w:r>
    </w:p>
    <w:bookmarkEnd w:id="10"/>
    <w:p w:rsidR="00A40EC9" w:rsidRDefault="00A40EC9" w:rsidP="00A40EC9">
      <w:pPr>
        <w:pStyle w:val="aff2"/>
      </w:pPr>
      <w:r>
        <w:t>При корректировке норм данной главы 15 в конкретном муниципальном образовании следует учитывать законодательство субъекта Российской Федерации, на территории которого находится муниципального образование. При этом возможно полное исключение обязанностей получения порубочного билета и (или) разрешения на пересадку деревьев и кустарников и, соответственно, исключение главы 15 и приложения 5 к настоящим Правилам из текста утверждаемых в конкретном муниципальном образовании правил благоустройства. Либо возможно осуществление корректировки этой главы с учетом законодательства субъекта Российской Федерации и сложившейся в регионе и в конкретном муниципальном образовании практики применения.</w:t>
      </w:r>
    </w:p>
    <w:p w:rsidR="00A40EC9" w:rsidRDefault="00A40EC9" w:rsidP="00A40EC9">
      <w:pPr>
        <w:pStyle w:val="aff2"/>
      </w:pPr>
      <w:bookmarkStart w:id="11" w:name="sub_10"/>
      <w:r>
        <w:t xml:space="preserve">*(10) Допускается установление правилами благоустройства конкретного муниципального образования исключительно обязанности получения порубочного билета. В этом случае процедура </w:t>
      </w:r>
      <w:r>
        <w:lastRenderedPageBreak/>
        <w:t>получения разрешения на пересадку деревьев и кустарников на территории данного муниципального образования не применяется, из текста утверждаемых правил благоустройства надо будет исключить все указания на пересадку деревьев и кустарников и на разрешение.</w:t>
      </w:r>
    </w:p>
    <w:p w:rsidR="00A40EC9" w:rsidRDefault="00A40EC9" w:rsidP="00A40EC9">
      <w:pPr>
        <w:pStyle w:val="aff2"/>
      </w:pPr>
      <w:bookmarkStart w:id="12" w:name="sub_11"/>
      <w:bookmarkEnd w:id="11"/>
      <w:r>
        <w:t>*(11)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A40EC9" w:rsidRDefault="00A40EC9" w:rsidP="00A40EC9">
      <w:pPr>
        <w:pStyle w:val="aff2"/>
      </w:pPr>
      <w:bookmarkStart w:id="13" w:name="sub_12"/>
      <w:bookmarkEnd w:id="12"/>
      <w:r>
        <w:t>*(12) Дополнительно могут быть указаны реквизиты документа, подтверждающего право собственности, аренды и т.п.</w:t>
      </w:r>
    </w:p>
    <w:p w:rsidR="00A40EC9" w:rsidRDefault="00A40EC9" w:rsidP="00A40EC9">
      <w:pPr>
        <w:pStyle w:val="aff2"/>
      </w:pPr>
      <w:bookmarkStart w:id="14" w:name="sub_13"/>
      <w:bookmarkEnd w:id="13"/>
      <w:r>
        <w:t>*(13) 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p w:rsidR="00A40EC9" w:rsidRDefault="00A40EC9" w:rsidP="00A40EC9">
      <w:pPr>
        <w:pStyle w:val="aff2"/>
      </w:pPr>
      <w:bookmarkStart w:id="15" w:name="sub_14"/>
      <w:bookmarkEnd w:id="14"/>
      <w:r>
        <w:t>*(14) 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A40EC9" w:rsidRDefault="00A40EC9" w:rsidP="00A40EC9">
      <w:pPr>
        <w:pStyle w:val="aff2"/>
      </w:pPr>
      <w:bookmarkStart w:id="16" w:name="sub_15"/>
      <w:bookmarkEnd w:id="15"/>
      <w:r>
        <w:t>*(15)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A40EC9" w:rsidRDefault="00A40EC9" w:rsidP="00A40EC9">
      <w:pPr>
        <w:pStyle w:val="aff2"/>
      </w:pPr>
      <w:bookmarkStart w:id="17" w:name="sub_16"/>
      <w:bookmarkEnd w:id="16"/>
      <w:r>
        <w:t>*(16) Данное условие не является обязательным и может исключено</w:t>
      </w:r>
    </w:p>
    <w:p w:rsidR="00A40EC9" w:rsidRDefault="00A40EC9" w:rsidP="00A40EC9">
      <w:pPr>
        <w:pStyle w:val="aff2"/>
      </w:pPr>
      <w:bookmarkStart w:id="18" w:name="sub_17"/>
      <w:bookmarkEnd w:id="17"/>
      <w:r>
        <w:t>*(17) Данное условие не является обязательным и может исключено</w:t>
      </w:r>
    </w:p>
    <w:p w:rsidR="00A40EC9" w:rsidRDefault="00A40EC9" w:rsidP="00A40EC9">
      <w:pPr>
        <w:pStyle w:val="aff2"/>
      </w:pPr>
      <w:bookmarkStart w:id="19" w:name="sub_18"/>
      <w:bookmarkEnd w:id="18"/>
      <w:r>
        <w:t>*(18) Данное условие не является обязательным и может исключено</w:t>
      </w:r>
    </w:p>
    <w:p w:rsidR="00A40EC9" w:rsidRDefault="00A40EC9" w:rsidP="00A40EC9">
      <w:pPr>
        <w:pStyle w:val="aff2"/>
      </w:pPr>
      <w:bookmarkStart w:id="20" w:name="sub_19"/>
      <w:bookmarkEnd w:id="19"/>
      <w:r>
        <w:t>*(19) Указывается в случае, если заявителем является физическое лицо.</w:t>
      </w:r>
    </w:p>
    <w:p w:rsidR="00A40EC9" w:rsidRDefault="00A40EC9" w:rsidP="00A40EC9">
      <w:pPr>
        <w:pStyle w:val="aff2"/>
      </w:pPr>
      <w:bookmarkStart w:id="21" w:name="sub_20"/>
      <w:bookmarkEnd w:id="20"/>
      <w:r>
        <w:t>*(20) ОГРН и ИНН не указываются в отношении иностранных юридических лиц</w:t>
      </w:r>
    </w:p>
    <w:p w:rsidR="00A40EC9" w:rsidRDefault="00A40EC9" w:rsidP="00A40EC9">
      <w:pPr>
        <w:pStyle w:val="aff2"/>
      </w:pPr>
      <w:bookmarkStart w:id="22" w:name="sub_21"/>
      <w:bookmarkEnd w:id="21"/>
      <w:r>
        <w:t>*(21) Указывается в случае, если заявителем является физическое лицо.</w:t>
      </w:r>
    </w:p>
    <w:p w:rsidR="00A40EC9" w:rsidRDefault="00A40EC9" w:rsidP="00A40EC9">
      <w:pPr>
        <w:pStyle w:val="aff2"/>
      </w:pPr>
      <w:bookmarkStart w:id="23" w:name="sub_22"/>
      <w:bookmarkEnd w:id="22"/>
      <w:r>
        <w:t>*(22) ОГРН и ИНН не указываются в отношении иностранных юридических лиц.</w:t>
      </w:r>
    </w:p>
    <w:p w:rsidR="00A40EC9" w:rsidRDefault="00A40EC9" w:rsidP="00A40EC9">
      <w:pPr>
        <w:pStyle w:val="aff2"/>
      </w:pPr>
      <w:bookmarkStart w:id="24" w:name="sub_23"/>
      <w:bookmarkEnd w:id="23"/>
      <w:r>
        <w:t>*(23) Указывается в случае, если заявителем является физическое лицо.</w:t>
      </w:r>
      <w:bookmarkEnd w:id="24"/>
    </w:p>
    <w:p w:rsidR="00305758" w:rsidRDefault="00A40EC9"/>
    <w:sectPr w:rsidR="00305758" w:rsidSect="007739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04DC3"/>
    <w:multiLevelType w:val="hybridMultilevel"/>
    <w:tmpl w:val="04FC79A0"/>
    <w:lvl w:ilvl="0" w:tplc="C0D66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B8E3C1B"/>
    <w:multiLevelType w:val="multilevel"/>
    <w:tmpl w:val="3B627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2">
    <w:nsid w:val="211A0AFD"/>
    <w:multiLevelType w:val="multilevel"/>
    <w:tmpl w:val="75C2F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156554"/>
    <w:multiLevelType w:val="multilevel"/>
    <w:tmpl w:val="381293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E19E7"/>
    <w:multiLevelType w:val="multilevel"/>
    <w:tmpl w:val="AB8C9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07649B"/>
    <w:multiLevelType w:val="multilevel"/>
    <w:tmpl w:val="A5A404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A6100"/>
    <w:multiLevelType w:val="multilevel"/>
    <w:tmpl w:val="234442E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433AA0"/>
    <w:multiLevelType w:val="hybridMultilevel"/>
    <w:tmpl w:val="CF0EDAC2"/>
    <w:lvl w:ilvl="0" w:tplc="B03A2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AD30921"/>
    <w:multiLevelType w:val="multilevel"/>
    <w:tmpl w:val="E324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0288A"/>
    <w:multiLevelType w:val="hybridMultilevel"/>
    <w:tmpl w:val="4D6CB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A3763ED"/>
    <w:multiLevelType w:val="hybridMultilevel"/>
    <w:tmpl w:val="DA7AFA44"/>
    <w:lvl w:ilvl="0" w:tplc="992246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C4B28A3"/>
    <w:multiLevelType w:val="multilevel"/>
    <w:tmpl w:val="70D2A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5"/>
  </w:num>
  <w:num w:numId="3">
    <w:abstractNumId w:val="4"/>
  </w:num>
  <w:num w:numId="4">
    <w:abstractNumId w:val="3"/>
  </w:num>
  <w:num w:numId="5">
    <w:abstractNumId w:val="11"/>
  </w:num>
  <w:num w:numId="6">
    <w:abstractNumId w:val="2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19"/>
  </w:num>
  <w:num w:numId="11">
    <w:abstractNumId w:val="29"/>
  </w:num>
  <w:num w:numId="12">
    <w:abstractNumId w:val="34"/>
  </w:num>
  <w:num w:numId="13">
    <w:abstractNumId w:val="9"/>
  </w:num>
  <w:num w:numId="14">
    <w:abstractNumId w:val="7"/>
  </w:num>
  <w:num w:numId="15">
    <w:abstractNumId w:val="32"/>
  </w:num>
  <w:num w:numId="16">
    <w:abstractNumId w:val="6"/>
  </w:num>
  <w:num w:numId="17">
    <w:abstractNumId w:val="25"/>
  </w:num>
  <w:num w:numId="18">
    <w:abstractNumId w:val="8"/>
  </w:num>
  <w:num w:numId="19">
    <w:abstractNumId w:val="17"/>
  </w:num>
  <w:num w:numId="20">
    <w:abstractNumId w:val="16"/>
  </w:num>
  <w:num w:numId="21">
    <w:abstractNumId w:val="18"/>
  </w:num>
  <w:num w:numId="22">
    <w:abstractNumId w:val="31"/>
  </w:num>
  <w:num w:numId="23">
    <w:abstractNumId w:val="14"/>
  </w:num>
  <w:num w:numId="24">
    <w:abstractNumId w:val="26"/>
  </w:num>
  <w:num w:numId="25">
    <w:abstractNumId w:val="13"/>
  </w:num>
  <w:num w:numId="26">
    <w:abstractNumId w:val="27"/>
  </w:num>
  <w:num w:numId="27">
    <w:abstractNumId w:val="36"/>
  </w:num>
  <w:num w:numId="28">
    <w:abstractNumId w:val="10"/>
  </w:num>
  <w:num w:numId="29">
    <w:abstractNumId w:val="20"/>
  </w:num>
  <w:num w:numId="30">
    <w:abstractNumId w:val="12"/>
  </w:num>
  <w:num w:numId="31">
    <w:abstractNumId w:val="22"/>
  </w:num>
  <w:num w:numId="32">
    <w:abstractNumId w:val="23"/>
  </w:num>
  <w:num w:numId="33">
    <w:abstractNumId w:val="28"/>
  </w:num>
  <w:num w:numId="34">
    <w:abstractNumId w:val="30"/>
  </w:num>
  <w:num w:numId="35">
    <w:abstractNumId w:val="21"/>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EC9"/>
    <w:rsid w:val="0049273D"/>
    <w:rsid w:val="007561A6"/>
    <w:rsid w:val="00773960"/>
    <w:rsid w:val="00A40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EC9"/>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A40EC9"/>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A40EC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EC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semiHidden/>
    <w:rsid w:val="00A40EC9"/>
    <w:rPr>
      <w:rFonts w:asciiTheme="majorHAnsi" w:eastAsiaTheme="majorEastAsia" w:hAnsiTheme="majorHAnsi" w:cstheme="majorBidi"/>
      <w:b/>
      <w:bCs/>
      <w:color w:val="4F81BD" w:themeColor="accent1"/>
      <w:sz w:val="26"/>
      <w:szCs w:val="26"/>
      <w:lang w:eastAsia="ru-RU"/>
    </w:rPr>
  </w:style>
  <w:style w:type="paragraph" w:styleId="a3">
    <w:name w:val="Body Text"/>
    <w:basedOn w:val="a"/>
    <w:link w:val="a4"/>
    <w:qFormat/>
    <w:rsid w:val="00A40EC9"/>
    <w:pPr>
      <w:jc w:val="both"/>
    </w:pPr>
    <w:rPr>
      <w:rFonts w:eastAsia="SimSun"/>
      <w:szCs w:val="24"/>
    </w:rPr>
  </w:style>
  <w:style w:type="character" w:customStyle="1" w:styleId="a4">
    <w:name w:val="Основной текст Знак"/>
    <w:basedOn w:val="a0"/>
    <w:link w:val="a3"/>
    <w:rsid w:val="00A40EC9"/>
    <w:rPr>
      <w:rFonts w:ascii="Times New Roman" w:eastAsia="SimSun" w:hAnsi="Times New Roman" w:cs="Times New Roman"/>
      <w:sz w:val="26"/>
      <w:szCs w:val="24"/>
      <w:lang w:eastAsia="ru-RU"/>
    </w:rPr>
  </w:style>
  <w:style w:type="paragraph" w:customStyle="1" w:styleId="formattext">
    <w:name w:val="formattext"/>
    <w:basedOn w:val="a"/>
    <w:qFormat/>
    <w:rsid w:val="00A40EC9"/>
    <w:pPr>
      <w:spacing w:before="100" w:beforeAutospacing="1" w:after="100" w:afterAutospacing="1"/>
    </w:pPr>
    <w:rPr>
      <w:sz w:val="24"/>
      <w:szCs w:val="24"/>
    </w:rPr>
  </w:style>
  <w:style w:type="paragraph" w:styleId="a5">
    <w:name w:val="Balloon Text"/>
    <w:basedOn w:val="a"/>
    <w:link w:val="a6"/>
    <w:uiPriority w:val="99"/>
    <w:semiHidden/>
    <w:unhideWhenUsed/>
    <w:rsid w:val="00A40EC9"/>
    <w:rPr>
      <w:rFonts w:ascii="Segoe UI" w:hAnsi="Segoe UI" w:cs="Segoe UI"/>
      <w:sz w:val="18"/>
      <w:szCs w:val="18"/>
    </w:rPr>
  </w:style>
  <w:style w:type="character" w:customStyle="1" w:styleId="a6">
    <w:name w:val="Текст выноски Знак"/>
    <w:basedOn w:val="a0"/>
    <w:link w:val="a5"/>
    <w:uiPriority w:val="99"/>
    <w:semiHidden/>
    <w:rsid w:val="00A40EC9"/>
    <w:rPr>
      <w:rFonts w:ascii="Segoe UI" w:eastAsia="Times New Roman" w:hAnsi="Segoe UI" w:cs="Segoe UI"/>
      <w:sz w:val="18"/>
      <w:szCs w:val="18"/>
      <w:lang w:eastAsia="ru-RU"/>
    </w:rPr>
  </w:style>
  <w:style w:type="paragraph" w:customStyle="1" w:styleId="ConsPlusNormal">
    <w:name w:val="ConsPlusNormal"/>
    <w:rsid w:val="00A40EC9"/>
    <w:pPr>
      <w:autoSpaceDE w:val="0"/>
      <w:autoSpaceDN w:val="0"/>
      <w:adjustRightInd w:val="0"/>
      <w:spacing w:after="0" w:line="240" w:lineRule="auto"/>
    </w:pPr>
    <w:rPr>
      <w:rFonts w:ascii="Times New Roman" w:eastAsia="Calibri" w:hAnsi="Times New Roman" w:cs="Times New Roman"/>
      <w:sz w:val="28"/>
      <w:szCs w:val="28"/>
    </w:rPr>
  </w:style>
  <w:style w:type="numbering" w:customStyle="1" w:styleId="11">
    <w:name w:val="Нет списка1"/>
    <w:next w:val="a2"/>
    <w:uiPriority w:val="99"/>
    <w:semiHidden/>
    <w:unhideWhenUsed/>
    <w:rsid w:val="00A40EC9"/>
  </w:style>
  <w:style w:type="paragraph" w:customStyle="1" w:styleId="ConsPlusCell">
    <w:name w:val="ConsPlusCell"/>
    <w:rsid w:val="00A40E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A40EC9"/>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A4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40EC9"/>
    <w:rPr>
      <w:rFonts w:ascii="Courier New" w:eastAsia="Times New Roman" w:hAnsi="Courier New" w:cs="Times New Roman"/>
      <w:sz w:val="20"/>
      <w:szCs w:val="20"/>
      <w:lang w:eastAsia="ru-RU"/>
    </w:rPr>
  </w:style>
  <w:style w:type="character" w:styleId="a7">
    <w:name w:val="Hyperlink"/>
    <w:uiPriority w:val="99"/>
    <w:unhideWhenUsed/>
    <w:rsid w:val="00A40EC9"/>
    <w:rPr>
      <w:color w:val="0000FF"/>
      <w:u w:val="single"/>
    </w:rPr>
  </w:style>
  <w:style w:type="paragraph" w:styleId="a8">
    <w:name w:val="Title"/>
    <w:basedOn w:val="a"/>
    <w:link w:val="a9"/>
    <w:qFormat/>
    <w:rsid w:val="00A40EC9"/>
    <w:pPr>
      <w:jc w:val="center"/>
    </w:pPr>
    <w:rPr>
      <w:b/>
      <w:bCs/>
      <w:sz w:val="28"/>
      <w:szCs w:val="24"/>
    </w:rPr>
  </w:style>
  <w:style w:type="character" w:customStyle="1" w:styleId="a9">
    <w:name w:val="Название Знак"/>
    <w:basedOn w:val="a0"/>
    <w:link w:val="a8"/>
    <w:rsid w:val="00A40EC9"/>
    <w:rPr>
      <w:rFonts w:ascii="Times New Roman" w:eastAsia="Times New Roman" w:hAnsi="Times New Roman" w:cs="Times New Roman"/>
      <w:b/>
      <w:bCs/>
      <w:sz w:val="28"/>
      <w:szCs w:val="24"/>
      <w:lang w:eastAsia="ru-RU"/>
    </w:rPr>
  </w:style>
  <w:style w:type="paragraph" w:styleId="aa">
    <w:name w:val="Normal (Web)"/>
    <w:basedOn w:val="a"/>
    <w:rsid w:val="00A40EC9"/>
    <w:pPr>
      <w:spacing w:before="100" w:beforeAutospacing="1" w:after="100" w:afterAutospacing="1"/>
    </w:pPr>
    <w:rPr>
      <w:sz w:val="24"/>
      <w:szCs w:val="24"/>
    </w:rPr>
  </w:style>
  <w:style w:type="paragraph" w:styleId="ab">
    <w:name w:val="footnote text"/>
    <w:basedOn w:val="a"/>
    <w:link w:val="ac"/>
    <w:rsid w:val="00A40EC9"/>
    <w:rPr>
      <w:sz w:val="20"/>
      <w:szCs w:val="20"/>
    </w:rPr>
  </w:style>
  <w:style w:type="character" w:customStyle="1" w:styleId="ac">
    <w:name w:val="Текст сноски Знак"/>
    <w:basedOn w:val="a0"/>
    <w:link w:val="ab"/>
    <w:rsid w:val="00A40EC9"/>
    <w:rPr>
      <w:rFonts w:ascii="Times New Roman" w:eastAsia="Times New Roman" w:hAnsi="Times New Roman" w:cs="Times New Roman"/>
      <w:sz w:val="20"/>
      <w:szCs w:val="20"/>
      <w:lang w:eastAsia="ru-RU"/>
    </w:rPr>
  </w:style>
  <w:style w:type="character" w:styleId="ad">
    <w:name w:val="footnote reference"/>
    <w:rsid w:val="00A40EC9"/>
    <w:rPr>
      <w:vertAlign w:val="superscript"/>
    </w:rPr>
  </w:style>
  <w:style w:type="paragraph" w:customStyle="1" w:styleId="p4">
    <w:name w:val="p4"/>
    <w:basedOn w:val="a"/>
    <w:rsid w:val="00A40EC9"/>
    <w:pPr>
      <w:spacing w:before="100" w:beforeAutospacing="1" w:after="100" w:afterAutospacing="1"/>
    </w:pPr>
    <w:rPr>
      <w:sz w:val="24"/>
      <w:szCs w:val="24"/>
    </w:rPr>
  </w:style>
  <w:style w:type="paragraph" w:customStyle="1" w:styleId="p3">
    <w:name w:val="p3"/>
    <w:basedOn w:val="a"/>
    <w:rsid w:val="00A40EC9"/>
    <w:pPr>
      <w:spacing w:before="100" w:beforeAutospacing="1" w:after="100" w:afterAutospacing="1"/>
    </w:pPr>
    <w:rPr>
      <w:sz w:val="24"/>
      <w:szCs w:val="24"/>
    </w:rPr>
  </w:style>
  <w:style w:type="character" w:customStyle="1" w:styleId="s1">
    <w:name w:val="s1"/>
    <w:rsid w:val="00A40EC9"/>
  </w:style>
  <w:style w:type="character" w:customStyle="1" w:styleId="s2">
    <w:name w:val="s2"/>
    <w:rsid w:val="00A40EC9"/>
  </w:style>
  <w:style w:type="paragraph" w:customStyle="1" w:styleId="p5">
    <w:name w:val="p5"/>
    <w:basedOn w:val="a"/>
    <w:rsid w:val="00A40EC9"/>
    <w:pPr>
      <w:spacing w:before="100" w:beforeAutospacing="1" w:after="100" w:afterAutospacing="1"/>
    </w:pPr>
    <w:rPr>
      <w:sz w:val="24"/>
      <w:szCs w:val="24"/>
    </w:rPr>
  </w:style>
  <w:style w:type="paragraph" w:styleId="ae">
    <w:name w:val="footer"/>
    <w:basedOn w:val="a"/>
    <w:link w:val="af"/>
    <w:uiPriority w:val="99"/>
    <w:rsid w:val="00A40EC9"/>
    <w:pPr>
      <w:tabs>
        <w:tab w:val="center" w:pos="4677"/>
        <w:tab w:val="right" w:pos="9355"/>
      </w:tabs>
    </w:pPr>
    <w:rPr>
      <w:sz w:val="24"/>
      <w:szCs w:val="24"/>
    </w:rPr>
  </w:style>
  <w:style w:type="character" w:customStyle="1" w:styleId="af">
    <w:name w:val="Нижний колонтитул Знак"/>
    <w:basedOn w:val="a0"/>
    <w:link w:val="ae"/>
    <w:uiPriority w:val="99"/>
    <w:rsid w:val="00A40EC9"/>
    <w:rPr>
      <w:rFonts w:ascii="Times New Roman" w:eastAsia="Times New Roman" w:hAnsi="Times New Roman" w:cs="Times New Roman"/>
      <w:sz w:val="24"/>
      <w:szCs w:val="24"/>
      <w:lang w:eastAsia="ru-RU"/>
    </w:rPr>
  </w:style>
  <w:style w:type="character" w:styleId="af0">
    <w:name w:val="page number"/>
    <w:rsid w:val="00A40EC9"/>
  </w:style>
  <w:style w:type="paragraph" w:customStyle="1" w:styleId="21">
    <w:name w:val="Средняя сетка 21"/>
    <w:uiPriority w:val="1"/>
    <w:qFormat/>
    <w:rsid w:val="00A40EC9"/>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A40EC9"/>
    <w:pPr>
      <w:ind w:left="720"/>
      <w:contextualSpacing/>
    </w:pPr>
    <w:rPr>
      <w:sz w:val="24"/>
      <w:szCs w:val="24"/>
    </w:rPr>
  </w:style>
  <w:style w:type="paragraph" w:styleId="af1">
    <w:name w:val="header"/>
    <w:basedOn w:val="a"/>
    <w:link w:val="af2"/>
    <w:uiPriority w:val="99"/>
    <w:unhideWhenUsed/>
    <w:rsid w:val="00A40EC9"/>
    <w:pPr>
      <w:tabs>
        <w:tab w:val="center" w:pos="4677"/>
        <w:tab w:val="right" w:pos="9355"/>
      </w:tabs>
    </w:pPr>
    <w:rPr>
      <w:sz w:val="24"/>
      <w:szCs w:val="24"/>
    </w:rPr>
  </w:style>
  <w:style w:type="character" w:customStyle="1" w:styleId="af2">
    <w:name w:val="Верхний колонтитул Знак"/>
    <w:basedOn w:val="a0"/>
    <w:link w:val="af1"/>
    <w:uiPriority w:val="99"/>
    <w:rsid w:val="00A40EC9"/>
    <w:rPr>
      <w:rFonts w:ascii="Times New Roman" w:eastAsia="Times New Roman" w:hAnsi="Times New Roman" w:cs="Times New Roman"/>
      <w:sz w:val="24"/>
      <w:szCs w:val="24"/>
      <w:lang w:eastAsia="ru-RU"/>
    </w:rPr>
  </w:style>
  <w:style w:type="paragraph" w:styleId="af3">
    <w:name w:val="Subtitle"/>
    <w:basedOn w:val="a"/>
    <w:next w:val="a"/>
    <w:link w:val="af4"/>
    <w:qFormat/>
    <w:rsid w:val="00A40EC9"/>
    <w:pPr>
      <w:spacing w:after="60"/>
      <w:jc w:val="center"/>
      <w:outlineLvl w:val="1"/>
    </w:pPr>
    <w:rPr>
      <w:rFonts w:ascii="Calibri" w:eastAsia="MS Gothic" w:hAnsi="Calibri"/>
      <w:sz w:val="24"/>
      <w:szCs w:val="24"/>
    </w:rPr>
  </w:style>
  <w:style w:type="character" w:customStyle="1" w:styleId="af4">
    <w:name w:val="Подзаголовок Знак"/>
    <w:basedOn w:val="a0"/>
    <w:link w:val="af3"/>
    <w:rsid w:val="00A40EC9"/>
    <w:rPr>
      <w:rFonts w:ascii="Calibri" w:eastAsia="MS Gothic" w:hAnsi="Calibri" w:cs="Times New Roman"/>
      <w:sz w:val="24"/>
      <w:szCs w:val="24"/>
      <w:lang w:eastAsia="ru-RU"/>
    </w:rPr>
  </w:style>
  <w:style w:type="paragraph" w:customStyle="1" w:styleId="-31">
    <w:name w:val="Таблица-сетка 31"/>
    <w:basedOn w:val="1"/>
    <w:next w:val="a"/>
    <w:uiPriority w:val="39"/>
    <w:unhideWhenUsed/>
    <w:qFormat/>
    <w:rsid w:val="00A40EC9"/>
    <w:pPr>
      <w:keepLines/>
      <w:spacing w:before="480" w:after="0" w:line="276" w:lineRule="auto"/>
      <w:outlineLvl w:val="9"/>
    </w:pPr>
    <w:rPr>
      <w:rFonts w:ascii="Calibri" w:eastAsia="MS Gothic" w:hAnsi="Calibri"/>
      <w:color w:val="365F91"/>
      <w:kern w:val="0"/>
      <w:sz w:val="28"/>
      <w:szCs w:val="28"/>
    </w:rPr>
  </w:style>
  <w:style w:type="paragraph" w:styleId="13">
    <w:name w:val="toc 1"/>
    <w:basedOn w:val="a"/>
    <w:next w:val="a"/>
    <w:autoRedefine/>
    <w:uiPriority w:val="39"/>
    <w:rsid w:val="00A40EC9"/>
    <w:pPr>
      <w:spacing w:before="120"/>
    </w:pPr>
    <w:rPr>
      <w:rFonts w:ascii="Cambria" w:hAnsi="Cambria"/>
      <w:b/>
      <w:sz w:val="24"/>
      <w:szCs w:val="24"/>
    </w:rPr>
  </w:style>
  <w:style w:type="paragraph" w:styleId="2">
    <w:name w:val="toc 2"/>
    <w:basedOn w:val="a"/>
    <w:next w:val="a"/>
    <w:autoRedefine/>
    <w:uiPriority w:val="39"/>
    <w:rsid w:val="00A40EC9"/>
    <w:pPr>
      <w:ind w:left="240"/>
    </w:pPr>
    <w:rPr>
      <w:rFonts w:ascii="Cambria" w:hAnsi="Cambria"/>
      <w:b/>
      <w:sz w:val="22"/>
      <w:szCs w:val="22"/>
    </w:rPr>
  </w:style>
  <w:style w:type="paragraph" w:styleId="31">
    <w:name w:val="toc 3"/>
    <w:basedOn w:val="a"/>
    <w:next w:val="a"/>
    <w:autoRedefine/>
    <w:rsid w:val="00A40EC9"/>
    <w:pPr>
      <w:ind w:left="480"/>
    </w:pPr>
    <w:rPr>
      <w:rFonts w:ascii="Cambria" w:hAnsi="Cambria"/>
      <w:sz w:val="22"/>
      <w:szCs w:val="22"/>
    </w:rPr>
  </w:style>
  <w:style w:type="paragraph" w:styleId="4">
    <w:name w:val="toc 4"/>
    <w:basedOn w:val="a"/>
    <w:next w:val="a"/>
    <w:autoRedefine/>
    <w:rsid w:val="00A40EC9"/>
    <w:pPr>
      <w:ind w:left="720"/>
    </w:pPr>
    <w:rPr>
      <w:rFonts w:ascii="Cambria" w:hAnsi="Cambria"/>
      <w:sz w:val="20"/>
      <w:szCs w:val="20"/>
    </w:rPr>
  </w:style>
  <w:style w:type="paragraph" w:styleId="5">
    <w:name w:val="toc 5"/>
    <w:basedOn w:val="a"/>
    <w:next w:val="a"/>
    <w:autoRedefine/>
    <w:rsid w:val="00A40EC9"/>
    <w:pPr>
      <w:ind w:left="960"/>
    </w:pPr>
    <w:rPr>
      <w:rFonts w:ascii="Cambria" w:hAnsi="Cambria"/>
      <w:sz w:val="20"/>
      <w:szCs w:val="20"/>
    </w:rPr>
  </w:style>
  <w:style w:type="paragraph" w:styleId="6">
    <w:name w:val="toc 6"/>
    <w:basedOn w:val="a"/>
    <w:next w:val="a"/>
    <w:autoRedefine/>
    <w:rsid w:val="00A40EC9"/>
    <w:pPr>
      <w:ind w:left="1200"/>
    </w:pPr>
    <w:rPr>
      <w:rFonts w:ascii="Cambria" w:hAnsi="Cambria"/>
      <w:sz w:val="20"/>
      <w:szCs w:val="20"/>
    </w:rPr>
  </w:style>
  <w:style w:type="paragraph" w:styleId="7">
    <w:name w:val="toc 7"/>
    <w:basedOn w:val="a"/>
    <w:next w:val="a"/>
    <w:autoRedefine/>
    <w:rsid w:val="00A40EC9"/>
    <w:pPr>
      <w:ind w:left="1440"/>
    </w:pPr>
    <w:rPr>
      <w:rFonts w:ascii="Cambria" w:hAnsi="Cambria"/>
      <w:sz w:val="20"/>
      <w:szCs w:val="20"/>
    </w:rPr>
  </w:style>
  <w:style w:type="paragraph" w:styleId="8">
    <w:name w:val="toc 8"/>
    <w:basedOn w:val="a"/>
    <w:next w:val="a"/>
    <w:autoRedefine/>
    <w:rsid w:val="00A40EC9"/>
    <w:pPr>
      <w:ind w:left="1680"/>
    </w:pPr>
    <w:rPr>
      <w:rFonts w:ascii="Cambria" w:hAnsi="Cambria"/>
      <w:sz w:val="20"/>
      <w:szCs w:val="20"/>
    </w:rPr>
  </w:style>
  <w:style w:type="paragraph" w:styleId="9">
    <w:name w:val="toc 9"/>
    <w:basedOn w:val="a"/>
    <w:next w:val="a"/>
    <w:autoRedefine/>
    <w:rsid w:val="00A40EC9"/>
    <w:pPr>
      <w:ind w:left="1920"/>
    </w:pPr>
    <w:rPr>
      <w:rFonts w:ascii="Cambria" w:hAnsi="Cambria"/>
      <w:sz w:val="20"/>
      <w:szCs w:val="20"/>
    </w:rPr>
  </w:style>
  <w:style w:type="character" w:customStyle="1" w:styleId="af5">
    <w:name w:val="Стиль Красный"/>
    <w:rsid w:val="00A40EC9"/>
    <w:rPr>
      <w:rFonts w:ascii="Times New Roman" w:hAnsi="Times New Roman"/>
      <w:color w:val="FF0000"/>
      <w:sz w:val="28"/>
    </w:rPr>
  </w:style>
  <w:style w:type="character" w:styleId="af6">
    <w:name w:val="annotation reference"/>
    <w:uiPriority w:val="99"/>
    <w:rsid w:val="00A40EC9"/>
    <w:rPr>
      <w:sz w:val="18"/>
      <w:szCs w:val="18"/>
    </w:rPr>
  </w:style>
  <w:style w:type="paragraph" w:styleId="af7">
    <w:name w:val="annotation text"/>
    <w:basedOn w:val="a"/>
    <w:link w:val="af8"/>
    <w:uiPriority w:val="99"/>
    <w:rsid w:val="00A40EC9"/>
    <w:rPr>
      <w:sz w:val="24"/>
      <w:szCs w:val="24"/>
    </w:rPr>
  </w:style>
  <w:style w:type="character" w:customStyle="1" w:styleId="af8">
    <w:name w:val="Текст примечания Знак"/>
    <w:basedOn w:val="a0"/>
    <w:link w:val="af7"/>
    <w:uiPriority w:val="99"/>
    <w:rsid w:val="00A40EC9"/>
    <w:rPr>
      <w:rFonts w:ascii="Times New Roman" w:eastAsia="Times New Roman" w:hAnsi="Times New Roman" w:cs="Times New Roman"/>
      <w:sz w:val="24"/>
      <w:szCs w:val="24"/>
      <w:lang w:eastAsia="ru-RU"/>
    </w:rPr>
  </w:style>
  <w:style w:type="paragraph" w:styleId="af9">
    <w:name w:val="annotation subject"/>
    <w:basedOn w:val="af7"/>
    <w:next w:val="af7"/>
    <w:link w:val="afa"/>
    <w:rsid w:val="00A40EC9"/>
    <w:rPr>
      <w:b/>
      <w:bCs/>
    </w:rPr>
  </w:style>
  <w:style w:type="character" w:customStyle="1" w:styleId="afa">
    <w:name w:val="Тема примечания Знак"/>
    <w:basedOn w:val="af8"/>
    <w:link w:val="af9"/>
    <w:rsid w:val="00A40EC9"/>
    <w:rPr>
      <w:b/>
      <w:bCs/>
    </w:rPr>
  </w:style>
  <w:style w:type="paragraph" w:styleId="afb">
    <w:name w:val="Revision"/>
    <w:hidden/>
    <w:uiPriority w:val="99"/>
    <w:semiHidden/>
    <w:rsid w:val="00A40EC9"/>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A40EC9"/>
    <w:pPr>
      <w:ind w:left="720"/>
      <w:contextualSpacing/>
    </w:pPr>
    <w:rPr>
      <w:sz w:val="24"/>
      <w:szCs w:val="24"/>
    </w:rPr>
  </w:style>
  <w:style w:type="character" w:styleId="afd">
    <w:name w:val="FollowedHyperlink"/>
    <w:uiPriority w:val="99"/>
    <w:semiHidden/>
    <w:unhideWhenUsed/>
    <w:rsid w:val="00A40EC9"/>
    <w:rPr>
      <w:color w:val="800080"/>
      <w:u w:val="single"/>
    </w:rPr>
  </w:style>
  <w:style w:type="numbering" w:customStyle="1" w:styleId="20">
    <w:name w:val="Нет списка2"/>
    <w:next w:val="a2"/>
    <w:uiPriority w:val="99"/>
    <w:semiHidden/>
    <w:unhideWhenUsed/>
    <w:rsid w:val="00A40EC9"/>
  </w:style>
  <w:style w:type="paragraph" w:styleId="afe">
    <w:name w:val="No Spacing"/>
    <w:uiPriority w:val="1"/>
    <w:qFormat/>
    <w:rsid w:val="00A40EC9"/>
    <w:pPr>
      <w:spacing w:after="0" w:line="240" w:lineRule="auto"/>
    </w:pPr>
    <w:rPr>
      <w:rFonts w:ascii="Times New Roman" w:eastAsia="Calibri" w:hAnsi="Times New Roman" w:cs="Times New Roman"/>
      <w:sz w:val="28"/>
      <w:szCs w:val="28"/>
    </w:rPr>
  </w:style>
  <w:style w:type="character" w:customStyle="1" w:styleId="22">
    <w:name w:val="Основной текст (2)_"/>
    <w:link w:val="23"/>
    <w:rsid w:val="00A40EC9"/>
    <w:rPr>
      <w:rFonts w:eastAsia="Times New Roman"/>
      <w:sz w:val="28"/>
      <w:szCs w:val="28"/>
      <w:shd w:val="clear" w:color="auto" w:fill="FFFFFF"/>
    </w:rPr>
  </w:style>
  <w:style w:type="paragraph" w:customStyle="1" w:styleId="23">
    <w:name w:val="Основной текст (2)"/>
    <w:basedOn w:val="a"/>
    <w:link w:val="22"/>
    <w:rsid w:val="00A40EC9"/>
    <w:pPr>
      <w:widowControl w:val="0"/>
      <w:shd w:val="clear" w:color="auto" w:fill="FFFFFF"/>
      <w:spacing w:line="0" w:lineRule="atLeast"/>
      <w:jc w:val="both"/>
    </w:pPr>
    <w:rPr>
      <w:rFonts w:asciiTheme="minorHAnsi" w:hAnsiTheme="minorHAnsi" w:cstheme="minorBidi"/>
      <w:sz w:val="28"/>
      <w:szCs w:val="28"/>
      <w:lang w:eastAsia="en-US"/>
    </w:rPr>
  </w:style>
  <w:style w:type="paragraph" w:customStyle="1" w:styleId="ConsPlusTitle">
    <w:name w:val="ConsPlusTitle"/>
    <w:uiPriority w:val="99"/>
    <w:rsid w:val="00A40E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
    <w:name w:val="Гипертекстовая ссылка"/>
    <w:uiPriority w:val="99"/>
    <w:rsid w:val="00A40EC9"/>
    <w:rPr>
      <w:b w:val="0"/>
      <w:bCs w:val="0"/>
      <w:color w:val="106BBE"/>
    </w:rPr>
  </w:style>
  <w:style w:type="paragraph" w:customStyle="1" w:styleId="aff0">
    <w:name w:val="Нормальный (таблица)"/>
    <w:basedOn w:val="a"/>
    <w:next w:val="a"/>
    <w:uiPriority w:val="99"/>
    <w:rsid w:val="00A40EC9"/>
    <w:pPr>
      <w:widowControl w:val="0"/>
      <w:autoSpaceDE w:val="0"/>
      <w:autoSpaceDN w:val="0"/>
      <w:adjustRightInd w:val="0"/>
      <w:jc w:val="both"/>
    </w:pPr>
    <w:rPr>
      <w:rFonts w:ascii="Times New Roman CYR" w:hAnsi="Times New Roman CYR" w:cs="Times New Roman CYR"/>
      <w:sz w:val="24"/>
      <w:szCs w:val="24"/>
    </w:rPr>
  </w:style>
  <w:style w:type="paragraph" w:customStyle="1" w:styleId="aff1">
    <w:name w:val="Прижатый влево"/>
    <w:basedOn w:val="a"/>
    <w:next w:val="a"/>
    <w:uiPriority w:val="99"/>
    <w:rsid w:val="00A40EC9"/>
    <w:pPr>
      <w:widowControl w:val="0"/>
      <w:autoSpaceDE w:val="0"/>
      <w:autoSpaceDN w:val="0"/>
      <w:adjustRightInd w:val="0"/>
    </w:pPr>
    <w:rPr>
      <w:rFonts w:ascii="Times New Roman CYR" w:hAnsi="Times New Roman CYR" w:cs="Times New Roman CYR"/>
      <w:sz w:val="24"/>
      <w:szCs w:val="24"/>
    </w:rPr>
  </w:style>
  <w:style w:type="paragraph" w:customStyle="1" w:styleId="aff2">
    <w:name w:val="Сноска"/>
    <w:basedOn w:val="a"/>
    <w:next w:val="a"/>
    <w:uiPriority w:val="99"/>
    <w:rsid w:val="00A40EC9"/>
    <w:pPr>
      <w:widowControl w:val="0"/>
      <w:autoSpaceDE w:val="0"/>
      <w:autoSpaceDN w:val="0"/>
      <w:adjustRightInd w:val="0"/>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mages.vector-images.com/27/khabarovsk_krai_coa_2016_n20605.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28608</Words>
  <Characters>163066</Characters>
  <Application>Microsoft Office Word</Application>
  <DocSecurity>0</DocSecurity>
  <Lines>1358</Lines>
  <Paragraphs>382</Paragraphs>
  <ScaleCrop>false</ScaleCrop>
  <Company/>
  <LinksUpToDate>false</LinksUpToDate>
  <CharactersWithSpaces>191292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2023-04-10T00:16:00Z</dcterms:created>
  <dcterms:modified xsi:type="dcterms:W3CDTF">2023-04-10T00:16:00Z</dcterms:modified>
</cp:coreProperties>
</file>