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91" w:rsidRDefault="00192391"/>
    <w:p w:rsidR="00192391" w:rsidRPr="0038268C" w:rsidRDefault="00192391" w:rsidP="00192391">
      <w:pPr>
        <w:spacing w:line="259" w:lineRule="auto"/>
        <w:jc w:val="center"/>
        <w:rPr>
          <w:rFonts w:ascii="Times New Roman" w:hAnsi="Times New Roman" w:cs="Times New Roman"/>
        </w:rPr>
      </w:pPr>
      <w:r>
        <w:tab/>
      </w:r>
      <w:r w:rsidRPr="0038268C">
        <w:rPr>
          <w:rFonts w:ascii="Times New Roman" w:hAnsi="Times New Roman" w:cs="Times New Roman"/>
          <w:noProof/>
          <w:lang w:eastAsia="ru-RU"/>
        </w:rPr>
        <w:drawing>
          <wp:inline distT="0" distB="0" distL="0" distR="0">
            <wp:extent cx="394970" cy="475615"/>
            <wp:effectExtent l="0" t="0" r="5080" b="635"/>
            <wp:docPr id="1"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fim\AppData\Local\Microsoft\Windows\INetCache\Content.Word\logo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4970" cy="475615"/>
                    </a:xfrm>
                    <a:prstGeom prst="rect">
                      <a:avLst/>
                    </a:prstGeom>
                    <a:noFill/>
                    <a:ln>
                      <a:noFill/>
                    </a:ln>
                  </pic:spPr>
                </pic:pic>
              </a:graphicData>
            </a:graphic>
          </wp:inline>
        </w:drawing>
      </w:r>
    </w:p>
    <w:p w:rsidR="00192391" w:rsidRPr="0038268C" w:rsidRDefault="00192391" w:rsidP="00192391">
      <w:pPr>
        <w:jc w:val="center"/>
        <w:rPr>
          <w:rFonts w:ascii="Times New Roman" w:hAnsi="Times New Roman" w:cs="Times New Roman"/>
          <w:b/>
          <w:sz w:val="28"/>
          <w:szCs w:val="28"/>
        </w:rPr>
      </w:pPr>
      <w:r w:rsidRPr="0038268C">
        <w:rPr>
          <w:rFonts w:ascii="Times New Roman" w:hAnsi="Times New Roman" w:cs="Times New Roman"/>
          <w:b/>
          <w:sz w:val="28"/>
          <w:szCs w:val="28"/>
        </w:rPr>
        <w:t xml:space="preserve">АДМИНИНИСТРАЦИЯ </w:t>
      </w:r>
    </w:p>
    <w:p w:rsidR="00192391" w:rsidRPr="0038268C" w:rsidRDefault="00192391" w:rsidP="00192391">
      <w:pPr>
        <w:jc w:val="center"/>
        <w:rPr>
          <w:rFonts w:ascii="Times New Roman" w:hAnsi="Times New Roman" w:cs="Times New Roman"/>
          <w:b/>
          <w:sz w:val="28"/>
          <w:szCs w:val="28"/>
        </w:rPr>
      </w:pPr>
      <w:r w:rsidRPr="0038268C">
        <w:rPr>
          <w:rFonts w:ascii="Times New Roman" w:hAnsi="Times New Roman" w:cs="Times New Roman"/>
          <w:b/>
          <w:sz w:val="28"/>
          <w:szCs w:val="28"/>
        </w:rPr>
        <w:t>СРЕДНЕУРГАЛЬСКОГО СЕЛЬСКОГО ПОСЕЛЕНИЯ</w:t>
      </w:r>
    </w:p>
    <w:p w:rsidR="00192391" w:rsidRPr="0038268C" w:rsidRDefault="00192391" w:rsidP="00192391">
      <w:pPr>
        <w:jc w:val="center"/>
        <w:rPr>
          <w:rFonts w:ascii="Times New Roman" w:hAnsi="Times New Roman" w:cs="Times New Roman"/>
          <w:b/>
          <w:sz w:val="28"/>
          <w:szCs w:val="28"/>
        </w:rPr>
      </w:pPr>
      <w:r w:rsidRPr="0038268C">
        <w:rPr>
          <w:rFonts w:ascii="Times New Roman" w:hAnsi="Times New Roman" w:cs="Times New Roman"/>
          <w:b/>
          <w:sz w:val="28"/>
          <w:szCs w:val="28"/>
        </w:rPr>
        <w:t>Верхнебуреинского муниципального района Хабаровского края</w:t>
      </w:r>
    </w:p>
    <w:p w:rsidR="00192391" w:rsidRPr="0038268C" w:rsidRDefault="00192391" w:rsidP="00192391">
      <w:pPr>
        <w:jc w:val="center"/>
        <w:rPr>
          <w:rFonts w:ascii="Times New Roman" w:hAnsi="Times New Roman" w:cs="Times New Roman"/>
          <w:b/>
        </w:rPr>
      </w:pPr>
    </w:p>
    <w:p w:rsidR="00192391" w:rsidRPr="0038268C" w:rsidRDefault="00192391" w:rsidP="00192391">
      <w:pPr>
        <w:jc w:val="center"/>
        <w:rPr>
          <w:rFonts w:ascii="Times New Roman" w:hAnsi="Times New Roman" w:cs="Times New Roman"/>
          <w:b/>
          <w:sz w:val="28"/>
          <w:szCs w:val="28"/>
        </w:rPr>
      </w:pPr>
      <w:r w:rsidRPr="0038268C">
        <w:rPr>
          <w:rFonts w:ascii="Times New Roman" w:hAnsi="Times New Roman" w:cs="Times New Roman"/>
          <w:b/>
          <w:sz w:val="28"/>
          <w:szCs w:val="28"/>
        </w:rPr>
        <w:t>ПОСТАНОВЛЕНИЕ</w:t>
      </w:r>
    </w:p>
    <w:p w:rsidR="00192391" w:rsidRDefault="00192391" w:rsidP="00192391">
      <w:pPr>
        <w:spacing w:after="0" w:line="360" w:lineRule="auto"/>
        <w:jc w:val="center"/>
        <w:rPr>
          <w:rFonts w:ascii="Times New Roman" w:hAnsi="Times New Roman" w:cs="Times New Roman"/>
          <w:color w:val="000000" w:themeColor="text1"/>
          <w:sz w:val="24"/>
          <w:szCs w:val="24"/>
        </w:rPr>
      </w:pPr>
    </w:p>
    <w:p w:rsidR="00192391" w:rsidRPr="0038268C" w:rsidRDefault="00192391" w:rsidP="00192391">
      <w:pPr>
        <w:spacing w:after="0" w:line="360" w:lineRule="auto"/>
        <w:rPr>
          <w:rFonts w:ascii="Times New Roman" w:hAnsi="Times New Roman" w:cs="Times New Roman"/>
          <w:color w:val="000000" w:themeColor="text1"/>
          <w:sz w:val="28"/>
          <w:szCs w:val="28"/>
          <w:u w:val="single"/>
        </w:rPr>
      </w:pPr>
      <w:r w:rsidRPr="0038268C">
        <w:rPr>
          <w:rFonts w:ascii="Times New Roman" w:hAnsi="Times New Roman" w:cs="Times New Roman"/>
          <w:color w:val="000000" w:themeColor="text1"/>
          <w:sz w:val="28"/>
          <w:szCs w:val="28"/>
          <w:u w:val="single"/>
        </w:rPr>
        <w:t>16.12.2021 №  42</w:t>
      </w:r>
    </w:p>
    <w:p w:rsidR="00192391" w:rsidRDefault="00192391" w:rsidP="00192391">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С.Средний Ургал</w:t>
      </w:r>
    </w:p>
    <w:p w:rsidR="00192391" w:rsidRDefault="00192391" w:rsidP="00192391">
      <w:pPr>
        <w:spacing w:after="0" w:line="360" w:lineRule="auto"/>
        <w:jc w:val="both"/>
        <w:rPr>
          <w:rFonts w:ascii="Times New Roman" w:hAnsi="Times New Roman" w:cs="Times New Roman"/>
          <w:color w:val="000000" w:themeColor="text1"/>
          <w:sz w:val="28"/>
          <w:szCs w:val="28"/>
        </w:rPr>
      </w:pPr>
    </w:p>
    <w:p w:rsidR="00192391" w:rsidRPr="00E36ED9" w:rsidRDefault="00192391" w:rsidP="00192391">
      <w:pPr>
        <w:spacing w:after="0" w:line="360" w:lineRule="auto"/>
        <w:ind w:firstLine="708"/>
        <w:jc w:val="both"/>
        <w:rPr>
          <w:rFonts w:ascii="Times New Roman" w:hAnsi="Times New Roman" w:cs="Times New Roman"/>
          <w:color w:val="000000" w:themeColor="text1"/>
          <w:sz w:val="28"/>
          <w:szCs w:val="28"/>
        </w:rPr>
      </w:pPr>
      <w:r w:rsidRPr="00E36ED9">
        <w:rPr>
          <w:rFonts w:ascii="Times New Roman" w:hAnsi="Times New Roman" w:cs="Times New Roman"/>
          <w:color w:val="000000" w:themeColor="text1"/>
          <w:sz w:val="28"/>
          <w:szCs w:val="28"/>
        </w:rPr>
        <w:t>Об утверждении порядка учета бюджетных и денежных обязательств получателей средств бюджета Среднеургальского сельского поселения Верхнебуреинского муниципального района Хабаровского района</w:t>
      </w:r>
    </w:p>
    <w:p w:rsidR="00192391" w:rsidRPr="00C141C6" w:rsidRDefault="00192391" w:rsidP="00192391">
      <w:pPr>
        <w:pStyle w:val="ConsPlusNormal"/>
        <w:spacing w:line="360" w:lineRule="auto"/>
        <w:jc w:val="both"/>
        <w:rPr>
          <w:rFonts w:ascii="Times New Roman" w:hAnsi="Times New Roman" w:cs="Times New Roman"/>
          <w:color w:val="000000" w:themeColor="text1"/>
          <w:sz w:val="24"/>
          <w:szCs w:val="24"/>
        </w:rPr>
      </w:pPr>
    </w:p>
    <w:p w:rsidR="00192391" w:rsidRPr="0038268C" w:rsidRDefault="00192391" w:rsidP="00192391">
      <w:pPr>
        <w:pStyle w:val="ConsPlusNormal"/>
        <w:spacing w:line="360" w:lineRule="auto"/>
        <w:ind w:firstLine="709"/>
        <w:jc w:val="both"/>
        <w:rPr>
          <w:rFonts w:ascii="Times New Roman" w:hAnsi="Times New Roman" w:cs="Times New Roman"/>
          <w:color w:val="000000" w:themeColor="text1"/>
          <w:sz w:val="28"/>
          <w:szCs w:val="28"/>
        </w:rPr>
      </w:pPr>
      <w:r w:rsidRPr="0038268C">
        <w:rPr>
          <w:rFonts w:ascii="Times New Roman" w:hAnsi="Times New Roman" w:cs="Times New Roman"/>
          <w:color w:val="000000" w:themeColor="text1"/>
          <w:sz w:val="28"/>
          <w:szCs w:val="28"/>
        </w:rPr>
        <w:t xml:space="preserve">В соответствии со </w:t>
      </w:r>
      <w:hyperlink r:id="rId6" w:history="1">
        <w:r w:rsidRPr="0038268C">
          <w:rPr>
            <w:rFonts w:ascii="Times New Roman" w:hAnsi="Times New Roman" w:cs="Times New Roman"/>
            <w:color w:val="000000" w:themeColor="text1"/>
            <w:sz w:val="28"/>
            <w:szCs w:val="28"/>
          </w:rPr>
          <w:t>статьями 219</w:t>
        </w:r>
      </w:hyperlink>
      <w:r w:rsidRPr="0038268C">
        <w:rPr>
          <w:rFonts w:ascii="Times New Roman" w:hAnsi="Times New Roman" w:cs="Times New Roman"/>
          <w:color w:val="000000" w:themeColor="text1"/>
          <w:sz w:val="28"/>
          <w:szCs w:val="28"/>
        </w:rPr>
        <w:t xml:space="preserve"> и 220.2 Бюджетного кодекса Российской Федерации и приведения в соответствие с</w:t>
      </w:r>
      <w:r>
        <w:rPr>
          <w:rFonts w:ascii="Times New Roman" w:hAnsi="Times New Roman" w:cs="Times New Roman"/>
          <w:color w:val="000000" w:themeColor="text1"/>
          <w:sz w:val="28"/>
          <w:szCs w:val="28"/>
        </w:rPr>
        <w:t xml:space="preserve"> действующим законодательством. </w:t>
      </w:r>
    </w:p>
    <w:p w:rsidR="00192391" w:rsidRDefault="00192391" w:rsidP="00192391">
      <w:pPr>
        <w:pStyle w:val="ConsPlusNorma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Постановляю:</w:t>
      </w:r>
    </w:p>
    <w:p w:rsidR="00192391" w:rsidRPr="0038268C" w:rsidRDefault="00192391" w:rsidP="00192391">
      <w:pPr>
        <w:pStyle w:val="ConsPlusNormal"/>
        <w:spacing w:line="360" w:lineRule="auto"/>
        <w:ind w:firstLine="709"/>
        <w:jc w:val="both"/>
        <w:rPr>
          <w:rFonts w:ascii="Times New Roman" w:hAnsi="Times New Roman" w:cs="Times New Roman"/>
          <w:color w:val="000000" w:themeColor="text1"/>
          <w:sz w:val="28"/>
          <w:szCs w:val="28"/>
        </w:rPr>
      </w:pPr>
      <w:r w:rsidRPr="0038268C">
        <w:rPr>
          <w:rFonts w:ascii="Times New Roman" w:hAnsi="Times New Roman" w:cs="Times New Roman"/>
          <w:color w:val="000000" w:themeColor="text1"/>
          <w:sz w:val="28"/>
          <w:szCs w:val="28"/>
        </w:rPr>
        <w:t xml:space="preserve">1. Утвердить прилагаемый </w:t>
      </w:r>
      <w:hyperlink w:anchor="P35" w:history="1">
        <w:r w:rsidRPr="0038268C">
          <w:rPr>
            <w:rFonts w:ascii="Times New Roman" w:hAnsi="Times New Roman" w:cs="Times New Roman"/>
            <w:color w:val="000000" w:themeColor="text1"/>
            <w:sz w:val="28"/>
            <w:szCs w:val="28"/>
          </w:rPr>
          <w:t>Порядок</w:t>
        </w:r>
      </w:hyperlink>
      <w:r w:rsidRPr="0038268C">
        <w:rPr>
          <w:rFonts w:ascii="Times New Roman" w:hAnsi="Times New Roman" w:cs="Times New Roman"/>
          <w:color w:val="000000" w:themeColor="text1"/>
          <w:sz w:val="28"/>
          <w:szCs w:val="28"/>
        </w:rPr>
        <w:t xml:space="preserve"> учета бюджетных и денежных обязательств получателей средств бюджета Среднеургальского сельского поселения Верхнебуреинского муниципального района Хабаровского кра</w:t>
      </w:r>
      <w:proofErr w:type="gramStart"/>
      <w:r w:rsidRPr="0038268C">
        <w:rPr>
          <w:rFonts w:ascii="Times New Roman" w:hAnsi="Times New Roman" w:cs="Times New Roman"/>
          <w:color w:val="000000" w:themeColor="text1"/>
          <w:sz w:val="28"/>
          <w:szCs w:val="28"/>
        </w:rPr>
        <w:t>я(</w:t>
      </w:r>
      <w:proofErr w:type="gramEnd"/>
      <w:r w:rsidRPr="0038268C">
        <w:rPr>
          <w:rFonts w:ascii="Times New Roman" w:hAnsi="Times New Roman" w:cs="Times New Roman"/>
          <w:color w:val="000000" w:themeColor="text1"/>
          <w:sz w:val="28"/>
          <w:szCs w:val="28"/>
        </w:rPr>
        <w:t>далее – Порядок).</w:t>
      </w:r>
    </w:p>
    <w:p w:rsidR="00192391" w:rsidRPr="0038268C" w:rsidRDefault="00192391" w:rsidP="00192391">
      <w:pPr>
        <w:pStyle w:val="ConsPlusNormal"/>
        <w:spacing w:line="360" w:lineRule="auto"/>
        <w:ind w:firstLine="709"/>
        <w:jc w:val="both"/>
        <w:rPr>
          <w:rFonts w:ascii="Times New Roman" w:hAnsi="Times New Roman" w:cs="Times New Roman"/>
          <w:color w:val="000000" w:themeColor="text1"/>
          <w:sz w:val="28"/>
          <w:szCs w:val="28"/>
        </w:rPr>
      </w:pPr>
      <w:r w:rsidRPr="0038268C">
        <w:rPr>
          <w:rFonts w:ascii="Times New Roman" w:hAnsi="Times New Roman" w:cs="Times New Roman"/>
          <w:color w:val="000000" w:themeColor="text1"/>
          <w:sz w:val="28"/>
          <w:szCs w:val="28"/>
        </w:rPr>
        <w:t xml:space="preserve">2. </w:t>
      </w:r>
      <w:proofErr w:type="gramStart"/>
      <w:r w:rsidRPr="0038268C">
        <w:rPr>
          <w:rFonts w:ascii="Times New Roman" w:hAnsi="Times New Roman" w:cs="Times New Roman"/>
          <w:color w:val="000000" w:themeColor="text1"/>
          <w:sz w:val="28"/>
          <w:szCs w:val="28"/>
        </w:rPr>
        <w:t>Настоящий</w:t>
      </w:r>
      <w:proofErr w:type="gramEnd"/>
      <w:r w:rsidRPr="0038268C">
        <w:rPr>
          <w:rFonts w:ascii="Times New Roman" w:hAnsi="Times New Roman" w:cs="Times New Roman"/>
          <w:color w:val="000000" w:themeColor="text1"/>
          <w:sz w:val="28"/>
          <w:szCs w:val="28"/>
        </w:rPr>
        <w:t xml:space="preserve"> постановление вступает в силу с 01.01.2022.</w:t>
      </w:r>
    </w:p>
    <w:p w:rsidR="00192391"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38268C" w:rsidRDefault="00192391" w:rsidP="00192391">
      <w:pPr>
        <w:tabs>
          <w:tab w:val="left" w:pos="525"/>
          <w:tab w:val="left" w:pos="6120"/>
          <w:tab w:val="left" w:pos="6300"/>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4"/>
          <w:szCs w:val="24"/>
          <w:lang w:eastAsia="ru-RU"/>
        </w:rPr>
        <w:tab/>
      </w:r>
      <w:r w:rsidRPr="0038268C">
        <w:rPr>
          <w:rFonts w:ascii="Times New Roman" w:eastAsia="Times New Roman" w:hAnsi="Times New Roman" w:cs="Times New Roman"/>
          <w:color w:val="000000" w:themeColor="text1"/>
          <w:sz w:val="28"/>
          <w:szCs w:val="28"/>
          <w:lang w:eastAsia="ru-RU"/>
        </w:rPr>
        <w:t>Глава сельского поселения</w:t>
      </w:r>
      <w:r w:rsidRPr="0038268C">
        <w:rPr>
          <w:rFonts w:ascii="Times New Roman" w:eastAsia="Times New Roman" w:hAnsi="Times New Roman" w:cs="Times New Roman"/>
          <w:color w:val="000000" w:themeColor="text1"/>
          <w:sz w:val="28"/>
          <w:szCs w:val="28"/>
          <w:lang w:eastAsia="ru-RU"/>
        </w:rPr>
        <w:tab/>
      </w:r>
      <w:r w:rsidRPr="0038268C">
        <w:rPr>
          <w:rFonts w:ascii="Times New Roman" w:eastAsia="Times New Roman" w:hAnsi="Times New Roman" w:cs="Times New Roman"/>
          <w:color w:val="000000" w:themeColor="text1"/>
          <w:sz w:val="28"/>
          <w:szCs w:val="28"/>
          <w:lang w:eastAsia="ru-RU"/>
        </w:rPr>
        <w:tab/>
        <w:t>П.С.Захарченко</w:t>
      </w:r>
    </w:p>
    <w:p w:rsidR="00192391" w:rsidRDefault="00192391" w:rsidP="00192391">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192391" w:rsidRDefault="00192391" w:rsidP="00192391">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192391" w:rsidRDefault="00192391" w:rsidP="00192391">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192391" w:rsidRPr="0038268C"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p>
    <w:p w:rsidR="00192391" w:rsidRPr="0038268C" w:rsidRDefault="00192391" w:rsidP="00192391">
      <w:pPr>
        <w:tabs>
          <w:tab w:val="left" w:pos="6120"/>
          <w:tab w:val="left" w:pos="6300"/>
        </w:tabs>
        <w:spacing w:after="0" w:line="240" w:lineRule="auto"/>
        <w:rPr>
          <w:rFonts w:ascii="Times New Roman" w:eastAsia="Times New Roman" w:hAnsi="Times New Roman" w:cs="Times New Roman"/>
          <w:color w:val="000000" w:themeColor="text1"/>
          <w:sz w:val="24"/>
          <w:szCs w:val="24"/>
          <w:lang w:eastAsia="ru-RU"/>
        </w:rPr>
      </w:pPr>
      <w:r w:rsidRPr="0038268C">
        <w:rPr>
          <w:rFonts w:ascii="Times New Roman" w:eastAsia="Times New Roman" w:hAnsi="Times New Roman" w:cs="Times New Roman"/>
          <w:color w:val="000000" w:themeColor="text1"/>
          <w:sz w:val="24"/>
          <w:szCs w:val="24"/>
          <w:lang w:eastAsia="ru-RU"/>
        </w:rPr>
        <w:t>ПА0004</w:t>
      </w:r>
      <w:r>
        <w:rPr>
          <w:rFonts w:ascii="Times New Roman" w:eastAsia="Times New Roman" w:hAnsi="Times New Roman" w:cs="Times New Roman"/>
          <w:color w:val="000000" w:themeColor="text1"/>
          <w:sz w:val="24"/>
          <w:szCs w:val="24"/>
          <w:lang w:eastAsia="ru-RU"/>
        </w:rPr>
        <w:t>2</w:t>
      </w:r>
    </w:p>
    <w:p w:rsidR="00192391" w:rsidRDefault="00192391" w:rsidP="00192391">
      <w:pPr>
        <w:tabs>
          <w:tab w:val="left" w:pos="6120"/>
          <w:tab w:val="left" w:pos="6300"/>
        </w:tabs>
        <w:spacing w:after="0" w:line="240" w:lineRule="auto"/>
        <w:rPr>
          <w:rFonts w:ascii="Times New Roman" w:eastAsia="Times New Roman" w:hAnsi="Times New Roman" w:cs="Times New Roman"/>
          <w:b/>
          <w:color w:val="000000" w:themeColor="text1"/>
          <w:sz w:val="24"/>
          <w:szCs w:val="24"/>
          <w:lang w:eastAsia="ru-RU"/>
        </w:rPr>
      </w:pPr>
    </w:p>
    <w:p w:rsidR="00192391" w:rsidRPr="00C141C6" w:rsidRDefault="00192391" w:rsidP="00192391">
      <w:pPr>
        <w:tabs>
          <w:tab w:val="left" w:pos="6120"/>
          <w:tab w:val="left" w:pos="6300"/>
        </w:tabs>
        <w:spacing w:after="0" w:line="240" w:lineRule="auto"/>
        <w:jc w:val="right"/>
        <w:rPr>
          <w:rFonts w:ascii="Times New Roman" w:eastAsia="Times New Roman" w:hAnsi="Times New Roman" w:cs="Times New Roman"/>
          <w:b/>
          <w:color w:val="000000" w:themeColor="text1"/>
          <w:sz w:val="24"/>
          <w:szCs w:val="24"/>
          <w:lang w:eastAsia="ru-RU"/>
        </w:rPr>
      </w:pPr>
    </w:p>
    <w:p w:rsidR="00192391" w:rsidRPr="00C141C6"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sidRPr="00C141C6">
        <w:rPr>
          <w:rFonts w:ascii="Times New Roman" w:eastAsia="Times New Roman" w:hAnsi="Times New Roman" w:cs="Times New Roman"/>
          <w:color w:val="000000" w:themeColor="text1"/>
          <w:sz w:val="24"/>
          <w:szCs w:val="24"/>
          <w:lang w:eastAsia="ru-RU"/>
        </w:rPr>
        <w:t>Утверждён</w:t>
      </w:r>
    </w:p>
    <w:p w:rsidR="00192391"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Постановление Среднеургальского сельского поселения</w:t>
      </w:r>
    </w:p>
    <w:p w:rsidR="00192391"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Верхнебуреинского муниципального района</w:t>
      </w:r>
    </w:p>
    <w:p w:rsidR="00192391" w:rsidRPr="00C141C6"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Хабаровского края от 16.12.2021 №42</w:t>
      </w:r>
    </w:p>
    <w:p w:rsidR="00192391" w:rsidRPr="00C141C6" w:rsidRDefault="00192391" w:rsidP="00192391">
      <w:pPr>
        <w:tabs>
          <w:tab w:val="left" w:pos="6120"/>
          <w:tab w:val="left" w:pos="6300"/>
        </w:tabs>
        <w:spacing w:after="0" w:line="240" w:lineRule="auto"/>
        <w:jc w:val="right"/>
        <w:rPr>
          <w:rFonts w:ascii="Times New Roman" w:eastAsia="Times New Roman" w:hAnsi="Times New Roman" w:cs="Times New Roman"/>
          <w:color w:val="000000" w:themeColor="text1"/>
          <w:sz w:val="24"/>
          <w:szCs w:val="24"/>
          <w:lang w:eastAsia="ru-RU"/>
        </w:rPr>
      </w:pPr>
    </w:p>
    <w:p w:rsidR="00192391" w:rsidRPr="00C141C6" w:rsidRDefault="00192391" w:rsidP="00192391">
      <w:pPr>
        <w:pStyle w:val="ConsPlusNormal"/>
        <w:spacing w:line="360" w:lineRule="auto"/>
        <w:ind w:firstLine="709"/>
        <w:jc w:val="right"/>
        <w:rPr>
          <w:rFonts w:ascii="Times New Roman" w:hAnsi="Times New Roman" w:cs="Times New Roman"/>
          <w:color w:val="000000" w:themeColor="text1"/>
          <w:sz w:val="24"/>
          <w:szCs w:val="24"/>
        </w:rPr>
      </w:pP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bookmarkStart w:id="0" w:name="P35"/>
      <w:bookmarkEnd w:id="0"/>
      <w:r w:rsidRPr="00C141C6">
        <w:rPr>
          <w:rFonts w:ascii="Times New Roman" w:hAnsi="Times New Roman" w:cs="Times New Roman"/>
          <w:color w:val="000000" w:themeColor="text1"/>
          <w:sz w:val="24"/>
          <w:szCs w:val="24"/>
        </w:rPr>
        <w:t>ПОРЯДОК</w:t>
      </w: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УЧЕТА БЮДЖЕТНЫХ И ДЕНЕЖНЫХ ОБЯЗАТЕЛЬСТВ</w:t>
      </w: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highlight w:val="yellow"/>
        </w:rPr>
      </w:pPr>
      <w:r w:rsidRPr="00C141C6">
        <w:rPr>
          <w:rFonts w:ascii="Times New Roman" w:hAnsi="Times New Roman" w:cs="Times New Roman"/>
          <w:color w:val="000000" w:themeColor="text1"/>
          <w:sz w:val="24"/>
          <w:szCs w:val="24"/>
        </w:rPr>
        <w:t>ПОЛУЧАТЕЛЕЙ СРЕДСТВ БЮДЖЕТА</w:t>
      </w:r>
      <w:r>
        <w:rPr>
          <w:rFonts w:ascii="Times New Roman" w:hAnsi="Times New Roman" w:cs="Times New Roman"/>
          <w:color w:val="000000" w:themeColor="text1"/>
          <w:sz w:val="24"/>
          <w:szCs w:val="24"/>
        </w:rPr>
        <w:t xml:space="preserve"> СРЕДНЕУРГАЛЬСКОГО СЕЛЬСКОГО ПОСЕЛЕНИЯ</w:t>
      </w:r>
      <w:r w:rsidRPr="00C141C6">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w:t>
      </w:r>
      <w:proofErr w:type="gramEnd"/>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p>
    <w:p w:rsidR="00192391" w:rsidRPr="00C141C6" w:rsidRDefault="00192391" w:rsidP="00192391">
      <w:pPr>
        <w:pStyle w:val="a3"/>
        <w:numPr>
          <w:ilvl w:val="0"/>
          <w:numId w:val="1"/>
        </w:numPr>
        <w:spacing w:after="0" w:line="360" w:lineRule="auto"/>
        <w:jc w:val="center"/>
        <w:rPr>
          <w:rFonts w:ascii="Times New Roman" w:hAnsi="Times New Roman" w:cs="Times New Roman"/>
          <w:b/>
          <w:color w:val="000000" w:themeColor="text1"/>
          <w:sz w:val="24"/>
          <w:szCs w:val="24"/>
        </w:rPr>
      </w:pPr>
      <w:r w:rsidRPr="00C141C6">
        <w:rPr>
          <w:rFonts w:ascii="Times New Roman" w:hAnsi="Times New Roman" w:cs="Times New Roman"/>
          <w:b/>
          <w:color w:val="000000" w:themeColor="text1"/>
          <w:sz w:val="24"/>
          <w:szCs w:val="24"/>
        </w:rPr>
        <w:t>ОБЩИЕ ПОЛОЖЕНИЯ</w:t>
      </w:r>
    </w:p>
    <w:p w:rsidR="00192391" w:rsidRPr="00C141C6" w:rsidRDefault="00192391" w:rsidP="00192391">
      <w:pPr>
        <w:pStyle w:val="a3"/>
        <w:spacing w:after="0" w:line="360" w:lineRule="auto"/>
        <w:ind w:left="1069"/>
        <w:rPr>
          <w:rFonts w:ascii="Times New Roman" w:hAnsi="Times New Roman" w:cs="Times New Roman"/>
          <w:b/>
          <w:color w:val="000000" w:themeColor="text1"/>
          <w:sz w:val="24"/>
          <w:szCs w:val="24"/>
        </w:rPr>
      </w:pP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1. </w:t>
      </w:r>
      <w:proofErr w:type="gramStart"/>
      <w:r w:rsidRPr="00C141C6">
        <w:rPr>
          <w:rFonts w:ascii="Times New Roman" w:hAnsi="Times New Roman" w:cs="Times New Roman"/>
          <w:color w:val="000000" w:themeColor="text1"/>
          <w:sz w:val="24"/>
          <w:szCs w:val="24"/>
        </w:rPr>
        <w:t xml:space="preserve">Настоящий Порядок разработан в соответствии со </w:t>
      </w:r>
      <w:hyperlink r:id="rId7" w:history="1">
        <w:r w:rsidRPr="00C141C6">
          <w:rPr>
            <w:rFonts w:ascii="Times New Roman" w:hAnsi="Times New Roman" w:cs="Times New Roman"/>
            <w:color w:val="000000" w:themeColor="text1"/>
            <w:sz w:val="24"/>
            <w:szCs w:val="24"/>
          </w:rPr>
          <w:t>статьями 219</w:t>
        </w:r>
      </w:hyperlink>
      <w:r w:rsidRPr="00C141C6">
        <w:rPr>
          <w:rFonts w:ascii="Times New Roman" w:hAnsi="Times New Roman" w:cs="Times New Roman"/>
          <w:color w:val="000000" w:themeColor="text1"/>
          <w:sz w:val="24"/>
          <w:szCs w:val="24"/>
        </w:rPr>
        <w:t xml:space="preserve"> и 220.2 Бюджетного кодекса Российской Федерации и устанавливает порядок исполнения бюджета по расходам в части постановки на учет бюджетных и денежных обязательств получателей средств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 на Хабаровского края</w:t>
      </w:r>
      <w:r w:rsidRPr="00C141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bookmarkStart w:id="1" w:name="_GoBack"/>
      <w:bookmarkEnd w:id="1"/>
      <w:r w:rsidRPr="00C141C6">
        <w:rPr>
          <w:rFonts w:ascii="Times New Roman" w:hAnsi="Times New Roman" w:cs="Times New Roman"/>
          <w:color w:val="000000" w:themeColor="text1"/>
          <w:sz w:val="24"/>
          <w:szCs w:val="24"/>
        </w:rPr>
        <w:t>(далее – бюджет) и внесения в них изменений.</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 Учёт бюджетных и денежных обязательств получателей средств бюджета осуществляется финансовым органом</w:t>
      </w:r>
      <w:r>
        <w:rPr>
          <w:rFonts w:ascii="Times New Roman" w:hAnsi="Times New Roman" w:cs="Times New Roman"/>
          <w:color w:val="000000" w:themeColor="text1"/>
          <w:sz w:val="24"/>
          <w:szCs w:val="24"/>
        </w:rPr>
        <w:t xml:space="preserve"> Среднеургальского сельского поселения Верхнебуреинского муниципального района Хабаровского края </w:t>
      </w:r>
      <w:r w:rsidRPr="00C141C6">
        <w:rPr>
          <w:rFonts w:ascii="Times New Roman" w:hAnsi="Times New Roman" w:cs="Times New Roman"/>
          <w:color w:val="000000" w:themeColor="text1"/>
          <w:sz w:val="24"/>
          <w:szCs w:val="24"/>
        </w:rPr>
        <w:t xml:space="preserve"> (далее – орган контроля).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В случае передачи Управлению Федерального казначейства по Хабаровскому краю функций финансового органа, связанных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и главным администраторам (администраторам) источников финансирования дефицита бюджета и функций финансового органа, связанных  с осуществлением учёта бюджетных и денежных обязательств получателей средств бюджета, в соответствии со статьёй</w:t>
      </w:r>
      <w:proofErr w:type="gramEnd"/>
      <w:r w:rsidRPr="00C141C6">
        <w:rPr>
          <w:rFonts w:ascii="Times New Roman" w:hAnsi="Times New Roman" w:cs="Times New Roman"/>
          <w:color w:val="000000" w:themeColor="text1"/>
          <w:sz w:val="24"/>
          <w:szCs w:val="24"/>
        </w:rPr>
        <w:t xml:space="preserve">   220.2. Бюджетного кодекса Российской Федерации на основании Обращения Администрации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учёт бюджетных и денежных обязательств получателей средств бюджета осуществляется Управлением Федерального казначейства по Хабаровскому краю (далее – орган контроля).</w:t>
      </w:r>
    </w:p>
    <w:p w:rsidR="00192391" w:rsidRPr="00C141C6" w:rsidRDefault="00192391" w:rsidP="00192391">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Учет бюджетных и денежных обязательств получателей средств бюджета </w:t>
      </w:r>
      <w:r w:rsidRPr="00C141C6">
        <w:rPr>
          <w:rFonts w:ascii="Times New Roman" w:hAnsi="Times New Roman" w:cs="Times New Roman"/>
          <w:color w:val="000000" w:themeColor="text1"/>
          <w:sz w:val="24"/>
          <w:szCs w:val="24"/>
        </w:rPr>
        <w:lastRenderedPageBreak/>
        <w:t>осуществляется на лицевых счетах получателей средств бюджета и (или) лицевых счетах для учета операций по переданным полномочиям получателей средств бюджета (далее – лицевой счет получателя средств бюджета), открытых в органе контроля получателям средств бюджета (в зависимости от места открытия лицевого счёта):</w:t>
      </w:r>
    </w:p>
    <w:p w:rsidR="00192391" w:rsidRPr="00C141C6" w:rsidRDefault="00192391" w:rsidP="00192391">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в финансовом органе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(далее – финансовый орган), в порядке, установленном финансовым органом;</w:t>
      </w:r>
    </w:p>
    <w:p w:rsidR="00192391" w:rsidRPr="00C141C6" w:rsidRDefault="00192391" w:rsidP="00192391">
      <w:pPr>
        <w:widowControl w:val="0"/>
        <w:autoSpaceDE w:val="0"/>
        <w:autoSpaceDN w:val="0"/>
        <w:spacing w:after="0"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в Управлении Федерального казначейства по Хабаровскому краю в порядке, установленном Федеральным казначейством.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3. </w:t>
      </w:r>
      <w:proofErr w:type="gramStart"/>
      <w:r w:rsidRPr="00C141C6">
        <w:rPr>
          <w:rFonts w:ascii="Times New Roman" w:hAnsi="Times New Roman" w:cs="Times New Roman"/>
          <w:color w:val="000000" w:themeColor="text1"/>
          <w:sz w:val="24"/>
          <w:szCs w:val="24"/>
        </w:rPr>
        <w:t xml:space="preserve">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35" w:history="1">
        <w:r w:rsidRPr="00C141C6">
          <w:rPr>
            <w:rFonts w:ascii="Times New Roman" w:hAnsi="Times New Roman" w:cs="Times New Roman"/>
            <w:color w:val="000000" w:themeColor="text1"/>
            <w:sz w:val="24"/>
            <w:szCs w:val="24"/>
          </w:rPr>
          <w:t>Порядка</w:t>
        </w:r>
      </w:hyperlink>
      <w:r w:rsidRPr="00C141C6">
        <w:rPr>
          <w:rFonts w:ascii="Times New Roman" w:hAnsi="Times New Roman" w:cs="Times New Roman"/>
          <w:color w:val="000000" w:themeColor="text1"/>
          <w:sz w:val="24"/>
          <w:szCs w:val="24"/>
        </w:rPr>
        <w:t>, учет бюджетных и денежных обязательств получателей средств бюджета, а также формирование и представление получателями средств бюджета сведений, необходимых для учета бюджетных и денежных обязательств, осуществляется с использованием информационной системы органа контроля.</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В случае если в соответствии с законодательством Российской Федерации документы, подтверждающие возникновение бюджетных обязательств, и (или) документы, подтверждающие возникновение денежных обязательств, ранее были размещены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в сфере закупок, при представлении их в орган контроля для учёта получатель средств бюджета обеспечивает их идентичность документам, размещённым в государственной</w:t>
      </w:r>
      <w:proofErr w:type="gramEnd"/>
      <w:r w:rsidRPr="00C141C6">
        <w:rPr>
          <w:rFonts w:ascii="Times New Roman" w:hAnsi="Times New Roman" w:cs="Times New Roman"/>
          <w:color w:val="000000" w:themeColor="text1"/>
          <w:sz w:val="24"/>
          <w:szCs w:val="24"/>
        </w:rPr>
        <w:t xml:space="preserve"> интегрированной информационной системе управления общественными финансами "Электронный бюджет" или в единой информационной системе в сфере закупок.</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Лица, имеющие право действовать от имени получателя средств бюджета в соответствии с настоящим Порядком, несут персональную ответственность за предоставленные в орган контроля документы и информацию, за их полноту и достоверность, а также за соблюдение установленных настоящим Порядком сроков их представления.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 Постановка на учет бюджетных и денежных обязательств осуществляется в порядке, аналогичном порядку учёта бюджетных и денежных обязательств, установленному для получателей средств федерального бюджета (далее – Порядок учёта обязательств федерального бюджета), с учётом следующих особенностей:</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 xml:space="preserve">4.1. Во </w:t>
      </w:r>
      <w:proofErr w:type="gramStart"/>
      <w:r w:rsidRPr="00C141C6">
        <w:rPr>
          <w:rFonts w:ascii="Times New Roman" w:hAnsi="Times New Roman" w:cs="Times New Roman"/>
          <w:color w:val="000000" w:themeColor="text1"/>
          <w:sz w:val="24"/>
          <w:szCs w:val="24"/>
        </w:rPr>
        <w:t>всех документах, предусмотренных Порядком учёта обязательств федерального бюджета при оформлении указываются</w:t>
      </w:r>
      <w:proofErr w:type="gramEnd"/>
      <w:r w:rsidRPr="00C141C6">
        <w:rPr>
          <w:rFonts w:ascii="Times New Roman" w:hAnsi="Times New Roman" w:cs="Times New Roman"/>
          <w:color w:val="000000" w:themeColor="text1"/>
          <w:sz w:val="24"/>
          <w:szCs w:val="24"/>
        </w:rPr>
        <w:t xml:space="preserve"> показатели применительно к бюджету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наименование и уникальный кода получателя средств бюджета указывается в соответствии с реестром участников бюджетного процесса, а также юридических лиц, не являющихся участниками бюджетного, порядок формирования и ведения которого устанавливается Министерством финансов Российской Федерации</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наименование и уникальный код объекта капитального строительства или объекта недвижимости, наименование и код объекта Федеральной адресной инвестиционной программы, указывается при условии технической возможности органа контроля осуществлять учёт данных кодов. </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наименование вида средств указывается: средства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4.2. Постановка на учет бюджетных и денежных обязательств осуществляется на основании сведений о бюджетном обязательстве (далее - Сведения о бюджетном обязательстве) и сведений о денежном обязательстве (далее - Сведения о денежном обязательстве), содержащих информацию, предусмотренную  Порядком учёта обязательств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4.3. Учёт бюджетных и денежных обязательств и внесения в них изменений осуществляется в пределах  отражённых на лицевых счетах </w:t>
      </w:r>
      <w:proofErr w:type="gramStart"/>
      <w:r w:rsidRPr="00C141C6">
        <w:rPr>
          <w:rFonts w:ascii="Times New Roman" w:hAnsi="Times New Roman" w:cs="Times New Roman"/>
          <w:color w:val="000000" w:themeColor="text1"/>
          <w:sz w:val="24"/>
          <w:szCs w:val="24"/>
        </w:rPr>
        <w:t>получателей средств бюджета лимитов бюджетных обязательств</w:t>
      </w:r>
      <w:proofErr w:type="gramEnd"/>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бюджетных</w:t>
      </w:r>
      <w:proofErr w:type="gramEnd"/>
      <w:r w:rsidRPr="00C141C6">
        <w:rPr>
          <w:rFonts w:ascii="Times New Roman" w:hAnsi="Times New Roman" w:cs="Times New Roman"/>
          <w:color w:val="000000" w:themeColor="text1"/>
          <w:sz w:val="24"/>
          <w:szCs w:val="24"/>
        </w:rPr>
        <w:t xml:space="preserve"> ассигнований.</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4.4.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505" w:history="1">
        <w:r w:rsidRPr="00C141C6">
          <w:rPr>
            <w:rFonts w:ascii="Times New Roman" w:hAnsi="Times New Roman" w:cs="Times New Roman"/>
            <w:color w:val="000000" w:themeColor="text1"/>
            <w:sz w:val="24"/>
            <w:szCs w:val="24"/>
          </w:rPr>
          <w:t>графе 2</w:t>
        </w:r>
      </w:hyperlink>
      <w:r w:rsidRPr="00C141C6">
        <w:rPr>
          <w:rFonts w:ascii="Times New Roman" w:hAnsi="Times New Roman" w:cs="Times New Roman"/>
          <w:color w:val="000000" w:themeColor="text1"/>
          <w:sz w:val="24"/>
          <w:szCs w:val="24"/>
        </w:rPr>
        <w:t xml:space="preserve"> Перечня документов, согласно приложению № 1 к настоящему Порядку (далее соответственно - документы-основания, Перечень).</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4.5. При формировании Сведений о бюджетном обязательстве и Сведений о </w:t>
      </w:r>
      <w:r w:rsidRPr="00C141C6">
        <w:rPr>
          <w:rFonts w:ascii="Times New Roman" w:hAnsi="Times New Roman" w:cs="Times New Roman"/>
          <w:color w:val="000000" w:themeColor="text1"/>
          <w:sz w:val="24"/>
          <w:szCs w:val="24"/>
        </w:rPr>
        <w:lastRenderedPageBreak/>
        <w:t>денежном обязательстве применяются справочники, реестры и классификаторы, используемые в информационной системе органа контроля, в соответствии с настоящим Порядком.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Normal"/>
        <w:spacing w:line="360" w:lineRule="auto"/>
        <w:ind w:firstLine="709"/>
        <w:jc w:val="center"/>
        <w:rPr>
          <w:rFonts w:ascii="Times New Roman" w:hAnsi="Times New Roman" w:cs="Times New Roman"/>
          <w:b/>
          <w:color w:val="000000" w:themeColor="text1"/>
          <w:sz w:val="24"/>
          <w:szCs w:val="24"/>
        </w:rPr>
      </w:pPr>
      <w:r w:rsidRPr="00C141C6">
        <w:rPr>
          <w:rFonts w:ascii="Times New Roman" w:hAnsi="Times New Roman" w:cs="Times New Roman"/>
          <w:b/>
          <w:color w:val="000000" w:themeColor="text1"/>
          <w:sz w:val="24"/>
          <w:szCs w:val="24"/>
          <w:lang w:val="en-US"/>
        </w:rPr>
        <w:t>II</w:t>
      </w:r>
      <w:r w:rsidRPr="00C141C6">
        <w:rPr>
          <w:rFonts w:ascii="Times New Roman" w:hAnsi="Times New Roman" w:cs="Times New Roman"/>
          <w:b/>
          <w:color w:val="000000" w:themeColor="text1"/>
          <w:sz w:val="24"/>
          <w:szCs w:val="24"/>
        </w:rPr>
        <w:t>. ПОСТАНОВКА НА УЧЁТ БЮДЖЕТНЫХ ОБЯЗАТЕЛЬСТВ И ВНЕСЕНИЕ В НИХ ИЗМЕНЕНИЙ</w:t>
      </w:r>
    </w:p>
    <w:p w:rsidR="00192391" w:rsidRPr="00C141C6" w:rsidRDefault="00192391" w:rsidP="00192391">
      <w:pPr>
        <w:pStyle w:val="ConsPlusNormal"/>
        <w:spacing w:line="360" w:lineRule="auto"/>
        <w:ind w:firstLine="709"/>
        <w:jc w:val="both"/>
        <w:rPr>
          <w:rFonts w:ascii="Times New Roman" w:hAnsi="Times New Roman" w:cs="Times New Roman"/>
          <w:b/>
          <w:color w:val="000000" w:themeColor="text1"/>
          <w:sz w:val="24"/>
          <w:szCs w:val="24"/>
        </w:rPr>
      </w:pP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5. Сведения о бюджетных обязательствах, возникших на основании документов-оснований, предусмотренных Перечнем, формируются в соответствии с настоящим Порядком: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органом контроля в части бюджетных обязательств, возникших на основании документов-оснований, предусмотренных </w:t>
      </w:r>
      <w:hyperlink w:anchor="P652" w:history="1">
        <w:r w:rsidRPr="00C141C6">
          <w:rPr>
            <w:rFonts w:ascii="Times New Roman" w:hAnsi="Times New Roman" w:cs="Times New Roman"/>
            <w:color w:val="000000" w:themeColor="text1"/>
            <w:sz w:val="24"/>
            <w:szCs w:val="24"/>
          </w:rPr>
          <w:t>пунктом 12 графы 2</w:t>
        </w:r>
      </w:hyperlink>
      <w:r w:rsidRPr="00C141C6">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w:t>
      </w:r>
      <w:r w:rsidRPr="00E158B5">
        <w:rPr>
          <w:rFonts w:ascii="Times New Roman" w:hAnsi="Times New Roman" w:cs="Times New Roman"/>
          <w:color w:val="000000" w:themeColor="text1"/>
          <w:sz w:val="24"/>
          <w:szCs w:val="24"/>
        </w:rPr>
        <w:t>19</w:t>
      </w:r>
      <w:r w:rsidRPr="00C141C6">
        <w:rPr>
          <w:rFonts w:ascii="Times New Roman" w:hAnsi="Times New Roman" w:cs="Times New Roman"/>
          <w:color w:val="000000" w:themeColor="text1"/>
          <w:sz w:val="24"/>
          <w:szCs w:val="24"/>
        </w:rPr>
        <w:t xml:space="preserve"> настоящего </w:t>
      </w:r>
      <w:r w:rsidRPr="00EF7E2F">
        <w:rPr>
          <w:rFonts w:ascii="Times New Roman" w:hAnsi="Times New Roman" w:cs="Times New Roman"/>
          <w:color w:val="000000" w:themeColor="text1"/>
          <w:sz w:val="24"/>
          <w:szCs w:val="24"/>
        </w:rPr>
        <w:t>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C141C6">
          <w:rPr>
            <w:rFonts w:ascii="Times New Roman" w:hAnsi="Times New Roman" w:cs="Times New Roman"/>
            <w:color w:val="000000" w:themeColor="text1"/>
            <w:sz w:val="24"/>
            <w:szCs w:val="24"/>
          </w:rPr>
          <w:t>пунктом 12 графы 2</w:t>
        </w:r>
      </w:hyperlink>
      <w:r w:rsidRPr="00C141C6">
        <w:rPr>
          <w:rFonts w:ascii="Times New Roman" w:hAnsi="Times New Roman" w:cs="Times New Roman"/>
          <w:color w:val="000000" w:themeColor="text1"/>
          <w:sz w:val="24"/>
          <w:szCs w:val="24"/>
        </w:rPr>
        <w:t xml:space="preserve"> Перечня, осуществляется органом контроля после проверки наличия в Распоряжении о совершении казначейских платежей, представленном получателем средств бюджета, типа бюджетного обязательства.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highlight w:val="lightGray"/>
        </w:rPr>
      </w:pPr>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п</w:t>
      </w:r>
      <w:proofErr w:type="gramEnd"/>
      <w:r w:rsidRPr="00C141C6">
        <w:rPr>
          <w:rFonts w:ascii="Times New Roman" w:hAnsi="Times New Roman" w:cs="Times New Roman"/>
          <w:color w:val="000000" w:themeColor="text1"/>
          <w:sz w:val="24"/>
          <w:szCs w:val="24"/>
        </w:rPr>
        <w:t>олучателем средств бюджета  в части бюджетных обязательств, возникших на основании документов-оснований, предусмотренных:</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hyperlink w:anchor="P558" w:history="1">
        <w:r w:rsidRPr="00C141C6">
          <w:rPr>
            <w:rFonts w:ascii="Times New Roman" w:hAnsi="Times New Roman" w:cs="Times New Roman"/>
            <w:color w:val="000000" w:themeColor="text1"/>
            <w:sz w:val="24"/>
            <w:szCs w:val="24"/>
          </w:rPr>
          <w:t>пунктами 1 - 8 графы 2</w:t>
        </w:r>
      </w:hyperlink>
      <w:r w:rsidRPr="00C141C6">
        <w:rPr>
          <w:rFonts w:ascii="Times New Roman" w:hAnsi="Times New Roman" w:cs="Times New Roman"/>
          <w:color w:val="000000" w:themeColor="text1"/>
          <w:sz w:val="24"/>
          <w:szCs w:val="24"/>
        </w:rPr>
        <w:t xml:space="preserve"> Перечня, не позднее </w:t>
      </w:r>
      <w:r w:rsidRPr="008F6239">
        <w:rPr>
          <w:rFonts w:ascii="Times New Roman" w:hAnsi="Times New Roman" w:cs="Times New Roman"/>
          <w:color w:val="000000" w:themeColor="text1"/>
          <w:sz w:val="24"/>
          <w:szCs w:val="24"/>
        </w:rPr>
        <w:t>трех</w:t>
      </w:r>
      <w:r w:rsidRPr="00C141C6">
        <w:rPr>
          <w:rFonts w:ascii="Times New Roman" w:hAnsi="Times New Roman" w:cs="Times New Roman"/>
          <w:color w:val="000000" w:themeColor="text1"/>
          <w:sz w:val="24"/>
          <w:szCs w:val="24"/>
        </w:rPr>
        <w:t xml:space="preserve"> рабочих дней, следующих за днем заключения (подписания) государственного (муниципального) контракта, договора, соглашения, принятия нормативно-правового акта,  выписки, указанных в данном пункте </w:t>
      </w:r>
      <w:hyperlink w:anchor="P546" w:history="1">
        <w:r w:rsidRPr="00C141C6">
          <w:rPr>
            <w:rFonts w:ascii="Times New Roman" w:hAnsi="Times New Roman" w:cs="Times New Roman"/>
            <w:color w:val="000000" w:themeColor="text1"/>
            <w:sz w:val="24"/>
            <w:szCs w:val="24"/>
          </w:rPr>
          <w:t>графы 2</w:t>
        </w:r>
      </w:hyperlink>
      <w:r w:rsidRPr="00C141C6">
        <w:rPr>
          <w:rFonts w:ascii="Times New Roman" w:hAnsi="Times New Roman" w:cs="Times New Roman"/>
          <w:color w:val="000000" w:themeColor="text1"/>
          <w:sz w:val="24"/>
          <w:szCs w:val="24"/>
        </w:rPr>
        <w:t xml:space="preserve"> Перечня;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hyperlink w:anchor="P633" w:history="1">
        <w:proofErr w:type="gramStart"/>
        <w:r w:rsidRPr="00C141C6">
          <w:rPr>
            <w:rFonts w:ascii="Times New Roman" w:hAnsi="Times New Roman" w:cs="Times New Roman"/>
            <w:color w:val="000000" w:themeColor="text1"/>
            <w:sz w:val="24"/>
            <w:szCs w:val="24"/>
          </w:rPr>
          <w:t>пунктом 9 графы 2</w:t>
        </w:r>
      </w:hyperlink>
      <w:r w:rsidRPr="00C141C6">
        <w:rPr>
          <w:rFonts w:ascii="Times New Roman" w:hAnsi="Times New Roman" w:cs="Times New Roman"/>
          <w:color w:val="000000" w:themeColor="text1"/>
          <w:sz w:val="24"/>
          <w:szCs w:val="24"/>
        </w:rPr>
        <w:t xml:space="preserve"> Перечня, - не позднее </w:t>
      </w:r>
      <w:r w:rsidRPr="008F6239">
        <w:rPr>
          <w:rFonts w:ascii="Times New Roman" w:hAnsi="Times New Roman" w:cs="Times New Roman"/>
          <w:color w:val="000000" w:themeColor="text1"/>
          <w:sz w:val="24"/>
          <w:szCs w:val="24"/>
        </w:rPr>
        <w:t>двух</w:t>
      </w:r>
      <w:r w:rsidRPr="00C141C6">
        <w:rPr>
          <w:rFonts w:ascii="Times New Roman" w:hAnsi="Times New Roman" w:cs="Times New Roman"/>
          <w:color w:val="000000" w:themeColor="text1"/>
          <w:sz w:val="24"/>
          <w:szCs w:val="24"/>
        </w:rPr>
        <w:t xml:space="preserve">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в пределах доведенных лимитов бюджетных обязательств на соответствующие цели;</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hyperlink w:anchor="P639" w:history="1">
        <w:proofErr w:type="gramStart"/>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0 - </w:t>
      </w:r>
      <w:hyperlink w:anchor="P646" w:history="1">
        <w:r w:rsidRPr="00C141C6">
          <w:rPr>
            <w:rFonts w:ascii="Times New Roman" w:hAnsi="Times New Roman" w:cs="Times New Roman"/>
            <w:color w:val="000000" w:themeColor="text1"/>
            <w:sz w:val="24"/>
            <w:szCs w:val="24"/>
          </w:rPr>
          <w:t>11 графы 2</w:t>
        </w:r>
      </w:hyperlink>
      <w:r w:rsidRPr="00C141C6">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w:t>
      </w:r>
      <w:r w:rsidRPr="00C141C6">
        <w:rPr>
          <w:rFonts w:ascii="Times New Roman" w:hAnsi="Times New Roman" w:cs="Times New Roman"/>
          <w:color w:val="000000" w:themeColor="text1"/>
          <w:sz w:val="24"/>
          <w:szCs w:val="24"/>
        </w:rPr>
        <w:lastRenderedPageBreak/>
        <w:t xml:space="preserve">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w:t>
      </w:r>
      <w:r w:rsidRPr="00EF7E2F">
        <w:rPr>
          <w:rFonts w:ascii="Times New Roman" w:hAnsi="Times New Roman" w:cs="Times New Roman"/>
          <w:color w:val="000000" w:themeColor="text1"/>
          <w:sz w:val="24"/>
          <w:szCs w:val="24"/>
        </w:rPr>
        <w:t>предусматривающего обращение</w:t>
      </w:r>
      <w:r w:rsidRPr="00C141C6">
        <w:rPr>
          <w:rFonts w:ascii="Times New Roman" w:hAnsi="Times New Roman" w:cs="Times New Roman"/>
          <w:color w:val="000000" w:themeColor="text1"/>
          <w:sz w:val="24"/>
          <w:szCs w:val="24"/>
        </w:rPr>
        <w:t xml:space="preserve"> взыскания</w:t>
      </w:r>
      <w:proofErr w:type="gramEnd"/>
      <w:r w:rsidRPr="00C141C6">
        <w:rPr>
          <w:rFonts w:ascii="Times New Roman" w:hAnsi="Times New Roman" w:cs="Times New Roman"/>
          <w:color w:val="000000" w:themeColor="text1"/>
          <w:sz w:val="24"/>
          <w:szCs w:val="24"/>
        </w:rPr>
        <w:t xml:space="preserve"> на средства бюджетов бюджетной системы Российской Федерации (далее - решение налогового органа)</w:t>
      </w:r>
      <w:r>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6. </w:t>
      </w:r>
      <w:proofErr w:type="gramStart"/>
      <w:r w:rsidRPr="00EF7E2F">
        <w:rPr>
          <w:rFonts w:ascii="Times New Roman" w:hAnsi="Times New Roman" w:cs="Times New Roman"/>
          <w:color w:val="000000" w:themeColor="text1"/>
          <w:sz w:val="24"/>
          <w:szCs w:val="24"/>
        </w:rPr>
        <w:t>Постановка на</w:t>
      </w:r>
      <w:r>
        <w:rPr>
          <w:rFonts w:ascii="Times New Roman" w:hAnsi="Times New Roman" w:cs="Times New Roman"/>
          <w:color w:val="000000" w:themeColor="text1"/>
          <w:sz w:val="24"/>
          <w:szCs w:val="24"/>
        </w:rPr>
        <w:t xml:space="preserve"> у</w:t>
      </w:r>
      <w:r w:rsidRPr="00C141C6">
        <w:rPr>
          <w:rFonts w:ascii="Times New Roman" w:hAnsi="Times New Roman" w:cs="Times New Roman"/>
          <w:color w:val="000000" w:themeColor="text1"/>
          <w:sz w:val="24"/>
          <w:szCs w:val="24"/>
        </w:rPr>
        <w:t xml:space="preserve">чёт неисполненных бюджетных обязательств </w:t>
      </w:r>
      <w:r w:rsidRPr="00EF7E2F">
        <w:rPr>
          <w:rFonts w:ascii="Times New Roman" w:hAnsi="Times New Roman" w:cs="Times New Roman"/>
          <w:color w:val="000000" w:themeColor="text1"/>
          <w:sz w:val="24"/>
          <w:szCs w:val="24"/>
        </w:rPr>
        <w:t>прошлых лет при</w:t>
      </w:r>
      <w:r w:rsidRPr="00C141C6">
        <w:rPr>
          <w:rFonts w:ascii="Times New Roman" w:hAnsi="Times New Roman" w:cs="Times New Roman"/>
          <w:color w:val="000000" w:themeColor="text1"/>
          <w:sz w:val="24"/>
          <w:szCs w:val="24"/>
        </w:rPr>
        <w:t xml:space="preserve"> первоначальном переходе на учёт бюджетных и денежных обязательств в орган контроля осуществляется </w:t>
      </w:r>
      <w:r w:rsidRPr="00EF7E2F">
        <w:rPr>
          <w:rFonts w:ascii="Times New Roman" w:hAnsi="Times New Roman" w:cs="Times New Roman"/>
          <w:color w:val="000000" w:themeColor="text1"/>
          <w:sz w:val="24"/>
          <w:szCs w:val="24"/>
        </w:rPr>
        <w:t>путем формирования получателем средств бюджета Сведений</w:t>
      </w:r>
      <w:r w:rsidRPr="00C141C6">
        <w:rPr>
          <w:rFonts w:ascii="Times New Roman" w:hAnsi="Times New Roman" w:cs="Times New Roman"/>
          <w:color w:val="000000" w:themeColor="text1"/>
          <w:sz w:val="24"/>
          <w:szCs w:val="24"/>
        </w:rPr>
        <w:t xml:space="preserve"> о бюджетных обязательствах с приложением документа, на основании которого возникло бюджетное обязательство, информации </w:t>
      </w:r>
      <w:r w:rsidRPr="00EF7E2F">
        <w:rPr>
          <w:rFonts w:ascii="Times New Roman" w:hAnsi="Times New Roman" w:cs="Times New Roman"/>
          <w:color w:val="000000" w:themeColor="text1"/>
          <w:sz w:val="24"/>
          <w:szCs w:val="24"/>
        </w:rPr>
        <w:t>получателя бюджетных средств</w:t>
      </w:r>
      <w:r w:rsidRPr="00C141C6">
        <w:rPr>
          <w:rFonts w:ascii="Times New Roman" w:hAnsi="Times New Roman" w:cs="Times New Roman"/>
          <w:color w:val="000000" w:themeColor="text1"/>
          <w:sz w:val="24"/>
          <w:szCs w:val="24"/>
        </w:rPr>
        <w:t>, подтверждающей сумму неисполненного бюджетного обязательства прошлых лет, подписанной ответственными лицами, наделенными правом первой и второй подписи</w:t>
      </w:r>
      <w:r>
        <w:rPr>
          <w:rFonts w:ascii="Times New Roman" w:hAnsi="Times New Roman" w:cs="Times New Roman"/>
          <w:color w:val="000000" w:themeColor="text1"/>
          <w:sz w:val="24"/>
          <w:szCs w:val="24"/>
        </w:rPr>
        <w:t xml:space="preserve"> </w:t>
      </w:r>
      <w:r w:rsidRPr="00C141C6">
        <w:rPr>
          <w:rFonts w:ascii="Times New Roman" w:hAnsi="Times New Roman" w:cs="Times New Roman"/>
          <w:color w:val="000000" w:themeColor="text1"/>
          <w:sz w:val="24"/>
          <w:szCs w:val="24"/>
        </w:rPr>
        <w:t>в</w:t>
      </w:r>
      <w:proofErr w:type="gramEnd"/>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соответствии</w:t>
      </w:r>
      <w:proofErr w:type="gramEnd"/>
      <w:r w:rsidRPr="00C141C6">
        <w:rPr>
          <w:rFonts w:ascii="Times New Roman" w:hAnsi="Times New Roman" w:cs="Times New Roman"/>
          <w:color w:val="000000" w:themeColor="text1"/>
          <w:sz w:val="24"/>
          <w:szCs w:val="24"/>
        </w:rPr>
        <w:t xml:space="preserve"> с карточкой образцов </w:t>
      </w:r>
      <w:r>
        <w:rPr>
          <w:rFonts w:ascii="Times New Roman" w:hAnsi="Times New Roman" w:cs="Times New Roman"/>
          <w:color w:val="000000" w:themeColor="text1"/>
          <w:sz w:val="24"/>
          <w:szCs w:val="24"/>
        </w:rPr>
        <w:t>и с подписанным актом сверки, между получателем средств бюджета и  поставщиком товаров работ и услуг.</w:t>
      </w:r>
      <w:r w:rsidRPr="00C141C6">
        <w:rPr>
          <w:rFonts w:ascii="Times New Roman" w:hAnsi="Times New Roman" w:cs="Times New Roman"/>
          <w:color w:val="000000" w:themeColor="text1"/>
          <w:sz w:val="24"/>
          <w:szCs w:val="24"/>
        </w:rPr>
        <w:t xml:space="preserve"> </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7. </w:t>
      </w:r>
      <w:proofErr w:type="gramStart"/>
      <w:r w:rsidRPr="00C141C6">
        <w:rPr>
          <w:rFonts w:ascii="Times New Roman" w:hAnsi="Times New Roman" w:cs="Times New Roman"/>
          <w:color w:val="000000" w:themeColor="text1"/>
          <w:sz w:val="24"/>
          <w:szCs w:val="24"/>
        </w:rPr>
        <w:t xml:space="preserve">Для постановки на учёт бюджетного обязательства получатель средств бюджета направляет в орган контроля Сведения о бюджетном обязательстве, возникшем на основании документа-основания, предусмотренного </w:t>
      </w:r>
      <w:hyperlink w:anchor="P507"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568" w:history="1">
        <w:r w:rsidRPr="00C141C6">
          <w:rPr>
            <w:rFonts w:ascii="Times New Roman" w:hAnsi="Times New Roman" w:cs="Times New Roman"/>
            <w:color w:val="000000" w:themeColor="text1"/>
            <w:sz w:val="24"/>
            <w:szCs w:val="24"/>
          </w:rPr>
          <w:t>8 графы 2</w:t>
        </w:r>
      </w:hyperlink>
      <w:r w:rsidRPr="00C141C6">
        <w:rPr>
          <w:rFonts w:ascii="Times New Roman" w:hAnsi="Times New Roman" w:cs="Times New Roman"/>
          <w:color w:val="000000" w:themeColor="text1"/>
          <w:sz w:val="24"/>
          <w:szCs w:val="24"/>
        </w:rPr>
        <w:t xml:space="preserve"> Перечня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w:t>
      </w:r>
      <w:proofErr w:type="gramEnd"/>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Для внесения изменений в поставленное на учёт бюджетное обязательство формируются Сведения о бюджетном обязательстве в соответствии с положениями пункта 5 настоящего Порядка с указанием номера бюджетного обязательства, в которое вносится изменение.</w:t>
      </w:r>
    </w:p>
    <w:p w:rsidR="00192391"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В случае внесения изменений в бюджетное обязательство без внесения изменений в документ-основание, указанный документ-основание в орган контроля повторно не представляется.</w:t>
      </w:r>
    </w:p>
    <w:p w:rsidR="00192391" w:rsidRPr="00FB4E6A"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FB4E6A">
        <w:rPr>
          <w:rFonts w:ascii="Times New Roman" w:hAnsi="Times New Roman" w:cs="Times New Roman"/>
          <w:color w:val="000000" w:themeColor="text1"/>
          <w:sz w:val="24"/>
          <w:szCs w:val="24"/>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FB4E6A">
          <w:rPr>
            <w:rFonts w:ascii="Times New Roman" w:hAnsi="Times New Roman" w:cs="Times New Roman"/>
            <w:color w:val="000000" w:themeColor="text1"/>
            <w:sz w:val="24"/>
            <w:szCs w:val="24"/>
          </w:rPr>
          <w:t>пунктом 9 графы 2</w:t>
        </w:r>
      </w:hyperlink>
      <w:r w:rsidRPr="00FB4E6A">
        <w:rPr>
          <w:rFonts w:ascii="Times New Roman" w:hAnsi="Times New Roman" w:cs="Times New Roman"/>
          <w:color w:val="000000" w:themeColor="text1"/>
          <w:sz w:val="24"/>
          <w:szCs w:val="24"/>
        </w:rPr>
        <w:t xml:space="preserve"> Перечня, копия указанного документа-основания в орган Федерального казначейства не представляется.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8.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507"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568" w:history="1">
        <w:r w:rsidRPr="00C141C6">
          <w:rPr>
            <w:rFonts w:ascii="Times New Roman" w:hAnsi="Times New Roman" w:cs="Times New Roman"/>
            <w:color w:val="000000" w:themeColor="text1"/>
            <w:sz w:val="24"/>
            <w:szCs w:val="24"/>
          </w:rPr>
          <w:t>8</w:t>
        </w:r>
      </w:hyperlink>
      <w:r w:rsidRPr="00C141C6">
        <w:rPr>
          <w:rFonts w:ascii="Times New Roman" w:hAnsi="Times New Roman" w:cs="Times New Roman"/>
          <w:color w:val="000000" w:themeColor="text1"/>
          <w:sz w:val="24"/>
          <w:szCs w:val="24"/>
        </w:rPr>
        <w:t xml:space="preserve"> Перечня, осуществляется органом контроля в течение </w:t>
      </w:r>
      <w:r w:rsidRPr="00C141C6">
        <w:rPr>
          <w:rFonts w:ascii="Times New Roman" w:hAnsi="Times New Roman" w:cs="Times New Roman"/>
          <w:color w:val="000000" w:themeColor="text1"/>
          <w:sz w:val="24"/>
          <w:szCs w:val="24"/>
        </w:rPr>
        <w:lastRenderedPageBreak/>
        <w:t xml:space="preserve">двух рабочих дней после дня представления Сведений о бюджетном обязательстве, которые проверяются </w:t>
      </w:r>
      <w:proofErr w:type="gramStart"/>
      <w:r w:rsidRPr="00C141C6">
        <w:rPr>
          <w:rFonts w:ascii="Times New Roman" w:hAnsi="Times New Roman" w:cs="Times New Roman"/>
          <w:color w:val="000000" w:themeColor="text1"/>
          <w:sz w:val="24"/>
          <w:szCs w:val="24"/>
        </w:rPr>
        <w:t>на</w:t>
      </w:r>
      <w:proofErr w:type="gramEnd"/>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2" w:name="P65"/>
      <w:bookmarkEnd w:id="2"/>
      <w:r w:rsidRPr="00C141C6">
        <w:rPr>
          <w:rFonts w:ascii="Times New Roman" w:hAnsi="Times New Roman" w:cs="Times New Roman"/>
          <w:color w:val="000000" w:themeColor="text1"/>
          <w:sz w:val="24"/>
          <w:szCs w:val="24"/>
        </w:rPr>
        <w:t>8.1.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 контроля для постановки на учет бюджетных обязательств в соответствии с настоящим Порядком;</w:t>
      </w:r>
    </w:p>
    <w:p w:rsidR="00192391" w:rsidRPr="00653B94" w:rsidRDefault="00192391" w:rsidP="00192391">
      <w:pPr>
        <w:pStyle w:val="ConsPlusNormal"/>
        <w:spacing w:line="360" w:lineRule="auto"/>
        <w:ind w:firstLine="709"/>
        <w:jc w:val="both"/>
        <w:rPr>
          <w:rFonts w:ascii="Times New Roman" w:hAnsi="Times New Roman" w:cs="Times New Roman"/>
          <w:sz w:val="24"/>
          <w:szCs w:val="24"/>
        </w:rPr>
      </w:pPr>
      <w:r w:rsidRPr="00653B94">
        <w:rPr>
          <w:rFonts w:ascii="Times New Roman" w:hAnsi="Times New Roman" w:cs="Times New Roman"/>
          <w:color w:val="000000" w:themeColor="text1"/>
          <w:sz w:val="24"/>
          <w:szCs w:val="24"/>
        </w:rPr>
        <w:t xml:space="preserve">8.2. соответствие информации о бюджетном обязательстве, указанной в Сведениях о бюджетном обязательстве, составу информации, указанной в </w:t>
      </w:r>
      <w:r>
        <w:rPr>
          <w:rFonts w:ascii="Times New Roman" w:hAnsi="Times New Roman" w:cs="Times New Roman"/>
          <w:color w:val="000000" w:themeColor="text1"/>
          <w:sz w:val="24"/>
          <w:szCs w:val="24"/>
        </w:rPr>
        <w:t xml:space="preserve">реестре контрактов, заключенных заказчиками, </w:t>
      </w:r>
      <w:proofErr w:type="gramStart"/>
      <w:r>
        <w:rPr>
          <w:rFonts w:ascii="Times New Roman" w:hAnsi="Times New Roman" w:cs="Times New Roman"/>
          <w:color w:val="000000" w:themeColor="text1"/>
          <w:sz w:val="24"/>
          <w:szCs w:val="24"/>
        </w:rPr>
        <w:t>ведение</w:t>
      </w:r>
      <w:proofErr w:type="gramEnd"/>
      <w:r>
        <w:rPr>
          <w:rFonts w:ascii="Times New Roman" w:hAnsi="Times New Roman" w:cs="Times New Roman"/>
          <w:color w:val="000000" w:themeColor="text1"/>
          <w:sz w:val="24"/>
          <w:szCs w:val="24"/>
        </w:rPr>
        <w:t xml:space="preserve"> которого предусмотрено</w:t>
      </w:r>
      <w:r w:rsidRPr="00653B94">
        <w:rPr>
          <w:rFonts w:ascii="Times New Roman" w:hAnsi="Times New Roman" w:cs="Times New Roman"/>
          <w:sz w:val="24"/>
          <w:szCs w:val="24"/>
        </w:rPr>
        <w:t xml:space="preserve">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8.3. соответствие </w:t>
      </w:r>
      <w:hyperlink w:anchor="P269" w:history="1">
        <w:r w:rsidRPr="00C141C6">
          <w:rPr>
            <w:rFonts w:ascii="Times New Roman" w:hAnsi="Times New Roman" w:cs="Times New Roman"/>
            <w:color w:val="000000" w:themeColor="text1"/>
            <w:sz w:val="24"/>
            <w:szCs w:val="24"/>
          </w:rPr>
          <w:t>информации</w:t>
        </w:r>
      </w:hyperlink>
      <w:r w:rsidRPr="00C141C6">
        <w:rPr>
          <w:rFonts w:ascii="Times New Roman" w:hAnsi="Times New Roman" w:cs="Times New Roman"/>
          <w:color w:val="000000" w:themeColor="text1"/>
          <w:sz w:val="24"/>
          <w:szCs w:val="24"/>
        </w:rPr>
        <w:t xml:space="preserve">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Порядком учёта обязательств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3" w:name="P68"/>
      <w:bookmarkEnd w:id="3"/>
      <w:r w:rsidRPr="00C141C6">
        <w:rPr>
          <w:rFonts w:ascii="Times New Roman" w:hAnsi="Times New Roman" w:cs="Times New Roman"/>
          <w:color w:val="000000" w:themeColor="text1"/>
          <w:sz w:val="24"/>
          <w:szCs w:val="24"/>
        </w:rPr>
        <w:t>8.4. соблюдение правил формирования Сведений о бюджетном обязательстве, установленных настоящей главой и Порядком учёта обязательств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4" w:name="P69"/>
      <w:bookmarkEnd w:id="4"/>
      <w:r w:rsidRPr="00C141C6">
        <w:rPr>
          <w:rFonts w:ascii="Times New Roman" w:hAnsi="Times New Roman" w:cs="Times New Roman"/>
          <w:color w:val="000000" w:themeColor="text1"/>
          <w:sz w:val="24"/>
          <w:szCs w:val="24"/>
        </w:rPr>
        <w:t>8.5. не превышение суммы бюджетного обязательства по соответствующим кодам классификации расходов бюджета (по аналитическим кодам) над суммой неиспользованных лимитов бюджетных обязательств, отраженных на лицевом счете получателя бюджетных средств, отдельно для текущего финансового года, для первого и для второго года планового периода;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5" w:name="P70"/>
      <w:bookmarkEnd w:id="5"/>
      <w:r w:rsidRPr="00C141C6">
        <w:rPr>
          <w:rFonts w:ascii="Times New Roman" w:hAnsi="Times New Roman" w:cs="Times New Roman"/>
          <w:color w:val="000000" w:themeColor="text1"/>
          <w:sz w:val="24"/>
          <w:szCs w:val="24"/>
        </w:rPr>
        <w:t>8.6.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w:t>
      </w:r>
      <w:proofErr w:type="gramStart"/>
      <w:r w:rsidRPr="00C141C6">
        <w:rPr>
          <w:rFonts w:ascii="Times New Roman" w:hAnsi="Times New Roman" w:cs="Times New Roman"/>
          <w:color w:val="000000" w:themeColor="text1"/>
          <w:sz w:val="24"/>
          <w:szCs w:val="24"/>
        </w:rPr>
        <w:t>у(</w:t>
      </w:r>
      <w:proofErr w:type="spellStart"/>
      <w:proofErr w:type="gramEnd"/>
      <w:r w:rsidRPr="00C141C6">
        <w:rPr>
          <w:rFonts w:ascii="Times New Roman" w:hAnsi="Times New Roman" w:cs="Times New Roman"/>
          <w:color w:val="000000" w:themeColor="text1"/>
          <w:sz w:val="24"/>
          <w:szCs w:val="24"/>
        </w:rPr>
        <w:t>ым</w:t>
      </w:r>
      <w:proofErr w:type="spellEnd"/>
      <w:r w:rsidRPr="00C141C6">
        <w:rPr>
          <w:rFonts w:ascii="Times New Roman" w:hAnsi="Times New Roman" w:cs="Times New Roman"/>
          <w:color w:val="000000" w:themeColor="text1"/>
          <w:sz w:val="24"/>
          <w:szCs w:val="24"/>
        </w:rPr>
        <w:t>) в Сведениях о бюджетном обязательстве, документе-основании.</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9. Сведения о бюджетном обязательстве могут быть отозваны получателем средств бюджета до момента постановки их на учет в орган контроля по письменному запросу.</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В случае формирования Сведений о бюджетном обязательстве органом контроля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пунктом 8.6. настоящего 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6" w:name="P73"/>
      <w:bookmarkEnd w:id="6"/>
      <w:r w:rsidRPr="00C141C6">
        <w:rPr>
          <w:rFonts w:ascii="Times New Roman" w:hAnsi="Times New Roman" w:cs="Times New Roman"/>
          <w:color w:val="000000" w:themeColor="text1"/>
          <w:sz w:val="24"/>
          <w:szCs w:val="24"/>
        </w:rPr>
        <w:t xml:space="preserve">10. </w:t>
      </w:r>
      <w:proofErr w:type="gramStart"/>
      <w:r w:rsidRPr="00C141C6">
        <w:rPr>
          <w:rFonts w:ascii="Times New Roman" w:hAnsi="Times New Roman" w:cs="Times New Roman"/>
          <w:color w:val="000000" w:themeColor="text1"/>
          <w:sz w:val="24"/>
          <w:szCs w:val="24"/>
        </w:rPr>
        <w:t xml:space="preserve">В случае представления в орган контроля Сведений о бюджетном обязательстве на бумажном носителе в дополнение к проверке, предусмотренной пунктом 8 настоящего Порядка, также осуществляется проверка Сведений о бюджетном обязательстве на </w:t>
      </w:r>
      <w:r w:rsidRPr="00C141C6">
        <w:rPr>
          <w:rFonts w:ascii="Times New Roman" w:hAnsi="Times New Roman" w:cs="Times New Roman"/>
          <w:color w:val="000000" w:themeColor="text1"/>
          <w:sz w:val="24"/>
          <w:szCs w:val="24"/>
        </w:rPr>
        <w:lastRenderedPageBreak/>
        <w:t>отсутствие в представленных Сведениях о бюджетном обязательстве исправлений, не соответствующих требованиям, установленным Порядком учёта обязательств федерального бюджета, или не заверенных в порядке, установленном Порядком учёта обязательств федерального бюджета.</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7" w:name="P76"/>
      <w:bookmarkEnd w:id="7"/>
      <w:r w:rsidRPr="00C141C6">
        <w:rPr>
          <w:rFonts w:ascii="Times New Roman" w:hAnsi="Times New Roman" w:cs="Times New Roman"/>
          <w:color w:val="000000" w:themeColor="text1"/>
          <w:sz w:val="24"/>
          <w:szCs w:val="24"/>
        </w:rPr>
        <w:t xml:space="preserve">11. </w:t>
      </w:r>
      <w:proofErr w:type="gramStart"/>
      <w:r w:rsidRPr="00C141C6">
        <w:rPr>
          <w:rFonts w:ascii="Times New Roman" w:hAnsi="Times New Roman" w:cs="Times New Roman"/>
          <w:color w:val="000000" w:themeColor="text1"/>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64" w:history="1">
        <w:r w:rsidRPr="00C141C6">
          <w:rPr>
            <w:rFonts w:ascii="Times New Roman" w:hAnsi="Times New Roman" w:cs="Times New Roman"/>
            <w:color w:val="000000" w:themeColor="text1"/>
            <w:sz w:val="24"/>
            <w:szCs w:val="24"/>
          </w:rPr>
          <w:t xml:space="preserve">пунктами 8 – </w:t>
        </w:r>
      </w:hyperlink>
      <w:r w:rsidRPr="00C141C6">
        <w:rPr>
          <w:rFonts w:ascii="Times New Roman" w:hAnsi="Times New Roman" w:cs="Times New Roman"/>
          <w:color w:val="000000" w:themeColor="text1"/>
          <w:sz w:val="24"/>
          <w:szCs w:val="24"/>
        </w:rPr>
        <w:t>9 настоящего Порядка, орган контроля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w:t>
      </w:r>
      <w:r>
        <w:rPr>
          <w:rFonts w:ascii="Times New Roman" w:hAnsi="Times New Roman" w:cs="Times New Roman"/>
          <w:color w:val="000000" w:themeColor="text1"/>
          <w:sz w:val="24"/>
          <w:szCs w:val="24"/>
        </w:rPr>
        <w:t>дений о бюджетном обязательстве</w:t>
      </w:r>
      <w:r w:rsidRPr="00C141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w:t>
      </w:r>
      <w:r w:rsidRPr="00C141C6">
        <w:rPr>
          <w:rFonts w:ascii="Times New Roman" w:hAnsi="Times New Roman" w:cs="Times New Roman"/>
          <w:color w:val="000000" w:themeColor="text1"/>
          <w:sz w:val="24"/>
          <w:szCs w:val="24"/>
        </w:rPr>
        <w:t>аправляет получателю средств бюджета  извещение о постановке на учет (изменении) бюджетного</w:t>
      </w:r>
      <w:proofErr w:type="gramEnd"/>
      <w:r w:rsidRPr="00C141C6">
        <w:rPr>
          <w:rFonts w:ascii="Times New Roman" w:hAnsi="Times New Roman" w:cs="Times New Roman"/>
          <w:color w:val="000000" w:themeColor="text1"/>
          <w:sz w:val="24"/>
          <w:szCs w:val="24"/>
        </w:rPr>
        <w:t xml:space="preserve"> обязательства, содержащее сведения об 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Извещение о бюджетном обязательстве формируется органом контроля по форме и правилам, установленным Порядком учёта обязательств получателей средств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12. Одно поставленное на учет бюджетное обязательство может содержать несколько кодов классификации расходов бюджета (аналитических кодов целей).</w:t>
      </w:r>
    </w:p>
    <w:p w:rsidR="00192391" w:rsidRPr="00C141C6" w:rsidRDefault="00192391" w:rsidP="00192391">
      <w:pPr>
        <w:pStyle w:val="ConsPlusNormal"/>
        <w:spacing w:line="360" w:lineRule="auto"/>
        <w:ind w:firstLine="709"/>
        <w:jc w:val="both"/>
        <w:rPr>
          <w:rFonts w:ascii="Times New Roman" w:hAnsi="Times New Roman" w:cs="Times New Roman"/>
          <w:sz w:val="24"/>
          <w:szCs w:val="24"/>
        </w:rPr>
      </w:pPr>
      <w:r w:rsidRPr="00C141C6">
        <w:rPr>
          <w:rFonts w:ascii="Times New Roman" w:hAnsi="Times New Roman" w:cs="Times New Roman"/>
          <w:sz w:val="24"/>
          <w:szCs w:val="24"/>
        </w:rPr>
        <w:t>13. В случае отрицательного результата проверки Сведений о бюджетном обязательстве на соответствие требованиям, предусмотренным: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пунктами 8.1. – 8.5. </w:t>
      </w:r>
      <w:proofErr w:type="gramStart"/>
      <w:r w:rsidRPr="00C141C6">
        <w:rPr>
          <w:rFonts w:ascii="Times New Roman" w:hAnsi="Times New Roman" w:cs="Times New Roman"/>
          <w:color w:val="000000" w:themeColor="text1"/>
          <w:sz w:val="24"/>
          <w:szCs w:val="24"/>
        </w:rPr>
        <w:t xml:space="preserve">Порядка, орган контроля в срок, установленный в </w:t>
      </w:r>
      <w:hyperlink w:anchor="P64" w:history="1">
        <w:r w:rsidRPr="00C141C6">
          <w:rPr>
            <w:rFonts w:ascii="Times New Roman" w:hAnsi="Times New Roman" w:cs="Times New Roman"/>
            <w:color w:val="000000" w:themeColor="text1"/>
            <w:sz w:val="24"/>
            <w:szCs w:val="24"/>
          </w:rPr>
          <w:t xml:space="preserve">пункте </w:t>
        </w:r>
      </w:hyperlink>
      <w:r w:rsidRPr="00C141C6">
        <w:rPr>
          <w:rFonts w:ascii="Times New Roman" w:hAnsi="Times New Roman" w:cs="Times New Roman"/>
          <w:color w:val="000000" w:themeColor="text1"/>
          <w:sz w:val="24"/>
          <w:szCs w:val="24"/>
        </w:rPr>
        <w:t>8 настоящего Порядка,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или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w:t>
      </w:r>
      <w:proofErr w:type="gramEnd"/>
      <w:r w:rsidRPr="00C141C6">
        <w:rPr>
          <w:rFonts w:ascii="Times New Roman" w:hAnsi="Times New Roman" w:cs="Times New Roman"/>
          <w:color w:val="000000" w:themeColor="text1"/>
          <w:sz w:val="24"/>
          <w:szCs w:val="24"/>
        </w:rPr>
        <w:t xml:space="preserve"> осуществляется постановка на учет бюджетного обязательства;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пунктом 8.6. настоящего Порядка, орган контроля в срок, установленный в </w:t>
      </w:r>
      <w:hyperlink w:anchor="P64" w:history="1">
        <w:r w:rsidRPr="00C141C6">
          <w:rPr>
            <w:rFonts w:ascii="Times New Roman" w:hAnsi="Times New Roman" w:cs="Times New Roman"/>
            <w:color w:val="000000" w:themeColor="text1"/>
            <w:sz w:val="24"/>
            <w:szCs w:val="24"/>
          </w:rPr>
          <w:t xml:space="preserve">пункте </w:t>
        </w:r>
      </w:hyperlink>
      <w:r w:rsidRPr="00C141C6">
        <w:rPr>
          <w:rFonts w:ascii="Times New Roman" w:hAnsi="Times New Roman" w:cs="Times New Roman"/>
          <w:color w:val="000000" w:themeColor="text1"/>
          <w:sz w:val="24"/>
          <w:szCs w:val="24"/>
        </w:rPr>
        <w:t>8 настоящего 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495"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495" w:history="1">
        <w:r w:rsidRPr="00C141C6">
          <w:rPr>
            <w:rFonts w:ascii="Times New Roman" w:hAnsi="Times New Roman" w:cs="Times New Roman"/>
            <w:color w:val="000000" w:themeColor="text1"/>
            <w:sz w:val="24"/>
            <w:szCs w:val="24"/>
          </w:rPr>
          <w:t>8</w:t>
        </w:r>
      </w:hyperlink>
      <w:r w:rsidRPr="00C141C6">
        <w:rPr>
          <w:rFonts w:ascii="Times New Roman" w:hAnsi="Times New Roman" w:cs="Times New Roman"/>
          <w:color w:val="000000" w:themeColor="text1"/>
          <w:sz w:val="24"/>
          <w:szCs w:val="24"/>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получателю средств бюджета Извещение о бюджетном обязательстве с указанием </w:t>
      </w:r>
      <w:r w:rsidRPr="00C141C6">
        <w:rPr>
          <w:rFonts w:ascii="Times New Roman" w:hAnsi="Times New Roman" w:cs="Times New Roman"/>
          <w:color w:val="000000" w:themeColor="text1"/>
          <w:sz w:val="24"/>
          <w:szCs w:val="24"/>
        </w:rPr>
        <w:lastRenderedPageBreak/>
        <w:t xml:space="preserve">информации, предусмотренной </w:t>
      </w:r>
      <w:hyperlink w:anchor="P76" w:history="1">
        <w:r w:rsidRPr="00C141C6">
          <w:rPr>
            <w:rFonts w:ascii="Times New Roman" w:hAnsi="Times New Roman" w:cs="Times New Roman"/>
            <w:color w:val="000000" w:themeColor="text1"/>
            <w:sz w:val="24"/>
            <w:szCs w:val="24"/>
          </w:rPr>
          <w:t>пунктом 1</w:t>
        </w:r>
      </w:hyperlink>
      <w:r w:rsidRPr="00C141C6">
        <w:rPr>
          <w:rFonts w:ascii="Times New Roman" w:hAnsi="Times New Roman" w:cs="Times New Roman"/>
          <w:color w:val="000000" w:themeColor="text1"/>
          <w:sz w:val="24"/>
          <w:szCs w:val="24"/>
        </w:rPr>
        <w:t>1 настоящего 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получателю средств бюджета и главному распорядителю (распорядителю) средств бюджета, в ведении которого находится получатель средств бюджета, </w:t>
      </w:r>
      <w:hyperlink w:anchor="P1072" w:history="1">
        <w:r w:rsidRPr="00C141C6">
          <w:rPr>
            <w:rFonts w:ascii="Times New Roman" w:hAnsi="Times New Roman" w:cs="Times New Roman"/>
            <w:color w:val="000000" w:themeColor="text1"/>
            <w:sz w:val="24"/>
            <w:szCs w:val="24"/>
          </w:rPr>
          <w:t>Уведомление</w:t>
        </w:r>
      </w:hyperlink>
      <w:r w:rsidRPr="00C141C6">
        <w:rPr>
          <w:rFonts w:ascii="Times New Roman" w:hAnsi="Times New Roman" w:cs="Times New Roman"/>
          <w:color w:val="000000" w:themeColor="text1"/>
          <w:sz w:val="24"/>
          <w:szCs w:val="24"/>
        </w:rPr>
        <w:t xml:space="preserve"> о превышении бюджетным обязательством неиспользованных лимитов бюджетных обязательств по форме и правилам, установленным Порядком учёта обязательств получателей средств федерального бюджета (далее - Уведомление о превышении).</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8" w:name="P93"/>
      <w:bookmarkEnd w:id="8"/>
      <w:r w:rsidRPr="00C141C6">
        <w:rPr>
          <w:rFonts w:ascii="Times New Roman" w:hAnsi="Times New Roman" w:cs="Times New Roman"/>
          <w:color w:val="000000" w:themeColor="text1"/>
          <w:sz w:val="24"/>
          <w:szCs w:val="24"/>
        </w:rPr>
        <w:t xml:space="preserve">14. Внесение изменений в бюджетное обязательство, возникшее на основании документов-оснований, предусмотренных </w:t>
      </w:r>
      <w:hyperlink w:anchor="P507" w:history="1">
        <w:r w:rsidRPr="00C141C6">
          <w:rPr>
            <w:rFonts w:ascii="Times New Roman" w:hAnsi="Times New Roman" w:cs="Times New Roman"/>
            <w:color w:val="000000" w:themeColor="text1"/>
            <w:sz w:val="24"/>
            <w:szCs w:val="24"/>
          </w:rPr>
          <w:t>пунктами 1</w:t>
        </w:r>
      </w:hyperlink>
      <w:r w:rsidRPr="00C141C6">
        <w:rPr>
          <w:rFonts w:ascii="Times New Roman" w:hAnsi="Times New Roman" w:cs="Times New Roman"/>
          <w:color w:val="000000" w:themeColor="text1"/>
          <w:sz w:val="24"/>
          <w:szCs w:val="24"/>
        </w:rPr>
        <w:t xml:space="preserve"> - </w:t>
      </w:r>
      <w:hyperlink w:anchor="P568" w:history="1">
        <w:r w:rsidRPr="00C141C6">
          <w:rPr>
            <w:rFonts w:ascii="Times New Roman" w:hAnsi="Times New Roman" w:cs="Times New Roman"/>
            <w:color w:val="000000" w:themeColor="text1"/>
            <w:sz w:val="24"/>
            <w:szCs w:val="24"/>
          </w:rPr>
          <w:t>8 графы 2</w:t>
        </w:r>
      </w:hyperlink>
      <w:r w:rsidRPr="00C141C6">
        <w:rPr>
          <w:rFonts w:ascii="Times New Roman" w:hAnsi="Times New Roman" w:cs="Times New Roman"/>
          <w:color w:val="000000" w:themeColor="text1"/>
          <w:sz w:val="24"/>
          <w:szCs w:val="24"/>
        </w:rPr>
        <w:t xml:space="preserve"> Перечня, в том числе на сумму не исполненного на конец отчетного финансового года бюджетного обязательства, осуществляется в первый рабочий день текущего финансового года органом контроля в соответствии с </w:t>
      </w:r>
      <w:hyperlink w:anchor="P62" w:history="1">
        <w:r w:rsidRPr="00C141C6">
          <w:rPr>
            <w:rFonts w:ascii="Times New Roman" w:hAnsi="Times New Roman" w:cs="Times New Roman"/>
            <w:color w:val="000000" w:themeColor="text1"/>
            <w:sz w:val="24"/>
            <w:szCs w:val="24"/>
          </w:rPr>
          <w:t xml:space="preserve">пунктом </w:t>
        </w:r>
      </w:hyperlink>
      <w:r w:rsidRPr="00C141C6">
        <w:rPr>
          <w:rFonts w:ascii="Times New Roman" w:hAnsi="Times New Roman" w:cs="Times New Roman"/>
          <w:color w:val="000000" w:themeColor="text1"/>
          <w:sz w:val="24"/>
          <w:szCs w:val="24"/>
        </w:rPr>
        <w:t>7 настоящего 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Получатель средств бюджета в текущем финансовом году вносит в бюджетное обязательство, указанное в </w:t>
      </w:r>
      <w:hyperlink w:anchor="P93" w:history="1">
        <w:r w:rsidRPr="00C141C6">
          <w:rPr>
            <w:rFonts w:ascii="Times New Roman" w:hAnsi="Times New Roman" w:cs="Times New Roman"/>
            <w:color w:val="000000" w:themeColor="text1"/>
            <w:sz w:val="24"/>
            <w:szCs w:val="24"/>
          </w:rPr>
          <w:t>абзаце первом</w:t>
        </w:r>
      </w:hyperlink>
      <w:r w:rsidRPr="00C141C6">
        <w:rPr>
          <w:rFonts w:ascii="Times New Roman" w:hAnsi="Times New Roman" w:cs="Times New Roman"/>
          <w:color w:val="000000" w:themeColor="text1"/>
          <w:sz w:val="24"/>
          <w:szCs w:val="24"/>
        </w:rPr>
        <w:t xml:space="preserve"> настоящего пункта, изменения в соответствии с </w:t>
      </w:r>
      <w:r>
        <w:rPr>
          <w:rFonts w:ascii="Times New Roman" w:hAnsi="Times New Roman" w:cs="Times New Roman"/>
          <w:color w:val="000000" w:themeColor="text1"/>
          <w:sz w:val="24"/>
          <w:szCs w:val="24"/>
        </w:rPr>
        <w:t xml:space="preserve">пунктом </w:t>
      </w:r>
      <w:hyperlink w:anchor="P62" w:history="1">
        <w:r w:rsidRPr="00552762">
          <w:rPr>
            <w:rFonts w:ascii="Times New Roman" w:hAnsi="Times New Roman" w:cs="Times New Roman"/>
            <w:color w:val="000000" w:themeColor="text1"/>
            <w:sz w:val="24"/>
            <w:szCs w:val="24"/>
          </w:rPr>
          <w:t>7</w:t>
        </w:r>
      </w:hyperlink>
      <w:r w:rsidRPr="00C141C6">
        <w:rPr>
          <w:rFonts w:ascii="Times New Roman" w:hAnsi="Times New Roman" w:cs="Times New Roman"/>
          <w:color w:val="000000" w:themeColor="text1"/>
          <w:sz w:val="24"/>
          <w:szCs w:val="24"/>
        </w:rPr>
        <w:t xml:space="preserve">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 (аналитических кодов).</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Орган контроля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пунктом 8.6. настоящего Порядка, направляет для сведения главному распорядителю (распорядителю) средств бюджета, в ведении которого находится получатель средств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15. </w:t>
      </w:r>
      <w:proofErr w:type="gramStart"/>
      <w:r w:rsidRPr="00C141C6">
        <w:rPr>
          <w:rFonts w:ascii="Times New Roman" w:hAnsi="Times New Roman" w:cs="Times New Roman"/>
          <w:color w:val="000000" w:themeColor="text1"/>
          <w:sz w:val="24"/>
          <w:szCs w:val="24"/>
        </w:rPr>
        <w:t>В случае ликвидации, реорганизации получателя средств бюджета либо изменения типа казенного учреждения не позднее пяти рабочих дней со дня получения органом контроля информации о ликвидации, реорганизации получателя средств и отзыва с соответствующего лицевого счета получателя бюджетных средств неиспользованных лимитов бюджетных обязательств органом контроля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 ОСОБЕННОСТИ УЧЕТА БЮДЖЕТНЫХ ОБЯЗАТЕЛЬСТВ</w:t>
      </w: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 ИСПОЛНИТЕЛЬНЫМ ДОКУМЕНТАМ, РЕШЕНИЯМ НАЛОГОВЫХ ОРГАНОВ</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 xml:space="preserve">16. </w:t>
      </w:r>
      <w:proofErr w:type="gramStart"/>
      <w:r w:rsidRPr="00C141C6">
        <w:rPr>
          <w:rFonts w:ascii="Times New Roman" w:hAnsi="Times New Roman" w:cs="Times New Roman"/>
          <w:color w:val="000000" w:themeColor="text1"/>
          <w:sz w:val="24"/>
          <w:szCs w:val="24"/>
        </w:rPr>
        <w:t xml:space="preserve">Сведения о бюджетном обязательстве, возникшем в соответствии с документами-основаниями, предусмотренными </w:t>
      </w:r>
      <w:hyperlink w:anchor="P576" w:history="1">
        <w:r w:rsidRPr="00C141C6">
          <w:rPr>
            <w:rFonts w:ascii="Times New Roman" w:hAnsi="Times New Roman" w:cs="Times New Roman"/>
            <w:color w:val="000000" w:themeColor="text1"/>
            <w:sz w:val="24"/>
            <w:szCs w:val="24"/>
          </w:rPr>
          <w:t xml:space="preserve">пунктами </w:t>
        </w:r>
      </w:hyperlink>
      <w:r w:rsidRPr="00C141C6">
        <w:rPr>
          <w:rFonts w:ascii="Times New Roman" w:hAnsi="Times New Roman" w:cs="Times New Roman"/>
          <w:color w:val="000000" w:themeColor="text1"/>
          <w:sz w:val="24"/>
          <w:szCs w:val="24"/>
        </w:rPr>
        <w:t xml:space="preserve">10 и </w:t>
      </w:r>
      <w:hyperlink w:anchor="P583" w:history="1">
        <w:r w:rsidRPr="00C141C6">
          <w:rPr>
            <w:rFonts w:ascii="Times New Roman" w:hAnsi="Times New Roman" w:cs="Times New Roman"/>
            <w:color w:val="000000" w:themeColor="text1"/>
            <w:sz w:val="24"/>
            <w:szCs w:val="24"/>
          </w:rPr>
          <w:t>11 графы 2</w:t>
        </w:r>
      </w:hyperlink>
      <w:r w:rsidRPr="00C141C6">
        <w:rPr>
          <w:rFonts w:ascii="Times New Roman" w:hAnsi="Times New Roman" w:cs="Times New Roman"/>
          <w:color w:val="000000" w:themeColor="text1"/>
          <w:sz w:val="24"/>
          <w:szCs w:val="24"/>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17. В случае</w:t>
      </w:r>
      <w:proofErr w:type="gramStart"/>
      <w:r w:rsidRPr="00C141C6">
        <w:rPr>
          <w:rFonts w:ascii="Times New Roman" w:hAnsi="Times New Roman" w:cs="Times New Roman"/>
          <w:color w:val="000000" w:themeColor="text1"/>
          <w:sz w:val="24"/>
          <w:szCs w:val="24"/>
        </w:rPr>
        <w:t>,</w:t>
      </w:r>
      <w:proofErr w:type="gramEnd"/>
      <w:r w:rsidRPr="00C141C6">
        <w:rPr>
          <w:rFonts w:ascii="Times New Roman" w:hAnsi="Times New Roman" w:cs="Times New Roman"/>
          <w:color w:val="000000" w:themeColor="text1"/>
          <w:sz w:val="24"/>
          <w:szCs w:val="24"/>
        </w:rPr>
        <w:t xml:space="preserve"> если в органе контроля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18. </w:t>
      </w:r>
      <w:proofErr w:type="gramStart"/>
      <w:r w:rsidRPr="00C141C6">
        <w:rPr>
          <w:rFonts w:ascii="Times New Roman" w:hAnsi="Times New Roman" w:cs="Times New Roman"/>
          <w:color w:val="000000" w:themeColor="text1"/>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C141C6">
        <w:rPr>
          <w:rFonts w:ascii="Times New Roman" w:hAnsi="Times New Roman" w:cs="Times New Roman"/>
          <w:color w:val="000000" w:themeColor="text1"/>
          <w:sz w:val="24"/>
          <w:szCs w:val="24"/>
        </w:rPr>
        <w:t xml:space="preserve"> от имени получателя средств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4. ПОРЯДОК </w:t>
      </w:r>
      <w:proofErr w:type="gramStart"/>
      <w:r w:rsidRPr="00C141C6">
        <w:rPr>
          <w:rFonts w:ascii="Times New Roman" w:hAnsi="Times New Roman" w:cs="Times New Roman"/>
          <w:color w:val="000000" w:themeColor="text1"/>
          <w:sz w:val="24"/>
          <w:szCs w:val="24"/>
        </w:rPr>
        <w:t>УЧЕТА ДЕНЕЖНЫХ ОБЯЗАТЕЛЬСТВ ПОЛУЧАТЕЛЕЙ СРЕДСТВ БЮДЖЕТА</w:t>
      </w:r>
      <w:proofErr w:type="gramEnd"/>
      <w:r w:rsidRPr="00C141C6">
        <w:rPr>
          <w:rFonts w:ascii="Times New Roman" w:hAnsi="Times New Roman" w:cs="Times New Roman"/>
          <w:color w:val="000000" w:themeColor="text1"/>
          <w:sz w:val="24"/>
          <w:szCs w:val="24"/>
        </w:rPr>
        <w:t xml:space="preserve"> </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E158B5">
        <w:rPr>
          <w:rFonts w:ascii="Times New Roman" w:hAnsi="Times New Roman" w:cs="Times New Roman"/>
          <w:color w:val="000000" w:themeColor="text1"/>
          <w:sz w:val="24"/>
          <w:szCs w:val="24"/>
        </w:rPr>
        <w:t>19</w:t>
      </w:r>
      <w:r w:rsidRPr="00EF7E2F">
        <w:rPr>
          <w:rFonts w:ascii="Times New Roman" w:hAnsi="Times New Roman" w:cs="Times New Roman"/>
          <w:color w:val="000000" w:themeColor="text1"/>
          <w:sz w:val="24"/>
          <w:szCs w:val="24"/>
        </w:rPr>
        <w:t xml:space="preserve">. </w:t>
      </w:r>
      <w:proofErr w:type="gramStart"/>
      <w:r w:rsidRPr="00EF7E2F">
        <w:rPr>
          <w:rFonts w:ascii="Times New Roman" w:hAnsi="Times New Roman" w:cs="Times New Roman"/>
          <w:color w:val="000000" w:themeColor="text1"/>
          <w:sz w:val="24"/>
          <w:szCs w:val="24"/>
        </w:rPr>
        <w:t xml:space="preserve">Постановка на учет денежных обязательств получателей средств бюджета и внесение изменений в поставленные на учет денежные обязательства осуществляется в соответствии со Сведениями о денежном обязательстве, сформированными на основании документов, предусмотренных в </w:t>
      </w:r>
      <w:hyperlink w:anchor="P506" w:history="1">
        <w:r w:rsidRPr="00EF7E2F">
          <w:rPr>
            <w:rFonts w:ascii="Times New Roman" w:hAnsi="Times New Roman" w:cs="Times New Roman"/>
            <w:color w:val="000000" w:themeColor="text1"/>
            <w:sz w:val="24"/>
            <w:szCs w:val="24"/>
          </w:rPr>
          <w:t>графе 3</w:t>
        </w:r>
      </w:hyperlink>
      <w:r w:rsidRPr="00EF7E2F">
        <w:rPr>
          <w:rFonts w:ascii="Times New Roman" w:hAnsi="Times New Roman" w:cs="Times New Roman"/>
          <w:color w:val="000000" w:themeColor="text1"/>
          <w:sz w:val="24"/>
          <w:szCs w:val="24"/>
        </w:rPr>
        <w:t xml:space="preserve"> Перечня и представленных одновременно с </w:t>
      </w:r>
      <w:r w:rsidRPr="00EF7E2F">
        <w:rPr>
          <w:rFonts w:ascii="Times New Roman" w:hAnsi="Times New Roman" w:cs="Times New Roman"/>
          <w:color w:val="000000" w:themeColor="text1"/>
          <w:sz w:val="24"/>
          <w:szCs w:val="24"/>
        </w:rPr>
        <w:lastRenderedPageBreak/>
        <w:t>Распоряжением о совершении казначейских платежей, на сумму, указанную в Распоряжении о совершении казначейских платежей, не превышающей сумму документа, в соответствии с которым</w:t>
      </w:r>
      <w:proofErr w:type="gramEnd"/>
      <w:r w:rsidRPr="00EF7E2F">
        <w:rPr>
          <w:rFonts w:ascii="Times New Roman" w:hAnsi="Times New Roman" w:cs="Times New Roman"/>
          <w:color w:val="000000" w:themeColor="text1"/>
          <w:sz w:val="24"/>
          <w:szCs w:val="24"/>
        </w:rPr>
        <w:t xml:space="preserve"> возникло денежное обязательство.</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xml:space="preserve">. Сведения о денежном обязательстве формируются органом контроля на основании Распоряжения о совершении казначейских платежей, представленного получателем средств бюджета при положительном результате его проверки, установленной требованиями </w:t>
      </w:r>
      <w:hyperlink r:id="rId8" w:history="1">
        <w:proofErr w:type="gramStart"/>
        <w:r w:rsidRPr="00C141C6">
          <w:rPr>
            <w:rFonts w:ascii="Times New Roman" w:hAnsi="Times New Roman" w:cs="Times New Roman"/>
            <w:color w:val="000000" w:themeColor="text1"/>
            <w:sz w:val="24"/>
            <w:szCs w:val="24"/>
          </w:rPr>
          <w:t>Порядк</w:t>
        </w:r>
      </w:hyperlink>
      <w:r w:rsidRPr="00C141C6">
        <w:rPr>
          <w:rFonts w:ascii="Times New Roman" w:hAnsi="Times New Roman" w:cs="Times New Roman"/>
          <w:color w:val="000000" w:themeColor="text1"/>
          <w:sz w:val="24"/>
          <w:szCs w:val="24"/>
        </w:rPr>
        <w:t>а</w:t>
      </w:r>
      <w:proofErr w:type="gramEnd"/>
      <w:r w:rsidRPr="00C141C6">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и оплаты денежных обязательств, подлежащих исполнению за счёт бюджетных ассигнований по источникам финансирования дефицита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(д</w:t>
      </w:r>
      <w:r>
        <w:rPr>
          <w:rFonts w:ascii="Times New Roman" w:hAnsi="Times New Roman" w:cs="Times New Roman"/>
          <w:color w:val="000000" w:themeColor="text1"/>
          <w:sz w:val="24"/>
          <w:szCs w:val="24"/>
        </w:rPr>
        <w:t>алее – Порядок санкционирования</w:t>
      </w:r>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9" w:name="P117"/>
      <w:bookmarkEnd w:id="9"/>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1</w:t>
      </w:r>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Документы, подтверждающие возникновение денежного обязательства, направляются в орган контроля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proofErr w:type="gramEnd"/>
    </w:p>
    <w:p w:rsidR="00192391"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Требования настоящего пункта не распространяются на документы, подтверждающие возникновение денежного обязательства, </w:t>
      </w:r>
      <w:proofErr w:type="gramStart"/>
      <w:r w:rsidRPr="00ED63FE">
        <w:rPr>
          <w:rFonts w:ascii="Times New Roman" w:hAnsi="Times New Roman" w:cs="Times New Roman"/>
          <w:sz w:val="24"/>
          <w:szCs w:val="24"/>
        </w:rPr>
        <w:t>содержащих</w:t>
      </w:r>
      <w:proofErr w:type="gramEnd"/>
      <w:r w:rsidRPr="00ED63FE">
        <w:rPr>
          <w:rFonts w:ascii="Times New Roman" w:hAnsi="Times New Roman" w:cs="Times New Roman"/>
          <w:sz w:val="24"/>
          <w:szCs w:val="24"/>
        </w:rPr>
        <w:t xml:space="preserve"> сведения, составляющие государственную и иную охраняемую законом тайну</w:t>
      </w:r>
      <w:r>
        <w:rPr>
          <w:rFonts w:ascii="Times New Roman" w:hAnsi="Times New Roman" w:cs="Times New Roman"/>
          <w:color w:val="000000" w:themeColor="text1"/>
          <w:sz w:val="24"/>
          <w:szCs w:val="24"/>
        </w:rPr>
        <w:t xml:space="preserve">, а также на документы, предусмотренные </w:t>
      </w:r>
      <w:hyperlink w:anchor="P633" w:history="1">
        <w:r w:rsidRPr="00FB4E6A">
          <w:rPr>
            <w:rFonts w:ascii="Times New Roman" w:hAnsi="Times New Roman" w:cs="Times New Roman"/>
            <w:color w:val="000000" w:themeColor="text1"/>
            <w:sz w:val="24"/>
            <w:szCs w:val="24"/>
          </w:rPr>
          <w:t xml:space="preserve">пунктом 9 графы </w:t>
        </w:r>
      </w:hyperlink>
      <w:r>
        <w:rPr>
          <w:rFonts w:ascii="Times New Roman" w:hAnsi="Times New Roman" w:cs="Times New Roman"/>
          <w:color w:val="000000" w:themeColor="text1"/>
          <w:sz w:val="24"/>
          <w:szCs w:val="24"/>
        </w:rPr>
        <w:t>3</w:t>
      </w:r>
      <w:r w:rsidRPr="00FB4E6A">
        <w:rPr>
          <w:rFonts w:ascii="Times New Roman" w:hAnsi="Times New Roman" w:cs="Times New Roman"/>
          <w:color w:val="000000" w:themeColor="text1"/>
          <w:sz w:val="24"/>
          <w:szCs w:val="24"/>
        </w:rPr>
        <w:t xml:space="preserve"> Перечня</w:t>
      </w:r>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10" w:name="P126"/>
      <w:bookmarkEnd w:id="10"/>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При представлении получателем средств бюджета Распоряжения о совершении казначейских платежей орган контроля в сроки, установленные для санкционирования оплаты денежных обязательств по расходам и источникам финансирования дефицита бюджета Порядком санкционирования, осуществляет проверку информации, указанной в Распоряжении о совершении казначейских платежей и представленных  </w:t>
      </w:r>
      <w:r w:rsidRPr="00EF7E2F">
        <w:rPr>
          <w:rFonts w:ascii="Times New Roman" w:hAnsi="Times New Roman" w:cs="Times New Roman"/>
          <w:color w:val="000000" w:themeColor="text1"/>
          <w:sz w:val="24"/>
          <w:szCs w:val="24"/>
        </w:rPr>
        <w:t>документах, подтверждающих возникновение денежного обязательства, на соответствие:</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информации по соответствующему бюджетному обязательству, учтенному на лицевом счете получателя бюджетных средств;</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 контроля для постановки на учет денежных обязательств в соответствии с настоящим Порядком, за исключением документов-оснований, представление которых в орган контроля в соответствии с Порядком </w:t>
      </w:r>
      <w:r w:rsidRPr="00C141C6">
        <w:rPr>
          <w:rFonts w:ascii="Times New Roman" w:hAnsi="Times New Roman" w:cs="Times New Roman"/>
          <w:color w:val="000000" w:themeColor="text1"/>
          <w:sz w:val="24"/>
          <w:szCs w:val="24"/>
        </w:rPr>
        <w:lastRenderedPageBreak/>
        <w:t>санкционирования не требуется.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3</w:t>
      </w:r>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В случае положительного результата проверки, установленной пунктами 2</w:t>
      </w:r>
      <w:r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xml:space="preserve"> и 2</w:t>
      </w:r>
      <w:r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настоящего Порядка, орган контроля формирует Сведения о денежном обязательстве с </w:t>
      </w:r>
      <w:proofErr w:type="spellStart"/>
      <w:r w:rsidRPr="00C141C6">
        <w:rPr>
          <w:rFonts w:ascii="Times New Roman" w:hAnsi="Times New Roman" w:cs="Times New Roman"/>
          <w:color w:val="000000" w:themeColor="text1"/>
          <w:sz w:val="24"/>
          <w:szCs w:val="24"/>
        </w:rPr>
        <w:t>присваением</w:t>
      </w:r>
      <w:proofErr w:type="spellEnd"/>
      <w:r w:rsidRPr="00C141C6">
        <w:rPr>
          <w:rFonts w:ascii="Times New Roman" w:hAnsi="Times New Roman" w:cs="Times New Roman"/>
          <w:color w:val="000000" w:themeColor="text1"/>
          <w:sz w:val="24"/>
          <w:szCs w:val="24"/>
        </w:rPr>
        <w:t xml:space="preserve"> учетного номера денежному обязательству и не позднее следующего рабочего дня со дня указанной проверки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w:t>
      </w:r>
      <w:proofErr w:type="gramEnd"/>
      <w:r w:rsidRPr="00C141C6">
        <w:rPr>
          <w:rFonts w:ascii="Times New Roman" w:hAnsi="Times New Roman" w:cs="Times New Roman"/>
          <w:color w:val="000000" w:themeColor="text1"/>
          <w:sz w:val="24"/>
          <w:szCs w:val="24"/>
        </w:rPr>
        <w:t xml:space="preserve"> денежном </w:t>
      </w:r>
      <w:proofErr w:type="gramStart"/>
      <w:r w:rsidRPr="00C141C6">
        <w:rPr>
          <w:rFonts w:ascii="Times New Roman" w:hAnsi="Times New Roman" w:cs="Times New Roman"/>
          <w:color w:val="000000" w:themeColor="text1"/>
          <w:sz w:val="24"/>
          <w:szCs w:val="24"/>
        </w:rPr>
        <w:t>обязательстве</w:t>
      </w:r>
      <w:proofErr w:type="gramEnd"/>
      <w:r w:rsidRPr="00C141C6">
        <w:rPr>
          <w:rFonts w:ascii="Times New Roman" w:hAnsi="Times New Roman" w:cs="Times New Roman"/>
          <w:color w:val="000000" w:themeColor="text1"/>
          <w:sz w:val="24"/>
          <w:szCs w:val="24"/>
        </w:rPr>
        <w:t>).</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Извещение о денежном обязательстве направляется получателю средств бюджета по форме и правилам, установленным Порядком учёта обязательств получателей средств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4</w:t>
      </w:r>
      <w:r w:rsidRPr="00C141C6">
        <w:rPr>
          <w:rFonts w:ascii="Times New Roman" w:hAnsi="Times New Roman" w:cs="Times New Roman"/>
          <w:color w:val="000000" w:themeColor="text1"/>
          <w:sz w:val="24"/>
          <w:szCs w:val="24"/>
        </w:rPr>
        <w:t>. В случае отрицательного результата проверки, установленной пунктами 2</w:t>
      </w:r>
      <w:r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xml:space="preserve"> и 2</w:t>
      </w:r>
      <w:r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настоящего Порядка, орган контроля в срок, установленный в </w:t>
      </w:r>
      <w:hyperlink w:anchor="P126" w:history="1">
        <w:r w:rsidRPr="00C141C6">
          <w:rPr>
            <w:rFonts w:ascii="Times New Roman" w:hAnsi="Times New Roman" w:cs="Times New Roman"/>
            <w:color w:val="000000" w:themeColor="text1"/>
            <w:sz w:val="24"/>
            <w:szCs w:val="24"/>
          </w:rPr>
          <w:t>пункте 2</w:t>
        </w:r>
      </w:hyperlink>
      <w:r w:rsidRPr="00E158B5">
        <w:rPr>
          <w:rFonts w:ascii="Times New Roman" w:hAnsi="Times New Roman" w:cs="Times New Roman"/>
          <w:color w:val="000000" w:themeColor="text1"/>
          <w:sz w:val="24"/>
          <w:szCs w:val="24"/>
        </w:rPr>
        <w:t>2</w:t>
      </w:r>
      <w:r w:rsidRPr="00C141C6">
        <w:rPr>
          <w:rFonts w:ascii="Times New Roman" w:hAnsi="Times New Roman" w:cs="Times New Roman"/>
          <w:color w:val="000000" w:themeColor="text1"/>
          <w:sz w:val="24"/>
          <w:szCs w:val="24"/>
        </w:rPr>
        <w:t xml:space="preserve"> настоящего Порядка, направляет получателю средств бюджета Протокол в электронном виде, в котором указывается причина возврата без исполнения Распоряжения о совершении казначейских платежей.</w:t>
      </w:r>
    </w:p>
    <w:p w:rsidR="00192391" w:rsidRPr="00C141C6" w:rsidRDefault="00192391" w:rsidP="00192391">
      <w:pPr>
        <w:pStyle w:val="ConsPlusTitle"/>
        <w:spacing w:line="360" w:lineRule="auto"/>
        <w:ind w:firstLine="709"/>
        <w:jc w:val="center"/>
        <w:outlineLvl w:val="1"/>
        <w:rPr>
          <w:rFonts w:ascii="Times New Roman" w:hAnsi="Times New Roman" w:cs="Times New Roman"/>
          <w:color w:val="000000" w:themeColor="text1"/>
          <w:sz w:val="24"/>
          <w:szCs w:val="24"/>
        </w:rPr>
      </w:pPr>
    </w:p>
    <w:p w:rsidR="00192391" w:rsidRPr="00C141C6" w:rsidRDefault="00192391" w:rsidP="00192391">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5. ПРЕДСТАВЛЕНИЕ ИНФОРМАЦИИ О </w:t>
      </w:r>
      <w:proofErr w:type="gramStart"/>
      <w:r w:rsidRPr="00C141C6">
        <w:rPr>
          <w:rFonts w:ascii="Times New Roman" w:hAnsi="Times New Roman" w:cs="Times New Roman"/>
          <w:color w:val="000000" w:themeColor="text1"/>
          <w:sz w:val="24"/>
          <w:szCs w:val="24"/>
        </w:rPr>
        <w:t>БЮДЖЕТНЫХ</w:t>
      </w:r>
      <w:proofErr w:type="gramEnd"/>
      <w:r w:rsidRPr="00C141C6">
        <w:rPr>
          <w:rFonts w:ascii="Times New Roman" w:hAnsi="Times New Roman" w:cs="Times New Roman"/>
          <w:color w:val="000000" w:themeColor="text1"/>
          <w:sz w:val="24"/>
          <w:szCs w:val="24"/>
        </w:rPr>
        <w:t xml:space="preserve"> И ДЕНЕЖНЫХ</w:t>
      </w: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ОБЯЗАТЕЛЬСТВАХ</w:t>
      </w:r>
      <w:proofErr w:type="gramEnd"/>
      <w:r w:rsidRPr="00C141C6">
        <w:rPr>
          <w:rFonts w:ascii="Times New Roman" w:hAnsi="Times New Roman" w:cs="Times New Roman"/>
          <w:color w:val="000000" w:themeColor="text1"/>
          <w:sz w:val="24"/>
          <w:szCs w:val="24"/>
        </w:rPr>
        <w:t>, УЧТЕННЫХ В ОРГАНЕ КОНТРОЛЯ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5</w:t>
      </w:r>
      <w:r w:rsidRPr="00C141C6">
        <w:rPr>
          <w:rFonts w:ascii="Times New Roman" w:hAnsi="Times New Roman" w:cs="Times New Roman"/>
          <w:color w:val="000000" w:themeColor="text1"/>
          <w:sz w:val="24"/>
          <w:szCs w:val="24"/>
        </w:rPr>
        <w:t>. Информация о бюджетных и денежных обязательствах представляется:</w:t>
      </w:r>
    </w:p>
    <w:p w:rsidR="00192391" w:rsidRPr="00C141C6" w:rsidRDefault="00192391" w:rsidP="00192391">
      <w:pPr>
        <w:pStyle w:val="ConsPlusNormal"/>
        <w:spacing w:line="360" w:lineRule="auto"/>
        <w:ind w:firstLine="709"/>
        <w:jc w:val="both"/>
        <w:rPr>
          <w:rFonts w:ascii="Times New Roman" w:hAnsi="Times New Roman" w:cs="Times New Roman"/>
          <w:sz w:val="24"/>
          <w:szCs w:val="24"/>
        </w:rPr>
      </w:pPr>
      <w:proofErr w:type="gramStart"/>
      <w:r w:rsidRPr="00C141C6">
        <w:rPr>
          <w:rFonts w:ascii="Times New Roman" w:hAnsi="Times New Roman" w:cs="Times New Roman"/>
          <w:sz w:val="24"/>
          <w:szCs w:val="24"/>
        </w:rPr>
        <w:t xml:space="preserve">Органом контроля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w:t>
      </w:r>
      <w:r w:rsidRPr="00C141C6">
        <w:rPr>
          <w:rFonts w:ascii="Times New Roman" w:hAnsi="Times New Roman" w:cs="Times New Roman"/>
          <w:color w:val="000000" w:themeColor="text1"/>
          <w:sz w:val="24"/>
          <w:szCs w:val="24"/>
        </w:rPr>
        <w:t xml:space="preserve">информационной системе отчетности в составе показателей, предусмотренных в отчетных формах, указанных в </w:t>
      </w:r>
      <w:hyperlink w:anchor="P159" w:history="1">
        <w:r w:rsidRPr="00C141C6">
          <w:rPr>
            <w:rFonts w:ascii="Times New Roman" w:hAnsi="Times New Roman" w:cs="Times New Roman"/>
            <w:color w:val="000000" w:themeColor="text1"/>
            <w:sz w:val="24"/>
            <w:szCs w:val="24"/>
          </w:rPr>
          <w:t xml:space="preserve">пункте </w:t>
        </w:r>
      </w:hyperlink>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xml:space="preserve"> настоящего Порядка</w:t>
      </w:r>
      <w:r w:rsidRPr="00C141C6">
        <w:rPr>
          <w:rFonts w:ascii="Times New Roman" w:hAnsi="Times New Roman" w:cs="Times New Roman"/>
          <w:sz w:val="24"/>
          <w:szCs w:val="24"/>
        </w:rPr>
        <w:t>).</w:t>
      </w:r>
      <w:proofErr w:type="gramEnd"/>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Органом контроля в виде документов, определенных </w:t>
      </w:r>
      <w:hyperlink w:anchor="P159" w:history="1">
        <w:r w:rsidRPr="00C141C6">
          <w:rPr>
            <w:rFonts w:ascii="Times New Roman" w:hAnsi="Times New Roman" w:cs="Times New Roman"/>
            <w:color w:val="000000" w:themeColor="text1"/>
            <w:sz w:val="24"/>
            <w:szCs w:val="24"/>
          </w:rPr>
          <w:t xml:space="preserve">пунктом </w:t>
        </w:r>
      </w:hyperlink>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xml:space="preserve"> настоящего Порядка, по запросам финансового органа, иных органов государственной власти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главных распорядителей средств бюджета, получателей средств бюджета с учетом положений </w:t>
      </w:r>
      <w:hyperlink w:anchor="P154" w:history="1">
        <w:r w:rsidRPr="00C141C6">
          <w:rPr>
            <w:rFonts w:ascii="Times New Roman" w:hAnsi="Times New Roman" w:cs="Times New Roman"/>
            <w:color w:val="000000" w:themeColor="text1"/>
            <w:sz w:val="24"/>
            <w:szCs w:val="24"/>
          </w:rPr>
          <w:t xml:space="preserve">пунктов </w:t>
        </w:r>
      </w:hyperlink>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6</w:t>
      </w:r>
      <w:r w:rsidRPr="00C141C6">
        <w:rPr>
          <w:rFonts w:ascii="Times New Roman" w:hAnsi="Times New Roman" w:cs="Times New Roman"/>
          <w:color w:val="000000" w:themeColor="text1"/>
          <w:sz w:val="24"/>
          <w:szCs w:val="24"/>
        </w:rPr>
        <w:t xml:space="preserve"> и </w:t>
      </w:r>
      <w:hyperlink w:anchor="P159" w:history="1">
        <w:r w:rsidRPr="00C141C6">
          <w:rPr>
            <w:rFonts w:ascii="Times New Roman" w:hAnsi="Times New Roman" w:cs="Times New Roman"/>
            <w:color w:val="000000" w:themeColor="text1"/>
            <w:sz w:val="24"/>
            <w:szCs w:val="24"/>
          </w:rPr>
          <w:t>2</w:t>
        </w:r>
      </w:hyperlink>
      <w:r w:rsidRPr="00E158B5">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xml:space="preserve"> настоящего Порядка.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Информация о бюджетных и денежных обязатель</w:t>
      </w:r>
      <w:proofErr w:type="gramStart"/>
      <w:r w:rsidRPr="00C141C6">
        <w:rPr>
          <w:rFonts w:ascii="Times New Roman" w:hAnsi="Times New Roman" w:cs="Times New Roman"/>
          <w:color w:val="000000" w:themeColor="text1"/>
          <w:sz w:val="24"/>
          <w:szCs w:val="24"/>
        </w:rPr>
        <w:t>ств пр</w:t>
      </w:r>
      <w:proofErr w:type="gramEnd"/>
      <w:r w:rsidRPr="00C141C6">
        <w:rPr>
          <w:rFonts w:ascii="Times New Roman" w:hAnsi="Times New Roman" w:cs="Times New Roman"/>
          <w:color w:val="000000" w:themeColor="text1"/>
          <w:sz w:val="24"/>
          <w:szCs w:val="24"/>
        </w:rPr>
        <w:t>едоставляется органом контроля не позднее трех рабочих дней со дня поступления соответствующего запроса.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11" w:name="P154"/>
      <w:bookmarkEnd w:id="11"/>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6</w:t>
      </w:r>
      <w:r w:rsidRPr="00C141C6">
        <w:rPr>
          <w:rFonts w:ascii="Times New Roman" w:hAnsi="Times New Roman" w:cs="Times New Roman"/>
          <w:color w:val="000000" w:themeColor="text1"/>
          <w:sz w:val="24"/>
          <w:szCs w:val="24"/>
        </w:rPr>
        <w:t>. Информация о бюджетных и денежных обязательствах предоставляется:</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lastRenderedPageBreak/>
        <w:t>финансовому органу - по всем бюджетным и денежным обязательствам;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получателям средств бюджета - в части бюджетных и денежных обязательств соответствующего получателя средств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иным органам государственной власти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C141C6">
        <w:rPr>
          <w:rFonts w:ascii="Times New Roman" w:hAnsi="Times New Roman" w:cs="Times New Roman"/>
          <w:color w:val="000000" w:themeColor="text1"/>
          <w:sz w:val="24"/>
          <w:szCs w:val="24"/>
        </w:rPr>
        <w:t xml:space="preserve"> - в рамках их полномочий, установленных законодательством.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bookmarkStart w:id="12" w:name="P159"/>
      <w:bookmarkEnd w:id="12"/>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7</w:t>
      </w:r>
      <w:r w:rsidRPr="00C141C6">
        <w:rPr>
          <w:rFonts w:ascii="Times New Roman" w:hAnsi="Times New Roman" w:cs="Times New Roman"/>
          <w:color w:val="000000" w:themeColor="text1"/>
          <w:sz w:val="24"/>
          <w:szCs w:val="24"/>
        </w:rPr>
        <w:t>. Информация о бюджетных и денежных обязательствах предоставляется в соответствии со следующими положениями:</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 запросу финансового органа либо иного органа государственной власти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proofErr w:type="gramStart"/>
      <w:r w:rsidRPr="00C141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proofErr w:type="gramEnd"/>
      <w:r w:rsidRPr="00C141C6">
        <w:rPr>
          <w:rFonts w:ascii="Times New Roman" w:hAnsi="Times New Roman" w:cs="Times New Roman"/>
          <w:color w:val="000000" w:themeColor="text1"/>
          <w:sz w:val="24"/>
          <w:szCs w:val="24"/>
        </w:rPr>
        <w:t>уполномоченного в соответствии с законодательством на получение такой информации, орган контроля представляет с указанными в запросе детализацией и группировкой показателей:</w:t>
      </w:r>
    </w:p>
    <w:p w:rsidR="00192391" w:rsidRPr="00C141C6" w:rsidRDefault="00192391" w:rsidP="00192391">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proofErr w:type="gramStart"/>
      <w:r w:rsidRPr="00C141C6">
        <w:rPr>
          <w:rFonts w:ascii="Times New Roman" w:hAnsi="Times New Roman" w:cs="Times New Roman"/>
          <w:color w:val="000000" w:themeColor="text1"/>
          <w:sz w:val="24"/>
          <w:szCs w:val="24"/>
        </w:rPr>
        <w:t>и</w:t>
      </w:r>
      <w:hyperlink w:anchor="P1596" w:history="1">
        <w:r w:rsidRPr="00C141C6">
          <w:rPr>
            <w:rFonts w:ascii="Times New Roman" w:hAnsi="Times New Roman" w:cs="Times New Roman"/>
            <w:color w:val="000000" w:themeColor="text1"/>
            <w:sz w:val="24"/>
            <w:szCs w:val="24"/>
          </w:rPr>
          <w:t>нформацию</w:t>
        </w:r>
        <w:proofErr w:type="gramEnd"/>
      </w:hyperlink>
      <w:r w:rsidRPr="00C141C6">
        <w:rPr>
          <w:rFonts w:ascii="Times New Roman" w:hAnsi="Times New Roman" w:cs="Times New Roman"/>
          <w:color w:val="000000" w:themeColor="text1"/>
          <w:sz w:val="24"/>
          <w:szCs w:val="24"/>
        </w:rPr>
        <w:t xml:space="preserve"> о принятых на учет _______________________                                                                                 (бюджетных, денежных) обязательствах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92391" w:rsidRPr="00C141C6" w:rsidRDefault="00192391" w:rsidP="00192391">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 </w:t>
      </w:r>
      <w:hyperlink w:anchor="P1824" w:history="1">
        <w:r w:rsidRPr="00C141C6">
          <w:rPr>
            <w:rFonts w:ascii="Times New Roman" w:hAnsi="Times New Roman" w:cs="Times New Roman"/>
            <w:color w:val="000000" w:themeColor="text1"/>
            <w:sz w:val="24"/>
            <w:szCs w:val="24"/>
          </w:rPr>
          <w:t>информацию</w:t>
        </w:r>
      </w:hyperlink>
      <w:r w:rsidRPr="00C141C6">
        <w:rPr>
          <w:rFonts w:ascii="Times New Roman" w:hAnsi="Times New Roman" w:cs="Times New Roman"/>
          <w:color w:val="000000" w:themeColor="text1"/>
          <w:sz w:val="24"/>
          <w:szCs w:val="24"/>
        </w:rPr>
        <w:t xml:space="preserve"> об исполнении ______________________________  (бюджетных, денежных) обязательств (далее - Информация  об исполнении обязательств),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по запросу главного распорядителя (распорядителя) средств бюджета орган контроля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w:t>
      </w:r>
      <w:proofErr w:type="gramEnd"/>
      <w:r w:rsidRPr="00C141C6">
        <w:rPr>
          <w:rFonts w:ascii="Times New Roman" w:hAnsi="Times New Roman" w:cs="Times New Roman"/>
          <w:color w:val="000000" w:themeColor="text1"/>
          <w:sz w:val="24"/>
          <w:szCs w:val="24"/>
        </w:rPr>
        <w:t xml:space="preserve"> финансового года;</w:t>
      </w:r>
    </w:p>
    <w:p w:rsidR="00192391" w:rsidRPr="00C141C6" w:rsidRDefault="00192391" w:rsidP="00192391">
      <w:pPr>
        <w:pStyle w:val="ConsPlusNonformat"/>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 xml:space="preserve">по  запросу  получателя  средств бюджета орган контроля  представляет  </w:t>
      </w:r>
      <w:hyperlink w:anchor="P2004" w:history="1">
        <w:r w:rsidRPr="00C141C6">
          <w:rPr>
            <w:rFonts w:ascii="Times New Roman" w:hAnsi="Times New Roman" w:cs="Times New Roman"/>
            <w:color w:val="000000" w:themeColor="text1"/>
            <w:sz w:val="24"/>
            <w:szCs w:val="24"/>
          </w:rPr>
          <w:t>Справку</w:t>
        </w:r>
      </w:hyperlink>
      <w:r w:rsidRPr="00C141C6">
        <w:rPr>
          <w:rFonts w:ascii="Times New Roman" w:hAnsi="Times New Roman" w:cs="Times New Roman"/>
          <w:color w:val="000000" w:themeColor="text1"/>
          <w:sz w:val="24"/>
          <w:szCs w:val="24"/>
        </w:rPr>
        <w:t xml:space="preserve">  об исполнении принятых на учет ________________________________ (бюджетных, денежных) обязательств (далее - Справка об исполнении  обязательств) по состоянию на </w:t>
      </w:r>
      <w:r w:rsidRPr="00C141C6">
        <w:rPr>
          <w:rFonts w:ascii="Times New Roman" w:hAnsi="Times New Roman" w:cs="Times New Roman"/>
          <w:color w:val="000000" w:themeColor="text1"/>
          <w:sz w:val="24"/>
          <w:szCs w:val="24"/>
        </w:rPr>
        <w:lastRenderedPageBreak/>
        <w:t>1-е число каждого месяца и по состоянию на дату, указанную в запросе получателя средств бюджета, нарастающим итогом с 1 января текущего финансового года;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roofErr w:type="gramStart"/>
      <w:r w:rsidRPr="00C141C6">
        <w:rPr>
          <w:rFonts w:ascii="Times New Roman" w:hAnsi="Times New Roman" w:cs="Times New Roman"/>
          <w:color w:val="000000" w:themeColor="text1"/>
          <w:sz w:val="24"/>
          <w:szCs w:val="24"/>
        </w:rPr>
        <w:t xml:space="preserve">по запросу получателя средств бюджета орган контроля по месту обслуживания получателя средств бюджета формирует </w:t>
      </w:r>
      <w:hyperlink w:anchor="P2174" w:history="1">
        <w:r w:rsidRPr="00C141C6">
          <w:rPr>
            <w:rFonts w:ascii="Times New Roman" w:hAnsi="Times New Roman" w:cs="Times New Roman"/>
            <w:color w:val="000000" w:themeColor="text1"/>
            <w:sz w:val="24"/>
            <w:szCs w:val="24"/>
          </w:rPr>
          <w:t>Справку</w:t>
        </w:r>
      </w:hyperlink>
      <w:r w:rsidRPr="00C141C6">
        <w:rPr>
          <w:rFonts w:ascii="Times New Roman" w:hAnsi="Times New Roman" w:cs="Times New Roman"/>
          <w:color w:val="000000" w:themeColor="text1"/>
          <w:sz w:val="24"/>
          <w:szCs w:val="24"/>
        </w:rPr>
        <w:t xml:space="preserve"> о не исполненных в отчетном финансовом году бюджетных обязательствах по государственным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Pr>
          <w:rFonts w:ascii="Times New Roman" w:hAnsi="Times New Roman" w:cs="Times New Roman"/>
          <w:color w:val="000000" w:themeColor="text1"/>
          <w:sz w:val="24"/>
          <w:szCs w:val="24"/>
        </w:rPr>
        <w:t xml:space="preserve">Среднеургальского сельского поселения Верхнебуреинского муниципального района Хабаровского края </w:t>
      </w:r>
      <w:r w:rsidRPr="00C141C6">
        <w:rPr>
          <w:rFonts w:ascii="Times New Roman" w:hAnsi="Times New Roman" w:cs="Times New Roman"/>
          <w:color w:val="000000" w:themeColor="text1"/>
          <w:sz w:val="24"/>
          <w:szCs w:val="24"/>
        </w:rPr>
        <w:t>другому бюджету субсидий, субвенций и иных межбюджетных трансфертов</w:t>
      </w:r>
      <w:proofErr w:type="gramEnd"/>
      <w:r w:rsidRPr="00C141C6">
        <w:rPr>
          <w:rFonts w:ascii="Times New Roman" w:hAnsi="Times New Roman" w:cs="Times New Roman"/>
          <w:color w:val="000000" w:themeColor="text1"/>
          <w:sz w:val="24"/>
          <w:szCs w:val="24"/>
        </w:rPr>
        <w:t xml:space="preserve">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 по состоянию на 1 января текущего финансового года.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по запросу главного распорядителя средств бюджета орган контроля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Title"/>
        <w:spacing w:line="360" w:lineRule="auto"/>
        <w:ind w:firstLine="709"/>
        <w:jc w:val="center"/>
        <w:outlineLvl w:val="1"/>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6. УКАЗАНИЯ ПО ЗАПОЛНЕНИЮ ДОКУМЕНТОВ, ПРЕДУСМОТРЕННЫХ</w:t>
      </w:r>
    </w:p>
    <w:p w:rsidR="00192391" w:rsidRPr="00C141C6" w:rsidRDefault="00192391" w:rsidP="00192391">
      <w:pPr>
        <w:pStyle w:val="ConsPlusTitle"/>
        <w:spacing w:line="360" w:lineRule="auto"/>
        <w:ind w:firstLine="709"/>
        <w:jc w:val="center"/>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НАСТОЯЩИМ ПОРЯДКОМ</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2</w:t>
      </w:r>
      <w:r w:rsidRPr="00E158B5">
        <w:rPr>
          <w:rFonts w:ascii="Times New Roman" w:hAnsi="Times New Roman" w:cs="Times New Roman"/>
          <w:color w:val="000000" w:themeColor="text1"/>
          <w:sz w:val="24"/>
          <w:szCs w:val="24"/>
        </w:rPr>
        <w:t>8</w:t>
      </w:r>
      <w:r w:rsidRPr="00C141C6">
        <w:rPr>
          <w:rFonts w:ascii="Times New Roman" w:hAnsi="Times New Roman" w:cs="Times New Roman"/>
          <w:color w:val="000000" w:themeColor="text1"/>
          <w:sz w:val="24"/>
          <w:szCs w:val="24"/>
        </w:rPr>
        <w:t xml:space="preserve">. Справка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 </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E158B5">
        <w:rPr>
          <w:rFonts w:ascii="Times New Roman" w:hAnsi="Times New Roman" w:cs="Times New Roman"/>
          <w:color w:val="000000" w:themeColor="text1"/>
          <w:sz w:val="24"/>
          <w:szCs w:val="24"/>
        </w:rPr>
        <w:t>29</w:t>
      </w:r>
      <w:r w:rsidRPr="00C141C6">
        <w:rPr>
          <w:rFonts w:ascii="Times New Roman" w:hAnsi="Times New Roman" w:cs="Times New Roman"/>
          <w:color w:val="000000" w:themeColor="text1"/>
          <w:sz w:val="24"/>
          <w:szCs w:val="24"/>
        </w:rPr>
        <w:t>. Информация о принятых на учет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w:t>
      </w:r>
      <w:r w:rsidRPr="00E158B5">
        <w:rPr>
          <w:rFonts w:ascii="Times New Roman" w:hAnsi="Times New Roman" w:cs="Times New Roman"/>
          <w:color w:val="000000" w:themeColor="text1"/>
          <w:sz w:val="24"/>
          <w:szCs w:val="24"/>
        </w:rPr>
        <w:t>0</w:t>
      </w:r>
      <w:r w:rsidRPr="00C141C6">
        <w:rPr>
          <w:rFonts w:ascii="Times New Roman" w:hAnsi="Times New Roman" w:cs="Times New Roman"/>
          <w:color w:val="000000" w:themeColor="text1"/>
          <w:sz w:val="24"/>
          <w:szCs w:val="24"/>
        </w:rPr>
        <w:t>. Информация об исполнении обязательств формируется органом контроля по форме и правилам, установленным Порядком учёта обязательств получателей средств федерального бюджета.</w:t>
      </w:r>
    </w:p>
    <w:p w:rsidR="00192391" w:rsidRPr="00C141C6" w:rsidRDefault="00192391" w:rsidP="00192391">
      <w:pPr>
        <w:pStyle w:val="ConsPlusNormal"/>
        <w:spacing w:line="360" w:lineRule="auto"/>
        <w:ind w:firstLine="709"/>
        <w:jc w:val="both"/>
        <w:rPr>
          <w:rFonts w:ascii="Times New Roman" w:hAnsi="Times New Roman" w:cs="Times New Roman"/>
          <w:color w:val="000000" w:themeColor="text1"/>
          <w:sz w:val="24"/>
          <w:szCs w:val="24"/>
        </w:rPr>
      </w:pPr>
      <w:r w:rsidRPr="00C141C6">
        <w:rPr>
          <w:rFonts w:ascii="Times New Roman" w:hAnsi="Times New Roman" w:cs="Times New Roman"/>
          <w:color w:val="000000" w:themeColor="text1"/>
          <w:sz w:val="24"/>
          <w:szCs w:val="24"/>
        </w:rPr>
        <w:t>3</w:t>
      </w:r>
      <w:r w:rsidRPr="00E158B5">
        <w:rPr>
          <w:rFonts w:ascii="Times New Roman" w:hAnsi="Times New Roman" w:cs="Times New Roman"/>
          <w:color w:val="000000" w:themeColor="text1"/>
          <w:sz w:val="24"/>
          <w:szCs w:val="24"/>
        </w:rPr>
        <w:t>1</w:t>
      </w:r>
      <w:r w:rsidRPr="00C141C6">
        <w:rPr>
          <w:rFonts w:ascii="Times New Roman" w:hAnsi="Times New Roman" w:cs="Times New Roman"/>
          <w:color w:val="000000" w:themeColor="text1"/>
          <w:sz w:val="24"/>
          <w:szCs w:val="24"/>
        </w:rPr>
        <w:t>. Справка о неисполненных бюджетных обязательствах формируется органом контроля по форме и правилам, установленным Порядком учёта обязательств получателей средств федерального бюджета.</w:t>
      </w:r>
    </w:p>
    <w:p w:rsidR="00192391" w:rsidRDefault="00192391" w:rsidP="00192391">
      <w:pPr>
        <w:pStyle w:val="ConsPlusNormal"/>
        <w:jc w:val="both"/>
        <w:rPr>
          <w:color w:val="000000" w:themeColor="text1"/>
        </w:rPr>
      </w:pPr>
    </w:p>
    <w:p w:rsidR="00192391" w:rsidRDefault="00192391" w:rsidP="00192391">
      <w:pPr>
        <w:pStyle w:val="ConsPlusNormal"/>
        <w:jc w:val="both"/>
        <w:rPr>
          <w:color w:val="000000" w:themeColor="text1"/>
        </w:rPr>
      </w:pPr>
    </w:p>
    <w:p w:rsidR="00192391" w:rsidRDefault="00192391" w:rsidP="00192391">
      <w:pPr>
        <w:pStyle w:val="ConsPlusNormal"/>
        <w:jc w:val="both"/>
        <w:rPr>
          <w:color w:val="000000" w:themeColor="text1"/>
        </w:rPr>
      </w:pPr>
    </w:p>
    <w:p w:rsidR="00192391" w:rsidRDefault="00192391" w:rsidP="00192391">
      <w:pPr>
        <w:pStyle w:val="ConsPlusNormal"/>
        <w:jc w:val="both"/>
        <w:rPr>
          <w:color w:val="000000" w:themeColor="text1"/>
        </w:rPr>
      </w:pPr>
    </w:p>
    <w:p w:rsidR="00192391" w:rsidRDefault="00192391" w:rsidP="00192391">
      <w:pPr>
        <w:pStyle w:val="ConsPlusNormal"/>
        <w:jc w:val="both"/>
        <w:rPr>
          <w:color w:val="000000" w:themeColor="text1"/>
        </w:rPr>
      </w:pPr>
    </w:p>
    <w:p w:rsidR="00192391" w:rsidRPr="00962F3F" w:rsidRDefault="00192391" w:rsidP="00192391">
      <w:pPr>
        <w:pStyle w:val="ConsPlusNormal"/>
        <w:jc w:val="both"/>
        <w:rPr>
          <w:color w:val="000000" w:themeColor="text1"/>
        </w:rPr>
      </w:pPr>
    </w:p>
    <w:p w:rsidR="00192391" w:rsidRPr="00962F3F" w:rsidRDefault="00192391" w:rsidP="00192391">
      <w:pPr>
        <w:pStyle w:val="ConsPlusNormal"/>
        <w:ind w:left="5103"/>
        <w:jc w:val="center"/>
        <w:outlineLvl w:val="1"/>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Приложение N 1</w:t>
      </w:r>
    </w:p>
    <w:p w:rsidR="00192391" w:rsidRPr="00962F3F" w:rsidRDefault="00192391" w:rsidP="00192391">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 Порядку учета</w:t>
      </w:r>
    </w:p>
    <w:p w:rsidR="00192391" w:rsidRPr="00962F3F" w:rsidRDefault="00192391" w:rsidP="00192391">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бюджетных и денежных обязательств</w:t>
      </w:r>
    </w:p>
    <w:p w:rsidR="00192391" w:rsidRPr="00962F3F" w:rsidRDefault="00192391" w:rsidP="00192391">
      <w:pPr>
        <w:pStyle w:val="ConsPlusNormal"/>
        <w:ind w:left="5103"/>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получателей средств бюджета</w:t>
      </w:r>
    </w:p>
    <w:p w:rsidR="00192391" w:rsidRPr="00962F3F" w:rsidRDefault="00192391" w:rsidP="00192391">
      <w:pPr>
        <w:pStyle w:val="ConsPlusNormal"/>
        <w:ind w:left="510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p>
    <w:p w:rsidR="00192391" w:rsidRPr="00962F3F" w:rsidRDefault="00192391" w:rsidP="00192391">
      <w:pPr>
        <w:pStyle w:val="ConsPlusTitle"/>
        <w:jc w:val="center"/>
        <w:rPr>
          <w:rFonts w:ascii="Times New Roman" w:hAnsi="Times New Roman" w:cs="Times New Roman"/>
          <w:color w:val="000000" w:themeColor="text1"/>
          <w:sz w:val="24"/>
          <w:szCs w:val="24"/>
        </w:rPr>
      </w:pPr>
      <w:bookmarkStart w:id="13" w:name="P495"/>
      <w:bookmarkEnd w:id="13"/>
      <w:r w:rsidRPr="00962F3F">
        <w:rPr>
          <w:rFonts w:ascii="Times New Roman" w:hAnsi="Times New Roman" w:cs="Times New Roman"/>
          <w:color w:val="000000" w:themeColor="text1"/>
          <w:sz w:val="24"/>
          <w:szCs w:val="24"/>
        </w:rPr>
        <w:t>ПЕРЕЧЕНЬ</w:t>
      </w:r>
    </w:p>
    <w:p w:rsidR="00192391" w:rsidRPr="00962F3F" w:rsidRDefault="00192391" w:rsidP="00192391">
      <w:pPr>
        <w:pStyle w:val="ConsPlusTitle"/>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ДОКУМЕНТОВ, НА ОСНОВАНИИ КОТОРЫХ ВОЗНИКАЮТ </w:t>
      </w:r>
      <w:proofErr w:type="gramStart"/>
      <w:r w:rsidRPr="00962F3F">
        <w:rPr>
          <w:rFonts w:ascii="Times New Roman" w:hAnsi="Times New Roman" w:cs="Times New Roman"/>
          <w:color w:val="000000" w:themeColor="text1"/>
          <w:sz w:val="24"/>
          <w:szCs w:val="24"/>
        </w:rPr>
        <w:t>БЮДЖЕТНЫЕ</w:t>
      </w:r>
      <w:proofErr w:type="gramEnd"/>
    </w:p>
    <w:p w:rsidR="00192391" w:rsidRPr="00962F3F" w:rsidRDefault="00192391" w:rsidP="00192391">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ОБЯЗАТЕЛЬСТВА ПОЛУЧАТЕЛЕЙ СРЕДСТВ БЮДЖЕТА </w:t>
      </w:r>
      <w:r>
        <w:rPr>
          <w:rFonts w:ascii="Times New Roman" w:hAnsi="Times New Roman" w:cs="Times New Roman"/>
          <w:color w:val="000000" w:themeColor="text1"/>
          <w:sz w:val="24"/>
          <w:szCs w:val="24"/>
        </w:rPr>
        <w:t>СРЕДНЕУРГАЛЬСКОГО</w:t>
      </w:r>
      <w:r w:rsidRPr="008F6239">
        <w:rPr>
          <w:rFonts w:ascii="Times New Roman" w:hAnsi="Times New Roman" w:cs="Times New Roman"/>
          <w:color w:val="000000" w:themeColor="text1"/>
          <w:sz w:val="24"/>
          <w:szCs w:val="24"/>
        </w:rPr>
        <w:t xml:space="preserve"> СЕЛЬСКОГО ПОСЕЛЕНИЯ ВЕРХНЕБУРЕИНСКОГО МУНИЦИПАЛЬНОГО РАЙОНА ХАБАРОВСКОГО КРАЯ </w:t>
      </w:r>
      <w:r w:rsidRPr="00962F3F">
        <w:rPr>
          <w:rFonts w:ascii="Times New Roman" w:hAnsi="Times New Roman" w:cs="Times New Roman"/>
          <w:color w:val="000000" w:themeColor="text1"/>
          <w:sz w:val="24"/>
          <w:szCs w:val="24"/>
        </w:rPr>
        <w:t xml:space="preserve">И ДОКУМЕНТОВ, ПОДТВЕРЖДАЮЩИХ ВОЗНИКНОВЕНИЕ ДЕНЕЖНЫХ ОБЯЗАТЕЛЬСТВ ПОЛУЧАТЕЛЕЙ СРЕДСТВ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3742"/>
        <w:gridCol w:w="4536"/>
      </w:tblGrid>
      <w:tr w:rsidR="00192391" w:rsidRPr="00962F3F" w:rsidTr="00182A3A">
        <w:tc>
          <w:tcPr>
            <w:tcW w:w="647" w:type="dxa"/>
          </w:tcPr>
          <w:p w:rsidR="00192391" w:rsidRPr="00962F3F" w:rsidRDefault="00192391" w:rsidP="00182A3A">
            <w:pPr>
              <w:pStyle w:val="ConsPlusNormal"/>
              <w:jc w:val="cente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N </w:t>
            </w:r>
            <w:proofErr w:type="spellStart"/>
            <w:proofErr w:type="gramStart"/>
            <w:r w:rsidRPr="00962F3F">
              <w:rPr>
                <w:rFonts w:ascii="Times New Roman" w:hAnsi="Times New Roman" w:cs="Times New Roman"/>
                <w:color w:val="000000" w:themeColor="text1"/>
                <w:sz w:val="24"/>
                <w:szCs w:val="24"/>
              </w:rPr>
              <w:t>п</w:t>
            </w:r>
            <w:proofErr w:type="spellEnd"/>
            <w:proofErr w:type="gramEnd"/>
            <w:r w:rsidRPr="00962F3F">
              <w:rPr>
                <w:rFonts w:ascii="Times New Roman" w:hAnsi="Times New Roman" w:cs="Times New Roman"/>
                <w:color w:val="000000" w:themeColor="text1"/>
                <w:sz w:val="24"/>
                <w:szCs w:val="24"/>
              </w:rPr>
              <w:t>/</w:t>
            </w:r>
            <w:proofErr w:type="spellStart"/>
            <w:r w:rsidRPr="00962F3F">
              <w:rPr>
                <w:rFonts w:ascii="Times New Roman" w:hAnsi="Times New Roman" w:cs="Times New Roman"/>
                <w:color w:val="000000" w:themeColor="text1"/>
                <w:sz w:val="24"/>
                <w:szCs w:val="24"/>
              </w:rPr>
              <w:t>п</w:t>
            </w:r>
            <w:proofErr w:type="spellEnd"/>
          </w:p>
        </w:tc>
        <w:tc>
          <w:tcPr>
            <w:tcW w:w="3742" w:type="dxa"/>
          </w:tcPr>
          <w:p w:rsidR="00192391" w:rsidRPr="00962F3F" w:rsidRDefault="00192391" w:rsidP="00182A3A">
            <w:pPr>
              <w:pStyle w:val="ConsPlusNormal"/>
              <w:jc w:val="center"/>
              <w:rPr>
                <w:rFonts w:ascii="Times New Roman" w:hAnsi="Times New Roman" w:cs="Times New Roman"/>
                <w:color w:val="000000" w:themeColor="text1"/>
                <w:sz w:val="24"/>
                <w:szCs w:val="24"/>
              </w:rPr>
            </w:pPr>
            <w:bookmarkStart w:id="14" w:name="P505"/>
            <w:bookmarkEnd w:id="14"/>
            <w:r w:rsidRPr="00962F3F">
              <w:rPr>
                <w:rFonts w:ascii="Times New Roman" w:hAnsi="Times New Roman" w:cs="Times New Roman"/>
                <w:color w:val="000000" w:themeColor="text1"/>
                <w:sz w:val="24"/>
                <w:szCs w:val="24"/>
              </w:rPr>
              <w:t>Документ, на основании которого возникает бюджетное обязательство получателя средств бюджета</w:t>
            </w:r>
          </w:p>
        </w:tc>
        <w:tc>
          <w:tcPr>
            <w:tcW w:w="4536" w:type="dxa"/>
          </w:tcPr>
          <w:p w:rsidR="00192391" w:rsidRPr="00962F3F" w:rsidRDefault="00192391" w:rsidP="00182A3A">
            <w:pPr>
              <w:pStyle w:val="ConsPlusNormal"/>
              <w:jc w:val="center"/>
              <w:rPr>
                <w:rFonts w:ascii="Times New Roman" w:hAnsi="Times New Roman" w:cs="Times New Roman"/>
                <w:color w:val="000000" w:themeColor="text1"/>
                <w:sz w:val="24"/>
                <w:szCs w:val="24"/>
              </w:rPr>
            </w:pPr>
            <w:bookmarkStart w:id="15" w:name="P506"/>
            <w:bookmarkEnd w:id="15"/>
            <w:r w:rsidRPr="00962F3F">
              <w:rPr>
                <w:rFonts w:ascii="Times New Roman" w:hAnsi="Times New Roman" w:cs="Times New Roman"/>
                <w:color w:val="000000" w:themeColor="text1"/>
                <w:sz w:val="24"/>
                <w:szCs w:val="24"/>
              </w:rPr>
              <w:t xml:space="preserve">Документ, подтверждающий возникновение денежного обязательства получателя средств бюджета </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bookmarkStart w:id="16" w:name="P507"/>
            <w:bookmarkEnd w:id="16"/>
            <w:r w:rsidRPr="00962F3F">
              <w:rPr>
                <w:rFonts w:ascii="Times New Roman" w:hAnsi="Times New Roman" w:cs="Times New Roman"/>
                <w:color w:val="000000" w:themeColor="text1"/>
                <w:sz w:val="24"/>
                <w:szCs w:val="24"/>
              </w:rPr>
              <w:t>1.</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962F3F">
              <w:rPr>
                <w:rFonts w:ascii="Times New Roman" w:hAnsi="Times New Roman" w:cs="Times New Roman"/>
                <w:color w:val="000000" w:themeColor="text1"/>
                <w:sz w:val="24"/>
                <w:szCs w:val="24"/>
              </w:rPr>
              <w:t xml:space="preserve">униципальный контракт (договор) на поставку товаров, выполнение работ, оказание услуг </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962F3F">
              <w:rPr>
                <w:rFonts w:ascii="Times New Roman" w:hAnsi="Times New Roman" w:cs="Times New Roman"/>
                <w:color w:val="000000" w:themeColor="text1"/>
                <w:sz w:val="24"/>
                <w:szCs w:val="24"/>
              </w:rPr>
              <w:t>униципальный контракт (в случае осуществления авансовых платежей в соответствии с условиями государственного (муниципального) контракта, внесения арендной платы по государственному (муниципальному) контракту)</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получателя средств бюджета (далее - иной </w:t>
            </w:r>
            <w:r w:rsidRPr="00962F3F">
              <w:rPr>
                <w:rFonts w:ascii="Times New Roman" w:hAnsi="Times New Roman" w:cs="Times New Roman"/>
                <w:color w:val="000000" w:themeColor="text1"/>
                <w:sz w:val="24"/>
                <w:szCs w:val="24"/>
              </w:rPr>
              <w:lastRenderedPageBreak/>
              <w:t>документ, подтверждающий возникновение денежного обязательства) по бюджетному обязательству получателя средств бюджета, возникшему на основании государственного (муниципального) контракта</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bookmarkStart w:id="17" w:name="P520"/>
            <w:bookmarkEnd w:id="17"/>
            <w:r w:rsidRPr="00962F3F">
              <w:rPr>
                <w:rFonts w:ascii="Times New Roman" w:hAnsi="Times New Roman" w:cs="Times New Roman"/>
                <w:color w:val="000000" w:themeColor="text1"/>
                <w:sz w:val="24"/>
                <w:szCs w:val="24"/>
              </w:rPr>
              <w:lastRenderedPageBreak/>
              <w:t>2.</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Соглашение о предоставлении из бюджета </w:t>
            </w:r>
            <w:r>
              <w:rPr>
                <w:rFonts w:ascii="Times New Roman" w:hAnsi="Times New Roman" w:cs="Times New Roman"/>
                <w:color w:val="000000" w:themeColor="text1"/>
                <w:sz w:val="24"/>
                <w:szCs w:val="24"/>
              </w:rPr>
              <w:t xml:space="preserve">Среднеургальского сельского поселения Верхнебуреинского муниципального района Хабаровского края </w:t>
            </w:r>
            <w:r w:rsidRPr="00962F3F">
              <w:rPr>
                <w:rFonts w:ascii="Times New Roman" w:hAnsi="Times New Roman" w:cs="Times New Roman"/>
                <w:color w:val="000000" w:themeColor="text1"/>
                <w:sz w:val="24"/>
                <w:szCs w:val="24"/>
              </w:rPr>
              <w:t xml:space="preserve">другим бюджетам межбюджетного трансферта в форме субсидии, иного межбюджетного трансферта, </w:t>
            </w:r>
            <w:proofErr w:type="gramStart"/>
            <w:r w:rsidRPr="00962F3F">
              <w:rPr>
                <w:rFonts w:ascii="Times New Roman" w:hAnsi="Times New Roman" w:cs="Times New Roman"/>
                <w:color w:val="000000" w:themeColor="text1"/>
                <w:sz w:val="24"/>
                <w:szCs w:val="24"/>
              </w:rPr>
              <w:t>имеющих</w:t>
            </w:r>
            <w:proofErr w:type="gramEnd"/>
            <w:r w:rsidRPr="00962F3F">
              <w:rPr>
                <w:rFonts w:ascii="Times New Roman" w:hAnsi="Times New Roman" w:cs="Times New Roman"/>
                <w:color w:val="000000" w:themeColor="text1"/>
                <w:sz w:val="24"/>
                <w:szCs w:val="24"/>
              </w:rPr>
              <w:t xml:space="preserve"> целевое назначение (далее соответственно - соглашение о предоставлении межбюджетного трансферта, межбюджетный трансферт)</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Заявка о перечислении межбюджетного трансферта из бюджета </w:t>
            </w:r>
            <w:r>
              <w:rPr>
                <w:rFonts w:ascii="Times New Roman" w:hAnsi="Times New Roman" w:cs="Times New Roman"/>
                <w:color w:val="000000" w:themeColor="text1"/>
                <w:sz w:val="24"/>
                <w:szCs w:val="24"/>
              </w:rPr>
              <w:t>Среднеургальского сельского поселения Верхнебуреинского муниципального района Хабаровского края</w:t>
            </w:r>
            <w:r w:rsidRPr="00962F3F">
              <w:rPr>
                <w:rFonts w:ascii="Times New Roman" w:hAnsi="Times New Roman" w:cs="Times New Roman"/>
                <w:color w:val="000000" w:themeColor="text1"/>
                <w:sz w:val="24"/>
                <w:szCs w:val="24"/>
              </w:rPr>
              <w:t xml:space="preserve"> другому бюджету по форме, установленной в соответствии с порядком (правилами) предоставления указанного межбюджетного трансферта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3.</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Нормативный правовой акт, предусматривающий предоставление из бюджета </w:t>
            </w:r>
            <w:r>
              <w:rPr>
                <w:rFonts w:ascii="Times New Roman" w:hAnsi="Times New Roman" w:cs="Times New Roman"/>
                <w:color w:val="000000" w:themeColor="text1"/>
                <w:sz w:val="24"/>
                <w:szCs w:val="24"/>
              </w:rPr>
              <w:t xml:space="preserve"> Среднеургальского сельского поселения Верхнебуреинского муниципального района Хабаровского края </w:t>
            </w:r>
            <w:r w:rsidRPr="00962F3F">
              <w:rPr>
                <w:rFonts w:ascii="Times New Roman" w:hAnsi="Times New Roman" w:cs="Times New Roman"/>
                <w:color w:val="000000" w:themeColor="text1"/>
                <w:sz w:val="24"/>
                <w:szCs w:val="24"/>
              </w:rPr>
              <w:t xml:space="preserve">другому бюджету межбюджетного трансферта в форме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w:t>
            </w:r>
            <w:r w:rsidRPr="00962F3F">
              <w:rPr>
                <w:rFonts w:ascii="Times New Roman" w:hAnsi="Times New Roman" w:cs="Times New Roman"/>
                <w:color w:val="000000" w:themeColor="text1"/>
                <w:sz w:val="24"/>
                <w:szCs w:val="24"/>
              </w:rPr>
              <w:lastRenderedPageBreak/>
              <w:t>предоставлении межбюджетного трансферта (далее - нормативный правовой акт о предоставлении межбюджетного трансферта)</w:t>
            </w:r>
          </w:p>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Заявка о перечислении межбюджетного трансферта из бюджета </w:t>
            </w:r>
            <w:r>
              <w:rPr>
                <w:rFonts w:ascii="Times New Roman" w:hAnsi="Times New Roman" w:cs="Times New Roman"/>
                <w:color w:val="000000" w:themeColor="text1"/>
                <w:sz w:val="24"/>
                <w:szCs w:val="24"/>
              </w:rPr>
              <w:t>Среднеургальского</w:t>
            </w:r>
            <w:r w:rsidRPr="008F6239">
              <w:rPr>
                <w:rFonts w:ascii="Times New Roman" w:hAnsi="Times New Roman" w:cs="Times New Roman"/>
                <w:color w:val="000000" w:themeColor="text1"/>
                <w:sz w:val="24"/>
                <w:szCs w:val="24"/>
              </w:rPr>
              <w:t xml:space="preserve"> сельского поселения Верхнебуреинского муниципального района Хабаровского края другому бюджету по форме, установ</w:t>
            </w:r>
            <w:r w:rsidRPr="00962F3F">
              <w:rPr>
                <w:rFonts w:ascii="Times New Roman" w:hAnsi="Times New Roman" w:cs="Times New Roman"/>
                <w:color w:val="000000" w:themeColor="text1"/>
                <w:sz w:val="24"/>
                <w:szCs w:val="24"/>
              </w:rPr>
              <w:t>ленной в соответствии с порядком (правилами) предоставления указанного межбюджетного трансферта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по форме, установленной в соответствии с порядком (правилами) предоставления указанного межбюджетного трансферта (в случае, если такая форма установлена)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межбюджетного трансферта, имеющего целевое назначение</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Выписка из решения о бюджете</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4.</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(соглашение) о предоставлении субсидии бюджетному или автономному учреждению</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График перечисления субсидии, предусмотренный договором (соглашением) о предоставлении субсидии бюджетному или автономному учреждению </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государственного задания (ф. 0506501)</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 </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5.</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proofErr w:type="gramStart"/>
            <w:r w:rsidRPr="00962F3F">
              <w:rPr>
                <w:rFonts w:ascii="Times New Roman" w:hAnsi="Times New Roman" w:cs="Times New Roman"/>
                <w:color w:val="000000" w:themeColor="text1"/>
                <w:sz w:val="24"/>
                <w:szCs w:val="24"/>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индивидуальному предпринимателю или физическому лицу - производителю товаров, работ, услуг, некоммерческой организации; концессионное соглашение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p w:rsidR="00192391" w:rsidRPr="00962F3F" w:rsidRDefault="00192391" w:rsidP="00182A3A">
            <w:pPr>
              <w:pStyle w:val="ConsPlusNormal"/>
              <w:jc w:val="both"/>
              <w:rPr>
                <w:rFonts w:ascii="Times New Roman" w:hAnsi="Times New Roman" w:cs="Times New Roman"/>
                <w:color w:val="000000" w:themeColor="text1"/>
                <w:sz w:val="24"/>
                <w:szCs w:val="24"/>
              </w:rPr>
            </w:pPr>
          </w:p>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об оказании услуг</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 или иной документ, являющийся основанием для оплаты неустойки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Товарная накладная (унифицированная форма N ТОРГ-12) (ф. 0330212)</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proofErr w:type="gramStart"/>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roofErr w:type="gramEnd"/>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возникшему на </w:t>
            </w:r>
            <w:r w:rsidRPr="00962F3F">
              <w:rPr>
                <w:rFonts w:ascii="Times New Roman" w:hAnsi="Times New Roman" w:cs="Times New Roman"/>
                <w:color w:val="000000" w:themeColor="text1"/>
                <w:sz w:val="24"/>
                <w:szCs w:val="24"/>
              </w:rPr>
              <w:lastRenderedPageBreak/>
              <w:t>основании договора (соглашения) о предоставлении субсидии и бюджетных инвестиций юридическому лицу, индивидуальному предпринимателю или физическому лицу - производителю товаров, работ, услуг</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bookmarkStart w:id="18" w:name="P568"/>
            <w:bookmarkEnd w:id="18"/>
            <w:r w:rsidRPr="00962F3F">
              <w:rPr>
                <w:rFonts w:ascii="Times New Roman" w:hAnsi="Times New Roman" w:cs="Times New Roman"/>
                <w:color w:val="000000" w:themeColor="text1"/>
                <w:sz w:val="24"/>
                <w:szCs w:val="24"/>
              </w:rPr>
              <w:lastRenderedPageBreak/>
              <w:t>6.</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Распоряжение о совершении казначейских платежей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proofErr w:type="gramStart"/>
            <w:r w:rsidRPr="00962F3F">
              <w:rPr>
                <w:rFonts w:ascii="Times New Roman" w:hAnsi="Times New Roman" w:cs="Times New Roman"/>
                <w:color w:val="000000" w:themeColor="text1"/>
                <w:sz w:val="24"/>
                <w:szCs w:val="24"/>
              </w:rPr>
              <w:t>Реестр получателей субсидии, 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 кредитных организаций для формирования документов, необходимых для предоставления субсидии физическим лицам</w:t>
            </w:r>
            <w:proofErr w:type="gramEnd"/>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Кредитные договоры, заключенные с кредитными организациями, в целях погашения процентов, по которым предоставляется субсидия</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заявка на перечисление субсидии юридическому лицу (при наличии)</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Иной документ, подтверждающий </w:t>
            </w:r>
            <w:r w:rsidRPr="00962F3F">
              <w:rPr>
                <w:rFonts w:ascii="Times New Roman" w:hAnsi="Times New Roman" w:cs="Times New Roman"/>
                <w:color w:val="000000" w:themeColor="text1"/>
                <w:sz w:val="24"/>
                <w:szCs w:val="24"/>
              </w:rPr>
              <w:lastRenderedPageBreak/>
              <w:t>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 юридическому лицу</w:t>
            </w:r>
          </w:p>
        </w:tc>
      </w:tr>
      <w:tr w:rsidR="00192391" w:rsidRPr="00962F3F" w:rsidTr="00182A3A">
        <w:tc>
          <w:tcPr>
            <w:tcW w:w="647"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7.</w:t>
            </w:r>
          </w:p>
        </w:tc>
        <w:tc>
          <w:tcPr>
            <w:tcW w:w="3742"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числе грантов в форме субсидий, предоставляемых на конкурсной основе</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Не требуется</w:t>
            </w:r>
          </w:p>
        </w:tc>
      </w:tr>
      <w:tr w:rsidR="00192391" w:rsidRPr="00962F3F" w:rsidTr="00182A3A">
        <w:tc>
          <w:tcPr>
            <w:tcW w:w="647"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8.</w:t>
            </w:r>
          </w:p>
        </w:tc>
        <w:tc>
          <w:tcPr>
            <w:tcW w:w="3742"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Выписка из утвержденного </w:t>
            </w:r>
            <w:r>
              <w:rPr>
                <w:rFonts w:ascii="Times New Roman" w:hAnsi="Times New Roman" w:cs="Times New Roman"/>
                <w:color w:val="000000" w:themeColor="text1"/>
                <w:sz w:val="24"/>
                <w:szCs w:val="24"/>
              </w:rPr>
              <w:t>Администрацией Среднеургальского сельского поселения Верхнебуреинского района Хабаровского края</w:t>
            </w:r>
            <w:r w:rsidRPr="00962F3F">
              <w:rPr>
                <w:rFonts w:ascii="Times New Roman" w:hAnsi="Times New Roman" w:cs="Times New Roman"/>
                <w:color w:val="000000" w:themeColor="text1"/>
                <w:sz w:val="24"/>
                <w:szCs w:val="24"/>
              </w:rPr>
              <w:t xml:space="preserve"> списка претендентов на получение социальной выплаты, связанной с приобретением или строительством жилого помещения</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Свидетельство о праве на предоставление денежной выплаты на приобретение или строительство жилого помещения</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9.</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proofErr w:type="gramStart"/>
            <w:r w:rsidRPr="00962F3F">
              <w:rPr>
                <w:rFonts w:ascii="Times New Roman" w:hAnsi="Times New Roman" w:cs="Times New Roman"/>
                <w:color w:val="000000" w:themeColor="text1"/>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w:t>
            </w:r>
            <w:proofErr w:type="gramEnd"/>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Записка-расчет об исчислении среднего заработка при предоставлении отпуска, увольнении и других случаях </w:t>
            </w:r>
            <w:hyperlink r:id="rId9" w:history="1">
              <w:r w:rsidRPr="00962F3F">
                <w:rPr>
                  <w:rFonts w:ascii="Times New Roman" w:hAnsi="Times New Roman" w:cs="Times New Roman"/>
                  <w:color w:val="000000" w:themeColor="text1"/>
                  <w:sz w:val="24"/>
                  <w:szCs w:val="24"/>
                </w:rPr>
                <w:t>(ф. 0504425)</w:t>
              </w:r>
            </w:hyperlink>
          </w:p>
        </w:tc>
      </w:tr>
      <w:tr w:rsidR="00192391" w:rsidRPr="00962F3F" w:rsidTr="00182A3A">
        <w:tc>
          <w:tcPr>
            <w:tcW w:w="647"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Расчетно-платежная ведомость </w:t>
            </w:r>
            <w:hyperlink r:id="rId10" w:history="1">
              <w:r w:rsidRPr="00962F3F">
                <w:rPr>
                  <w:rFonts w:ascii="Times New Roman" w:hAnsi="Times New Roman" w:cs="Times New Roman"/>
                  <w:color w:val="000000" w:themeColor="text1"/>
                  <w:sz w:val="24"/>
                  <w:szCs w:val="24"/>
                </w:rPr>
                <w:t>(ф. 0504401)</w:t>
              </w:r>
            </w:hyperlink>
          </w:p>
        </w:tc>
      </w:tr>
      <w:tr w:rsidR="00192391" w:rsidRPr="00962F3F" w:rsidTr="00182A3A">
        <w:tc>
          <w:tcPr>
            <w:tcW w:w="647"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Расчетная ведомость </w:t>
            </w:r>
            <w:hyperlink r:id="rId11" w:history="1">
              <w:r w:rsidRPr="00962F3F">
                <w:rPr>
                  <w:rFonts w:ascii="Times New Roman" w:hAnsi="Times New Roman" w:cs="Times New Roman"/>
                  <w:color w:val="000000" w:themeColor="text1"/>
                  <w:sz w:val="24"/>
                  <w:szCs w:val="24"/>
                </w:rPr>
                <w:t>(ф. 0504402)</w:t>
              </w:r>
            </w:hyperlink>
          </w:p>
        </w:tc>
      </w:tr>
      <w:tr w:rsidR="00192391" w:rsidRPr="00962F3F" w:rsidTr="00182A3A">
        <w:tc>
          <w:tcPr>
            <w:tcW w:w="647"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bookmarkStart w:id="19" w:name="P576"/>
            <w:bookmarkEnd w:id="19"/>
            <w:r w:rsidRPr="00962F3F">
              <w:rPr>
                <w:rFonts w:ascii="Times New Roman" w:hAnsi="Times New Roman" w:cs="Times New Roman"/>
                <w:color w:val="000000" w:themeColor="text1"/>
                <w:sz w:val="24"/>
                <w:szCs w:val="24"/>
              </w:rPr>
              <w:t>10.</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Исполнительный документ (исполнительный лист, судебный приказ) (далее - исполнительный документ), за исключением исполнительных документов, предъявленных к бюджету </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График выплат по исполнительному документу, предусматривающему выплаты периодического характера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Исполнительный документ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192391" w:rsidRPr="00962F3F" w:rsidTr="00182A3A">
        <w:tc>
          <w:tcPr>
            <w:tcW w:w="647"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bookmarkStart w:id="20" w:name="P583"/>
            <w:bookmarkEnd w:id="20"/>
            <w:r w:rsidRPr="00962F3F">
              <w:rPr>
                <w:rFonts w:ascii="Times New Roman" w:hAnsi="Times New Roman" w:cs="Times New Roman"/>
                <w:color w:val="000000" w:themeColor="text1"/>
                <w:sz w:val="24"/>
                <w:szCs w:val="24"/>
              </w:rPr>
              <w:t>11.</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 о взыскании налога, сбора, пеней и штрафов (далее - решение налогового органа)</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Бухгалтерская справка (ф. 0504833)</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налогового органа</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tc>
      </w:tr>
      <w:tr w:rsidR="00192391" w:rsidRPr="00962F3F" w:rsidTr="00182A3A">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192391" w:rsidRPr="00962F3F" w:rsidTr="00182A3A">
        <w:trPr>
          <w:trHeight w:val="313"/>
        </w:trPr>
        <w:tc>
          <w:tcPr>
            <w:tcW w:w="647" w:type="dxa"/>
            <w:vMerge w:val="restart"/>
          </w:tcPr>
          <w:p w:rsidR="00192391" w:rsidRPr="00962F3F" w:rsidRDefault="00192391" w:rsidP="00182A3A">
            <w:pPr>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12.</w:t>
            </w:r>
          </w:p>
        </w:tc>
        <w:tc>
          <w:tcPr>
            <w:tcW w:w="3742" w:type="dxa"/>
            <w:vMerge w:val="restart"/>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Документ, не определенный </w:t>
            </w:r>
            <w:hyperlink w:anchor="P557" w:history="1">
              <w:r w:rsidRPr="00962F3F">
                <w:rPr>
                  <w:rFonts w:ascii="Times New Roman" w:hAnsi="Times New Roman" w:cs="Times New Roman"/>
                  <w:color w:val="000000" w:themeColor="text1"/>
                  <w:sz w:val="24"/>
                  <w:szCs w:val="24"/>
                </w:rPr>
                <w:t xml:space="preserve">пунктами </w:t>
              </w:r>
            </w:hyperlink>
            <w:r w:rsidRPr="00962F3F">
              <w:rPr>
                <w:rFonts w:ascii="Times New Roman" w:hAnsi="Times New Roman" w:cs="Times New Roman"/>
                <w:color w:val="000000" w:themeColor="text1"/>
                <w:sz w:val="24"/>
                <w:szCs w:val="24"/>
              </w:rPr>
              <w:t xml:space="preserve">3 - </w:t>
            </w:r>
            <w:hyperlink w:anchor="P645" w:history="1">
              <w:r w:rsidRPr="00962F3F">
                <w:rPr>
                  <w:rFonts w:ascii="Times New Roman" w:hAnsi="Times New Roman" w:cs="Times New Roman"/>
                  <w:color w:val="000000" w:themeColor="text1"/>
                  <w:sz w:val="24"/>
                  <w:szCs w:val="24"/>
                </w:rPr>
                <w:t>1</w:t>
              </w:r>
            </w:hyperlink>
            <w:r w:rsidRPr="00962F3F">
              <w:rPr>
                <w:rFonts w:ascii="Times New Roman" w:hAnsi="Times New Roman" w:cs="Times New Roman"/>
                <w:color w:val="000000" w:themeColor="text1"/>
                <w:sz w:val="24"/>
                <w:szCs w:val="24"/>
              </w:rPr>
              <w:t>1 настоящего перечня, в соответствии с которым возникает бюджетное обязательство получателя средств бюджета:</w:t>
            </w:r>
          </w:p>
          <w:p w:rsidR="00192391" w:rsidRPr="00962F3F" w:rsidRDefault="00192391" w:rsidP="00182A3A">
            <w:pPr>
              <w:pStyle w:val="ConsPlusNormal"/>
              <w:jc w:val="both"/>
              <w:rPr>
                <w:rFonts w:ascii="Times New Roman" w:hAnsi="Times New Roman" w:cs="Times New Roman"/>
                <w:color w:val="000000" w:themeColor="text1"/>
                <w:sz w:val="24"/>
                <w:szCs w:val="24"/>
              </w:rPr>
            </w:pPr>
          </w:p>
          <w:p w:rsidR="00192391" w:rsidRPr="00962F3F" w:rsidRDefault="00192391" w:rsidP="00182A3A">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 закон, иной нормативный правовой акт, в соответствии с </w:t>
            </w:r>
            <w:proofErr w:type="gramStart"/>
            <w:r w:rsidRPr="00962F3F">
              <w:rPr>
                <w:rFonts w:ascii="Times New Roman" w:hAnsi="Times New Roman" w:cs="Times New Roman"/>
                <w:color w:val="000000" w:themeColor="text1"/>
                <w:sz w:val="24"/>
                <w:szCs w:val="24"/>
              </w:rPr>
              <w:t>которыми</w:t>
            </w:r>
            <w:proofErr w:type="gramEnd"/>
            <w:r w:rsidRPr="00962F3F">
              <w:rPr>
                <w:rFonts w:ascii="Times New Roman" w:hAnsi="Times New Roman" w:cs="Times New Roman"/>
                <w:color w:val="000000" w:themeColor="text1"/>
                <w:sz w:val="24"/>
                <w:szCs w:val="24"/>
              </w:rPr>
              <w:t xml:space="preserve">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92391" w:rsidRPr="00962F3F" w:rsidRDefault="00192391" w:rsidP="00182A3A">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расчет по которому в соответствии с законодательством Российской Федерации осуществляется наличными деньгами;</w:t>
            </w:r>
          </w:p>
          <w:p w:rsidR="00192391" w:rsidRPr="00962F3F" w:rsidRDefault="00192391" w:rsidP="00182A3A">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акт сверки взаимных расчетов;</w:t>
            </w:r>
          </w:p>
          <w:p w:rsidR="00192391" w:rsidRPr="00962F3F" w:rsidRDefault="00192391" w:rsidP="00182A3A">
            <w:pPr>
              <w:pStyle w:val="ConsPlusNormal"/>
              <w:jc w:val="both"/>
              <w:rPr>
                <w:rFonts w:ascii="Times New Roman" w:hAnsi="Times New Roman" w:cs="Times New Roman"/>
                <w:color w:val="000000" w:themeColor="text1"/>
                <w:sz w:val="24"/>
                <w:szCs w:val="24"/>
              </w:rPr>
            </w:pPr>
          </w:p>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решение суда о расторжении государственного контракта (договора);</w:t>
            </w:r>
          </w:p>
          <w:p w:rsidR="00192391" w:rsidRPr="00962F3F" w:rsidRDefault="00192391" w:rsidP="00182A3A">
            <w:pPr>
              <w:pStyle w:val="ConsPlusNormal"/>
              <w:jc w:val="both"/>
              <w:rPr>
                <w:rFonts w:ascii="Times New Roman" w:hAnsi="Times New Roman" w:cs="Times New Roman"/>
                <w:color w:val="000000" w:themeColor="text1"/>
                <w:sz w:val="24"/>
                <w:szCs w:val="24"/>
              </w:rPr>
            </w:pPr>
          </w:p>
          <w:p w:rsidR="00192391" w:rsidRPr="00962F3F" w:rsidRDefault="00192391" w:rsidP="00182A3A">
            <w:pPr>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 уведомление об одностороннем отказе от исполнения государственного (муниципального) контракта по истечении 30 дней со дня его размещения государственным заказчиком в реестре контрактов;</w:t>
            </w:r>
          </w:p>
          <w:p w:rsidR="00192391" w:rsidRPr="00962F3F" w:rsidRDefault="00192391" w:rsidP="00182A3A">
            <w:pPr>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иной документ, в соответствии с которым возникает бюджетное обязательство получателя средств бюджета</w:t>
            </w: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lastRenderedPageBreak/>
              <w:t xml:space="preserve">Авансовый отчет </w:t>
            </w:r>
            <w:hyperlink r:id="rId12" w:history="1">
              <w:r w:rsidRPr="00962F3F">
                <w:rPr>
                  <w:rFonts w:ascii="Times New Roman" w:hAnsi="Times New Roman" w:cs="Times New Roman"/>
                  <w:color w:val="000000" w:themeColor="text1"/>
                  <w:sz w:val="24"/>
                  <w:szCs w:val="24"/>
                </w:rPr>
                <w:t>(ф. 0504505)</w:t>
              </w:r>
            </w:hyperlink>
          </w:p>
        </w:tc>
      </w:tr>
      <w:tr w:rsidR="00192391" w:rsidRPr="00962F3F" w:rsidTr="00182A3A">
        <w:trPr>
          <w:trHeight w:val="220"/>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выполненных работ</w:t>
            </w:r>
          </w:p>
        </w:tc>
      </w:tr>
      <w:tr w:rsidR="00192391" w:rsidRPr="00962F3F" w:rsidTr="00182A3A">
        <w:trPr>
          <w:trHeight w:val="284"/>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приема-передачи</w:t>
            </w:r>
          </w:p>
        </w:tc>
      </w:tr>
      <w:tr w:rsidR="00192391" w:rsidRPr="00962F3F" w:rsidTr="00182A3A">
        <w:trPr>
          <w:trHeight w:val="219"/>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Акт сверки взаимных расчетов</w:t>
            </w:r>
          </w:p>
        </w:tc>
      </w:tr>
      <w:tr w:rsidR="00192391" w:rsidRPr="00962F3F" w:rsidTr="00182A3A">
        <w:trPr>
          <w:trHeight w:val="297"/>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192391" w:rsidRPr="00962F3F" w:rsidTr="00182A3A">
        <w:trPr>
          <w:trHeight w:val="361"/>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на выдачу денежных средств под отчет</w:t>
            </w:r>
          </w:p>
        </w:tc>
      </w:tr>
      <w:tr w:rsidR="00192391" w:rsidRPr="00962F3F" w:rsidTr="00182A3A">
        <w:trPr>
          <w:trHeight w:val="259"/>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Заявление физического лица</w:t>
            </w:r>
          </w:p>
        </w:tc>
      </w:tr>
      <w:tr w:rsidR="00192391" w:rsidRPr="00962F3F" w:rsidTr="00182A3A">
        <w:trPr>
          <w:trHeight w:val="776"/>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Решение суда о расторжении государственного (муниципального) контракта (договора)</w:t>
            </w:r>
          </w:p>
        </w:tc>
      </w:tr>
      <w:tr w:rsidR="00192391" w:rsidRPr="00962F3F" w:rsidTr="00182A3A">
        <w:trPr>
          <w:trHeight w:val="1318"/>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552762">
              <w:rPr>
                <w:rFonts w:ascii="Times New Roman" w:hAnsi="Times New Roman" w:cs="Times New Roman"/>
                <w:color w:val="000000" w:themeColor="text1"/>
                <w:sz w:val="24"/>
                <w:szCs w:val="24"/>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192391" w:rsidRPr="00962F3F" w:rsidTr="00182A3A">
        <w:trPr>
          <w:trHeight w:val="318"/>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Квитанция</w:t>
            </w:r>
          </w:p>
        </w:tc>
      </w:tr>
      <w:tr w:rsidR="00192391" w:rsidRPr="00962F3F" w:rsidTr="00182A3A">
        <w:trPr>
          <w:trHeight w:val="793"/>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Приказ о направлении в командировку, с прилагаемым расчетом командировочных сумм</w:t>
            </w:r>
          </w:p>
        </w:tc>
      </w:tr>
      <w:tr w:rsidR="00192391" w:rsidRPr="00962F3F" w:rsidTr="00182A3A">
        <w:trPr>
          <w:trHeight w:val="314"/>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Служебная записка</w:t>
            </w:r>
          </w:p>
        </w:tc>
      </w:tr>
      <w:tr w:rsidR="00192391" w:rsidRPr="00962F3F" w:rsidTr="00182A3A">
        <w:trPr>
          <w:trHeight w:val="389"/>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Справка-расчет</w:t>
            </w:r>
          </w:p>
          <w:p w:rsidR="00192391" w:rsidRPr="00962F3F" w:rsidRDefault="00192391" w:rsidP="00182A3A">
            <w:pPr>
              <w:pStyle w:val="ConsPlusNormal"/>
              <w:jc w:val="both"/>
              <w:rPr>
                <w:rFonts w:ascii="Times New Roman" w:hAnsi="Times New Roman" w:cs="Times New Roman"/>
                <w:color w:val="000000" w:themeColor="text1"/>
                <w:sz w:val="24"/>
                <w:szCs w:val="24"/>
              </w:rPr>
            </w:pPr>
          </w:p>
        </w:tc>
      </w:tr>
      <w:tr w:rsidR="00192391" w:rsidRPr="00962F3F" w:rsidTr="00182A3A">
        <w:trPr>
          <w:trHeight w:val="487"/>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Счёт</w:t>
            </w:r>
          </w:p>
        </w:tc>
      </w:tr>
      <w:tr w:rsidR="00192391" w:rsidRPr="00962F3F" w:rsidTr="00182A3A">
        <w:trPr>
          <w:trHeight w:val="975"/>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Счет-фактура</w:t>
            </w:r>
          </w:p>
        </w:tc>
      </w:tr>
      <w:tr w:rsidR="00192391" w:rsidRPr="00962F3F" w:rsidTr="00182A3A">
        <w:trPr>
          <w:trHeight w:val="400"/>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Чек</w:t>
            </w:r>
          </w:p>
        </w:tc>
      </w:tr>
      <w:tr w:rsidR="00192391" w:rsidRPr="00962F3F" w:rsidTr="00182A3A">
        <w:trPr>
          <w:trHeight w:val="116"/>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 xml:space="preserve">Товарная накладная (унифицированная </w:t>
            </w:r>
            <w:hyperlink r:id="rId13" w:history="1">
              <w:r w:rsidRPr="00962F3F">
                <w:rPr>
                  <w:rFonts w:ascii="Times New Roman" w:hAnsi="Times New Roman" w:cs="Times New Roman"/>
                  <w:color w:val="000000" w:themeColor="text1"/>
                  <w:sz w:val="24"/>
                  <w:szCs w:val="24"/>
                </w:rPr>
                <w:t>форма N ТОРГ-12</w:t>
              </w:r>
            </w:hyperlink>
            <w:r w:rsidRPr="00962F3F">
              <w:rPr>
                <w:rFonts w:ascii="Times New Roman" w:hAnsi="Times New Roman" w:cs="Times New Roman"/>
                <w:color w:val="000000" w:themeColor="text1"/>
                <w:sz w:val="24"/>
                <w:szCs w:val="24"/>
              </w:rPr>
              <w:t>) (ф. 0330212)</w:t>
            </w:r>
          </w:p>
        </w:tc>
      </w:tr>
      <w:tr w:rsidR="00192391" w:rsidRPr="00962F3F" w:rsidTr="00182A3A">
        <w:trPr>
          <w:trHeight w:val="488"/>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Универсальный передаточный документ</w:t>
            </w:r>
          </w:p>
        </w:tc>
      </w:tr>
      <w:tr w:rsidR="00192391" w:rsidRPr="00962F3F" w:rsidTr="00182A3A">
        <w:trPr>
          <w:trHeight w:val="487"/>
        </w:trPr>
        <w:tc>
          <w:tcPr>
            <w:tcW w:w="647" w:type="dxa"/>
            <w:vMerge/>
          </w:tcPr>
          <w:p w:rsidR="00192391" w:rsidRPr="00962F3F" w:rsidRDefault="00192391" w:rsidP="00182A3A">
            <w:pPr>
              <w:rPr>
                <w:rFonts w:ascii="Times New Roman" w:hAnsi="Times New Roman" w:cs="Times New Roman"/>
                <w:color w:val="000000" w:themeColor="text1"/>
                <w:sz w:val="24"/>
                <w:szCs w:val="24"/>
              </w:rPr>
            </w:pPr>
          </w:p>
        </w:tc>
        <w:tc>
          <w:tcPr>
            <w:tcW w:w="3742" w:type="dxa"/>
            <w:vMerge/>
          </w:tcPr>
          <w:p w:rsidR="00192391" w:rsidRPr="00962F3F" w:rsidRDefault="00192391" w:rsidP="00182A3A">
            <w:pPr>
              <w:pStyle w:val="ConsPlusNormal"/>
              <w:jc w:val="both"/>
              <w:rPr>
                <w:rFonts w:ascii="Times New Roman" w:hAnsi="Times New Roman" w:cs="Times New Roman"/>
                <w:color w:val="000000" w:themeColor="text1"/>
                <w:sz w:val="24"/>
                <w:szCs w:val="24"/>
              </w:rPr>
            </w:pPr>
          </w:p>
        </w:tc>
        <w:tc>
          <w:tcPr>
            <w:tcW w:w="4536" w:type="dxa"/>
          </w:tcPr>
          <w:p w:rsidR="00192391" w:rsidRPr="00962F3F" w:rsidRDefault="00192391" w:rsidP="00182A3A">
            <w:pPr>
              <w:pStyle w:val="ConsPlusNormal"/>
              <w:jc w:val="both"/>
              <w:rPr>
                <w:rFonts w:ascii="Times New Roman" w:hAnsi="Times New Roman" w:cs="Times New Roman"/>
                <w:color w:val="000000" w:themeColor="text1"/>
                <w:sz w:val="24"/>
                <w:szCs w:val="24"/>
              </w:rPr>
            </w:pPr>
            <w:r w:rsidRPr="00962F3F">
              <w:rPr>
                <w:rFonts w:ascii="Times New Roman" w:hAnsi="Times New Roman" w:cs="Times New Roman"/>
                <w:color w:val="000000" w:themeColor="text1"/>
                <w:sz w:val="24"/>
                <w:szCs w:val="24"/>
              </w:rPr>
              <w:t>Иной документ, подтверждающий возникновение денежного обязательства по бюджетному обязательству получателя средств бюджета</w:t>
            </w:r>
          </w:p>
        </w:tc>
      </w:tr>
    </w:tbl>
    <w:p w:rsidR="00192391" w:rsidRPr="00962F3F" w:rsidRDefault="00192391" w:rsidP="00192391">
      <w:pPr>
        <w:pStyle w:val="ConsPlusNormal"/>
        <w:jc w:val="both"/>
        <w:rPr>
          <w:color w:val="000000" w:themeColor="text1"/>
        </w:rPr>
      </w:pPr>
    </w:p>
    <w:p w:rsidR="00192391" w:rsidRDefault="00192391" w:rsidP="00192391"/>
    <w:p w:rsidR="00305758" w:rsidRPr="00192391" w:rsidRDefault="00192391" w:rsidP="00192391">
      <w:pPr>
        <w:tabs>
          <w:tab w:val="left" w:pos="1845"/>
        </w:tabs>
      </w:pPr>
    </w:p>
    <w:sectPr w:rsidR="00305758" w:rsidRPr="00192391" w:rsidSect="007E7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6522"/>
    <w:multiLevelType w:val="hybridMultilevel"/>
    <w:tmpl w:val="B0740250"/>
    <w:lvl w:ilvl="0" w:tplc="D1AE852E">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391"/>
    <w:rsid w:val="00192391"/>
    <w:rsid w:val="0049273D"/>
    <w:rsid w:val="007561A6"/>
    <w:rsid w:val="007E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39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92391"/>
    <w:pPr>
      <w:ind w:left="720"/>
      <w:contextualSpacing/>
    </w:pPr>
  </w:style>
  <w:style w:type="paragraph" w:styleId="a4">
    <w:name w:val="Balloon Text"/>
    <w:basedOn w:val="a"/>
    <w:link w:val="a5"/>
    <w:uiPriority w:val="99"/>
    <w:semiHidden/>
    <w:unhideWhenUsed/>
    <w:rsid w:val="001923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2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8B232171BFF36D2CBD677126A64F0B4F60CADBCC377043CE78819B1E25367637285273ABE630E008B82569B62EA8020FCD08F5AA4FFCBECAEBA4BtEtCD" TargetMode="External"/><Relationship Id="rId13" Type="http://schemas.openxmlformats.org/officeDocument/2006/relationships/hyperlink" Target="consultantplus://offline/ref=A4C4F91C828477192A20FFD135D8E7A1021D237455FB232F25C16E3FD194CF3634CC7A0A106FA0E5662F2F710A497B2F477248295CE08Cn835F" TargetMode="External"/><Relationship Id="rId3" Type="http://schemas.openxmlformats.org/officeDocument/2006/relationships/settings" Target="settings.xml"/><Relationship Id="rId7" Type="http://schemas.openxmlformats.org/officeDocument/2006/relationships/hyperlink" Target="consultantplus://offline/ref=4CD04A6D0853E9883228FC6F84E004EF59AB63FA4725362471E954CD9B8AD7BAF399C88533551EFF1A9AE28742694023ADFDA13DE7C1g5d5X" TargetMode="External"/><Relationship Id="rId12" Type="http://schemas.openxmlformats.org/officeDocument/2006/relationships/hyperlink" Target="consultantplus://offline/ref=A4C4F91C828477192A20FFD135D8E7A10318297A51F77E252D98623DD69B90213385760B116BA7E76C702A641B117727506D483640E28E86n03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CD04A6D0853E9883228FC6F84E004EF59AB63FA4725362471E954CD9B8AD7BAF399C88533551EFF1A9AE28742694023ADFDA13DE7C1g5d5X" TargetMode="External"/><Relationship Id="rId11" Type="http://schemas.openxmlformats.org/officeDocument/2006/relationships/hyperlink" Target="consultantplus://offline/ref=A4C4F91C828477192A20FFD135D8E7A10318297A51F77E252D98623DD69B90213385760B1168A3E26A702A641B117727506D483640E28E86n032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4C4F91C828477192A20FFD135D8E7A10318297A51F77E252D98623DD69B90213385760B1168A4E269702A641B117727506D483640E28E86n032F" TargetMode="External"/><Relationship Id="rId4" Type="http://schemas.openxmlformats.org/officeDocument/2006/relationships/webSettings" Target="webSettings.xml"/><Relationship Id="rId9" Type="http://schemas.openxmlformats.org/officeDocument/2006/relationships/hyperlink" Target="consultantplus://offline/ref=A4C4F91C828477192A20FFD135D8E7A10318297A51F77E252D98623DD69B90213385760B1168AFE265702A641B117727506D483640E28E86n03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6985</Words>
  <Characters>39817</Characters>
  <Application>Microsoft Office Word</Application>
  <DocSecurity>0</DocSecurity>
  <Lines>331</Lines>
  <Paragraphs>93</Paragraphs>
  <ScaleCrop>false</ScaleCrop>
  <Company/>
  <LinksUpToDate>false</LinksUpToDate>
  <CharactersWithSpaces>46709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2022-01-10T02:29:00Z</dcterms:created>
  <dcterms:modified xsi:type="dcterms:W3CDTF">2022-01-10T02:29:00Z</dcterms:modified>
</cp:coreProperties>
</file>