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B6" w:rsidRDefault="006F25B6" w:rsidP="006F25B6">
      <w:pPr>
        <w:jc w:val="center"/>
        <w:rPr>
          <w:b/>
        </w:rPr>
      </w:pPr>
      <w:r>
        <w:rPr>
          <w:b/>
        </w:rPr>
        <w:t>АДМИНИСТРАЦИЯ</w:t>
      </w:r>
    </w:p>
    <w:p w:rsidR="006F25B6" w:rsidRDefault="006F25B6" w:rsidP="006F25B6">
      <w:pPr>
        <w:jc w:val="center"/>
        <w:rPr>
          <w:b/>
        </w:rPr>
      </w:pPr>
      <w:r>
        <w:rPr>
          <w:b/>
        </w:rPr>
        <w:t>СРЕДНЕУРГАЛЬСКОГО СЕЛЬСКОГО ПОСЕЛЕНИЯ</w:t>
      </w:r>
    </w:p>
    <w:p w:rsidR="006F25B6" w:rsidRDefault="006F25B6" w:rsidP="006F25B6">
      <w:pPr>
        <w:jc w:val="center"/>
      </w:pPr>
      <w:r>
        <w:t>Верхнебуреинского муниципального района Хабаровского края</w:t>
      </w:r>
    </w:p>
    <w:p w:rsidR="0002712E" w:rsidRPr="006F25B6" w:rsidRDefault="006F25B6" w:rsidP="0002712E">
      <w:pPr>
        <w:jc w:val="center"/>
      </w:pPr>
      <w:r>
        <w:t>ПОСТАНОВЛЕНИЕ</w:t>
      </w:r>
    </w:p>
    <w:p w:rsidR="0002712E" w:rsidRDefault="0002712E" w:rsidP="0002712E">
      <w:pPr>
        <w:jc w:val="center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08.08.2016         45</w:t>
      </w:r>
    </w:p>
    <w:p w:rsidR="0002712E" w:rsidRDefault="0002712E" w:rsidP="000271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Pr="003E3290" w:rsidRDefault="0002712E" w:rsidP="0002712E">
      <w:pPr>
        <w:rPr>
          <w:sz w:val="28"/>
          <w:szCs w:val="28"/>
        </w:rPr>
      </w:pPr>
      <w:r>
        <w:rPr>
          <w:sz w:val="28"/>
          <w:szCs w:val="28"/>
        </w:rPr>
        <w:t xml:space="preserve">    Об утверждении  Положения</w:t>
      </w:r>
      <w:r w:rsidRPr="00A31765">
        <w:rPr>
          <w:sz w:val="28"/>
          <w:szCs w:val="28"/>
        </w:rPr>
        <w:t xml:space="preserve"> о </w:t>
      </w:r>
      <w:r>
        <w:rPr>
          <w:sz w:val="28"/>
          <w:szCs w:val="28"/>
        </w:rPr>
        <w:t>системе сбора и вывоза отходов на территории Среднеургальского сельского поселения</w:t>
      </w: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Pr="00E1109A" w:rsidRDefault="0002712E" w:rsidP="0002712E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ab/>
      </w:r>
      <w:r w:rsidRPr="00185AE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Санитарными правилами и нормами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42-128-4690-88</w:t>
      </w:r>
      <w:r>
        <w:t xml:space="preserve">, </w:t>
      </w:r>
      <w:r>
        <w:rPr>
          <w:sz w:val="28"/>
          <w:szCs w:val="28"/>
        </w:rPr>
        <w:t>администрация Среднеургальского сельского поселения</w:t>
      </w:r>
    </w:p>
    <w:p w:rsidR="0002712E" w:rsidRDefault="0002712E" w:rsidP="00027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712E" w:rsidRDefault="0002712E" w:rsidP="0002712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pStyle w:val="a3"/>
        <w:ind w:left="142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31765">
        <w:rPr>
          <w:rFonts w:ascii="Times New Roman" w:hAnsi="Times New Roman"/>
          <w:sz w:val="28"/>
          <w:szCs w:val="28"/>
        </w:rPr>
        <w:t xml:space="preserve">Утвердить </w:t>
      </w:r>
      <w:r w:rsidRPr="00E1109A">
        <w:rPr>
          <w:rFonts w:ascii="Times New Roman" w:hAnsi="Times New Roman"/>
          <w:sz w:val="28"/>
          <w:szCs w:val="28"/>
        </w:rPr>
        <w:t>Положение о системе сбора и вывоза отходов на территории  Среднеургальского сельского поселения (</w:t>
      </w:r>
      <w:hyperlink r:id="rId4" w:anchor="l2" w:history="1">
        <w:r w:rsidRPr="00E1109A">
          <w:rPr>
            <w:rFonts w:ascii="Times New Roman" w:hAnsi="Times New Roman"/>
            <w:sz w:val="28"/>
            <w:szCs w:val="28"/>
          </w:rPr>
          <w:t>приложение 1</w:t>
        </w:r>
      </w:hyperlink>
      <w:r w:rsidRPr="00E1109A">
        <w:rPr>
          <w:rFonts w:ascii="Times New Roman" w:hAnsi="Times New Roman"/>
          <w:sz w:val="28"/>
          <w:szCs w:val="28"/>
        </w:rPr>
        <w:t>).</w:t>
      </w:r>
    </w:p>
    <w:p w:rsidR="0002712E" w:rsidRPr="00A31765" w:rsidRDefault="0002712E" w:rsidP="0002712E">
      <w:pPr>
        <w:pStyle w:val="a3"/>
        <w:ind w:left="142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31765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Схему </w:t>
      </w:r>
      <w:r w:rsidRPr="00E110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очистки </w:t>
      </w:r>
      <w:r w:rsidRPr="00E1109A">
        <w:rPr>
          <w:rFonts w:ascii="Times New Roman" w:hAnsi="Times New Roman"/>
          <w:sz w:val="28"/>
          <w:szCs w:val="28"/>
        </w:rPr>
        <w:t xml:space="preserve"> территории  Среднеу</w:t>
      </w:r>
      <w:r>
        <w:rPr>
          <w:rFonts w:ascii="Times New Roman" w:hAnsi="Times New Roman"/>
          <w:sz w:val="28"/>
          <w:szCs w:val="28"/>
        </w:rPr>
        <w:t>ргальского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1109A">
        <w:rPr>
          <w:rFonts w:ascii="Times New Roman" w:hAnsi="Times New Roman"/>
          <w:sz w:val="28"/>
          <w:szCs w:val="28"/>
        </w:rPr>
        <w:t>.</w:t>
      </w:r>
      <w:proofErr w:type="gramEnd"/>
    </w:p>
    <w:p w:rsidR="0002712E" w:rsidRPr="00A31765" w:rsidRDefault="0002712E" w:rsidP="0002712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 постановления  оставляю за собой.</w:t>
      </w:r>
    </w:p>
    <w:p w:rsidR="0002712E" w:rsidRDefault="0002712E" w:rsidP="0002712E">
      <w:pPr>
        <w:shd w:val="clear" w:color="auto" w:fill="FFFFFF"/>
        <w:spacing w:after="312" w:line="360" w:lineRule="exact"/>
        <w:ind w:right="72" w:firstLine="708"/>
        <w:jc w:val="both"/>
      </w:pPr>
      <w:r>
        <w:rPr>
          <w:sz w:val="28"/>
          <w:szCs w:val="28"/>
        </w:rPr>
        <w:t xml:space="preserve">4. </w:t>
      </w:r>
      <w:r>
        <w:rPr>
          <w:color w:val="000000"/>
          <w:sz w:val="29"/>
          <w:szCs w:val="29"/>
        </w:rPr>
        <w:t xml:space="preserve">Настоящее   постановление   вступает   в   силу   со  дня  его официального </w:t>
      </w:r>
      <w:r>
        <w:rPr>
          <w:color w:val="000000"/>
          <w:spacing w:val="-5"/>
          <w:sz w:val="29"/>
          <w:szCs w:val="29"/>
        </w:rPr>
        <w:t>опубликования (обнародования).</w:t>
      </w:r>
    </w:p>
    <w:p w:rsidR="0002712E" w:rsidRDefault="0002712E" w:rsidP="00027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712E" w:rsidRDefault="0002712E" w:rsidP="00027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712E" w:rsidRDefault="0002712E" w:rsidP="0002712E">
      <w:pPr>
        <w:jc w:val="both"/>
        <w:rPr>
          <w:sz w:val="28"/>
          <w:szCs w:val="28"/>
        </w:rPr>
      </w:pPr>
      <w:r w:rsidRPr="003E3290">
        <w:rPr>
          <w:sz w:val="28"/>
          <w:szCs w:val="28"/>
        </w:rPr>
        <w:t>Глава поселения                                                                          П.С.Захарченко</w:t>
      </w: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712E" w:rsidRDefault="0002712E" w:rsidP="0002712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712E" w:rsidRDefault="0002712E" w:rsidP="0002712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712E" w:rsidRDefault="0002712E" w:rsidP="0002712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712E" w:rsidRDefault="0002712E" w:rsidP="0002712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712E" w:rsidRDefault="0002712E" w:rsidP="0002712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712E" w:rsidRPr="00A31765" w:rsidRDefault="0002712E" w:rsidP="0002712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02712E" w:rsidRPr="00A31765" w:rsidRDefault="0002712E" w:rsidP="0002712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Постановлением</w:t>
      </w:r>
      <w:r w:rsidRPr="00A3176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2712E" w:rsidRPr="00A31765" w:rsidRDefault="0002712E" w:rsidP="0002712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Среднеургальского сельского поселения</w:t>
      </w:r>
    </w:p>
    <w:p w:rsidR="0002712E" w:rsidRPr="00A31765" w:rsidRDefault="0002712E" w:rsidP="0002712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08.08.2016 г N 45</w:t>
      </w:r>
    </w:p>
    <w:p w:rsidR="0002712E" w:rsidRPr="00A31765" w:rsidRDefault="0002712E" w:rsidP="0002712E">
      <w:pPr>
        <w:pStyle w:val="a3"/>
        <w:rPr>
          <w:rFonts w:ascii="Times New Roman" w:hAnsi="Times New Roman"/>
          <w:sz w:val="28"/>
          <w:szCs w:val="28"/>
        </w:rPr>
      </w:pPr>
    </w:p>
    <w:p w:rsidR="0002712E" w:rsidRDefault="0002712E" w:rsidP="0002712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765">
        <w:rPr>
          <w:rFonts w:ascii="Times New Roman" w:hAnsi="Times New Roman"/>
          <w:b/>
          <w:bCs/>
          <w:sz w:val="28"/>
          <w:szCs w:val="28"/>
        </w:rPr>
        <w:t xml:space="preserve">ПОЛОЖЕНИЕ О </w:t>
      </w:r>
      <w:r>
        <w:rPr>
          <w:rFonts w:ascii="Times New Roman" w:hAnsi="Times New Roman"/>
          <w:b/>
          <w:bCs/>
          <w:sz w:val="28"/>
          <w:szCs w:val="28"/>
        </w:rPr>
        <w:t>СИСТЕМЕ СБОРА И ВЫВОЗА ОТХОДОВ НА ТЕРРИТОРИИ СРЕДНЕУРГАЛЬСКОГО СЕЛЬСКОГО ПОСЕЛЕНИЯ</w:t>
      </w:r>
    </w:p>
    <w:p w:rsidR="0002712E" w:rsidRPr="00A31765" w:rsidRDefault="0002712E" w:rsidP="000271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2712E" w:rsidRDefault="0002712E" w:rsidP="0002712E">
      <w:pPr>
        <w:widowControl w:val="0"/>
        <w:autoSpaceDE w:val="0"/>
        <w:autoSpaceDN w:val="0"/>
        <w:adjustRightInd w:val="0"/>
        <w:spacing w:after="15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1. Общие положения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1.1. Организация рациональной системы сбора, временного хранения, регулярного вывоза твердых и жидких бытовых отходов и уборки территорий должна удовлетворять требованиям настоящих "Санитарных правил содержания территорий населенных мест".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 xml:space="preserve">1.2. 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</w:t>
      </w:r>
      <w:proofErr w:type="spellStart"/>
      <w:r w:rsidRPr="00F80E02">
        <w:rPr>
          <w:rFonts w:ascii="Times New Roman" w:hAnsi="Times New Roman"/>
          <w:sz w:val="28"/>
          <w:szCs w:val="28"/>
        </w:rPr>
        <w:t>неканализованных</w:t>
      </w:r>
      <w:proofErr w:type="spellEnd"/>
      <w:r w:rsidRPr="00F80E02">
        <w:rPr>
          <w:rFonts w:ascii="Times New Roman" w:hAnsi="Times New Roman"/>
          <w:sz w:val="28"/>
          <w:szCs w:val="28"/>
        </w:rPr>
        <w:t xml:space="preserve"> зданий; уличного мусора и смета и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решением Совета депутатов.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1.3. Для обеспечения должного санитарного уровня населенных мест и более эффективного использования парка специальных машин, бытовые отходы в городах следует удалять по единой централизованной системе специализированными транспортными коммунальными предприятиями исполкомов местных Советов народных депутатов.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 xml:space="preserve">Отходы, образующиеся при строительстве, ремонте, реконструкции жилых и общественных зданий, а также объектов культурно-бытового назначения, вывозят транспортом строительных организаций на специально выделенные участки. </w:t>
      </w:r>
      <w:proofErr w:type="spellStart"/>
      <w:r w:rsidRPr="00F80E02">
        <w:rPr>
          <w:rFonts w:ascii="Times New Roman" w:hAnsi="Times New Roman"/>
          <w:sz w:val="28"/>
          <w:szCs w:val="28"/>
        </w:rPr>
        <w:t>Неутилизируемые</w:t>
      </w:r>
      <w:proofErr w:type="spellEnd"/>
      <w:r w:rsidRPr="00F80E02">
        <w:rPr>
          <w:rFonts w:ascii="Times New Roman" w:hAnsi="Times New Roman"/>
          <w:sz w:val="28"/>
          <w:szCs w:val="28"/>
        </w:rPr>
        <w:t xml:space="preserve"> отходы промышленных предприятий вывозят транспортом этих предприятий на специальные полигоны или сооружения для их обезвреживания и захоронения.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 xml:space="preserve">1.4. Организация планово-регулярной системы и режим удаления бытовых отходов определяются на основании решений </w:t>
      </w:r>
      <w:r>
        <w:rPr>
          <w:rFonts w:ascii="Times New Roman" w:hAnsi="Times New Roman"/>
          <w:sz w:val="28"/>
          <w:szCs w:val="28"/>
        </w:rPr>
        <w:t>Совета</w:t>
      </w:r>
      <w:r w:rsidRPr="00F80E02">
        <w:rPr>
          <w:rFonts w:ascii="Times New Roman" w:hAnsi="Times New Roman"/>
          <w:sz w:val="28"/>
          <w:szCs w:val="28"/>
        </w:rPr>
        <w:t xml:space="preserve"> депутатов по представлению органов коммунального хозяйства и учреждений санитарно-эпидемиологической службы.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 xml:space="preserve">1.5. Планово-регулярная или заявочная система очистки должна осуществляться транспортными предприятиями системы </w:t>
      </w:r>
      <w:proofErr w:type="spellStart"/>
      <w:r w:rsidRPr="00F80E02">
        <w:rPr>
          <w:rFonts w:ascii="Times New Roman" w:hAnsi="Times New Roman"/>
          <w:sz w:val="28"/>
          <w:szCs w:val="28"/>
        </w:rPr>
        <w:t>Минжилкомхоза</w:t>
      </w:r>
      <w:proofErr w:type="spellEnd"/>
      <w:r w:rsidRPr="00F80E02">
        <w:rPr>
          <w:rFonts w:ascii="Times New Roman" w:hAnsi="Times New Roman"/>
          <w:sz w:val="28"/>
          <w:szCs w:val="28"/>
        </w:rPr>
        <w:t xml:space="preserve"> или ведомственного специального автотранспорта аналогичного предназначения.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 xml:space="preserve">1.6. В районах существующей застройки очередность планово-регулярной очистки устанавливается по согласованию с местными органами </w:t>
      </w:r>
      <w:r w:rsidRPr="00F80E02">
        <w:rPr>
          <w:rFonts w:ascii="Times New Roman" w:hAnsi="Times New Roman"/>
          <w:sz w:val="28"/>
          <w:szCs w:val="28"/>
        </w:rPr>
        <w:lastRenderedPageBreak/>
        <w:t xml:space="preserve">и учреждениями </w:t>
      </w:r>
      <w:proofErr w:type="spellStart"/>
      <w:r w:rsidRPr="00F80E02">
        <w:rPr>
          <w:rFonts w:ascii="Times New Roman" w:hAnsi="Times New Roman"/>
          <w:sz w:val="28"/>
          <w:szCs w:val="28"/>
        </w:rPr>
        <w:t>санэпидслужбы</w:t>
      </w:r>
      <w:proofErr w:type="spellEnd"/>
      <w:r w:rsidRPr="00F80E02">
        <w:rPr>
          <w:rFonts w:ascii="Times New Roman" w:hAnsi="Times New Roman"/>
          <w:sz w:val="28"/>
          <w:szCs w:val="28"/>
        </w:rPr>
        <w:t>. Во вновь застраиваемых жилых микрорайонах централизованная планово-регулярная очистка должна быть организована к моменту ввода зданий в эксплуатацию.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1.7. Мощность автотранспортных предприятий определяется органами коммунального хозяйства с учетом фактического развития жилого фонда, исправности автотранспорта и других местных условий конкретного населенного пункта.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 xml:space="preserve">1.8. Планово-регулярную очистку следует проводить по договорам-графикам, составленным между организацией, производящей удаление отходов и жилищным органом по согласованию с учреждениями </w:t>
      </w:r>
      <w:proofErr w:type="spellStart"/>
      <w:r w:rsidRPr="00F80E02">
        <w:rPr>
          <w:rFonts w:ascii="Times New Roman" w:hAnsi="Times New Roman"/>
          <w:sz w:val="28"/>
          <w:szCs w:val="28"/>
        </w:rPr>
        <w:t>санэпидслужбы</w:t>
      </w:r>
      <w:proofErr w:type="spellEnd"/>
      <w:r w:rsidRPr="00F80E02">
        <w:rPr>
          <w:rFonts w:ascii="Times New Roman" w:hAnsi="Times New Roman"/>
          <w:sz w:val="28"/>
          <w:szCs w:val="28"/>
        </w:rPr>
        <w:t>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1.9. Санитарную очистку отдельных объектов, а также жилой территории различных ведомств, необходимо проводить при наличии в них специального автотранспорта под контролем и методическим руководством организаций по удалению отходов системы коммунального хозяйства, по графикам, принятым для данного населенного пункта.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1.10. Каждый рейс автомашины должен отмечаться в путевом листе администрацией полигона по складированию бытовых отходов.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1.11. При осуществлении удаления отходов методом "</w:t>
      </w:r>
      <w:proofErr w:type="spellStart"/>
      <w:r w:rsidRPr="00F80E02">
        <w:rPr>
          <w:rFonts w:ascii="Times New Roman" w:hAnsi="Times New Roman"/>
          <w:sz w:val="28"/>
          <w:szCs w:val="28"/>
        </w:rPr>
        <w:t>самовывоза</w:t>
      </w:r>
      <w:proofErr w:type="spellEnd"/>
      <w:r w:rsidRPr="00F80E02">
        <w:rPr>
          <w:rFonts w:ascii="Times New Roman" w:hAnsi="Times New Roman"/>
          <w:sz w:val="28"/>
          <w:szCs w:val="28"/>
        </w:rPr>
        <w:t>" должна применяться талонная система.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1.12. Для обеспечения шумового комфорта жителей бытовые и пищевые отходы необходимо удалять из домовладений не ранее 7 часов и не позднее 23 часов.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1.13. Вывоз твердых и жидких бытовых отходов непосредственно на поля и огороды запрещается.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1.14. Площадки для строительства мусороперегрузочных станций должны отводиться на промышленно-складских территориях или окраинах городов с санитарно-защитными зонами от жилых и общественных зданий не менее 100 м.</w:t>
      </w:r>
    </w:p>
    <w:p w:rsidR="0002712E" w:rsidRPr="00F80E02" w:rsidRDefault="0002712E" w:rsidP="000271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712E" w:rsidRDefault="0002712E" w:rsidP="0002712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80E02">
        <w:rPr>
          <w:rFonts w:ascii="Times New Roman" w:hAnsi="Times New Roman"/>
          <w:b/>
          <w:bCs/>
          <w:sz w:val="28"/>
          <w:szCs w:val="28"/>
        </w:rPr>
        <w:t>2. Сбор твердых, жидких бытовых и пищевых отходов</w:t>
      </w:r>
    </w:p>
    <w:p w:rsidR="0002712E" w:rsidRPr="00F80E02" w:rsidRDefault="0002712E" w:rsidP="000271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2.1. Общие требования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 xml:space="preserve">2.1.1. </w:t>
      </w:r>
      <w:proofErr w:type="gramStart"/>
      <w:r w:rsidRPr="00F80E02">
        <w:rPr>
          <w:rFonts w:ascii="Times New Roman" w:hAnsi="Times New Roman"/>
          <w:sz w:val="28"/>
          <w:szCs w:val="28"/>
        </w:rPr>
        <w:t xml:space="preserve">Объектами очистки являются: территория домовладений, уличные и </w:t>
      </w:r>
      <w:proofErr w:type="spellStart"/>
      <w:r w:rsidRPr="00F80E02">
        <w:rPr>
          <w:rFonts w:ascii="Times New Roman" w:hAnsi="Times New Roman"/>
          <w:sz w:val="28"/>
          <w:szCs w:val="28"/>
        </w:rPr>
        <w:t>микрорайонные</w:t>
      </w:r>
      <w:proofErr w:type="spellEnd"/>
      <w:r w:rsidRPr="00F80E02">
        <w:rPr>
          <w:rFonts w:ascii="Times New Roman" w:hAnsi="Times New Roman"/>
          <w:sz w:val="28"/>
          <w:szCs w:val="28"/>
        </w:rPr>
        <w:t xml:space="preserve"> проезды, объекты культурно-бытового назначения, территории различных предприятий, учреждений и организаций, парки, скверы, площади, места общественного пользования, места отдыха.</w:t>
      </w:r>
      <w:proofErr w:type="gramEnd"/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2.1.2. Ввиду повышенного эпидемического риска и опасности для здоровья населения специфическими объектами очистки следует считать: медицинские учреждения, особенно инфекционные, кожно-венерологические, туберкулезные больницы и отделения, ветеринарные объекты, пляжи.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 xml:space="preserve">2.1.3. На территории домовладений должны быть выделены специальные площадки для размещения контейнеров с удобными подъездами для транспорта. Площадка должна быть открытой, с </w:t>
      </w:r>
      <w:r w:rsidRPr="00F80E02">
        <w:rPr>
          <w:rFonts w:ascii="Times New Roman" w:hAnsi="Times New Roman"/>
          <w:sz w:val="28"/>
          <w:szCs w:val="28"/>
        </w:rPr>
        <w:lastRenderedPageBreak/>
        <w:t>водонепроницаемым покрытием и желательно огражденной зелеными насаждениями.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2.1.4. 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 xml:space="preserve">2.1.5. Твердые бытовые отходы вывозятся </w:t>
      </w:r>
      <w:proofErr w:type="spellStart"/>
      <w:r w:rsidRPr="00F80E02">
        <w:rPr>
          <w:rFonts w:ascii="Times New Roman" w:hAnsi="Times New Roman"/>
          <w:sz w:val="28"/>
          <w:szCs w:val="28"/>
        </w:rPr>
        <w:t>мусоровозным</w:t>
      </w:r>
      <w:proofErr w:type="spellEnd"/>
      <w:r w:rsidRPr="00F80E02">
        <w:rPr>
          <w:rFonts w:ascii="Times New Roman" w:hAnsi="Times New Roman"/>
          <w:sz w:val="28"/>
          <w:szCs w:val="28"/>
        </w:rPr>
        <w:t xml:space="preserve"> транспортом, а жидкие отходы из </w:t>
      </w:r>
      <w:proofErr w:type="spellStart"/>
      <w:r w:rsidRPr="00F80E02">
        <w:rPr>
          <w:rFonts w:ascii="Times New Roman" w:hAnsi="Times New Roman"/>
          <w:sz w:val="28"/>
          <w:szCs w:val="28"/>
        </w:rPr>
        <w:t>неканализованных</w:t>
      </w:r>
      <w:proofErr w:type="spellEnd"/>
      <w:r w:rsidRPr="00F80E02">
        <w:rPr>
          <w:rFonts w:ascii="Times New Roman" w:hAnsi="Times New Roman"/>
          <w:sz w:val="28"/>
          <w:szCs w:val="28"/>
        </w:rPr>
        <w:t xml:space="preserve"> домовладений - ассенизационным вакуумным транспортом.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2.2. Сбор твердых бытовых отходов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2.2.1. При временном хранении отходов в дворовых сборниках должна быть исключена возможность их загнивания и разложения. Поэтому срок хранения в холодное время года (при температуре -5° и ниже) должен быть не более трех суток, в теплое время (при плюсовой температуре свыше +5°) не более одних суток (ежедневный вывоз). В каждом населенном пункте периодичность удаления твердых бытовых отходов согласовывается с местными учреждениями санитарно-эпидемиологической службы.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2.2.2. Для сбора твердых бытовых отходов следует применять в благоустроенном жилищном фонде стандартные металлические контейнеры. В домовладениях, не имеющих канализации, допускается применять деревянные или металлические сборники.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 xml:space="preserve">2.2.3. </w:t>
      </w:r>
      <w:proofErr w:type="gramStart"/>
      <w:r w:rsidRPr="00F80E02">
        <w:rPr>
          <w:rFonts w:ascii="Times New Roman" w:hAnsi="Times New Roman"/>
          <w:sz w:val="28"/>
          <w:szCs w:val="28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 (см. Альбом площадок под контейнеры для сбора бытовых отходов, Свердловск, УНИИ, АКХ, 1977).</w:t>
      </w:r>
      <w:proofErr w:type="gramEnd"/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Размещение мест временного хранения отходов, особенно на жилой территории необходимо согласовать с районным архитектором и районными санэпидстанциями.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В исключительных случаях, в районах сложившейся застройки, где нет возможности соблюдения установленных разрывов от дворовых туалетов, мест временного хранения отходов эти расстояния устанавливаются комиссионно (с участием районного архитектора, жилищно-эксплуатационной организации, квартального комитета, санитарного врача). Акты комиссий должны утверждаться исполкомами местных Советов народных депутатов.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На территории частных домовладений места расположения мусоросборников, дворовых туалетов и помойных ям должны определяться самими домовладельцами, разрыв может быть сокращен до 8-10 метров. В конфликтных ситуациях этот вопрос должен рассматриваться представителями общественности, административными комиссиями районных и поселковых Советов депутатов.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lastRenderedPageBreak/>
        <w:t>2.2.4. Металлические сборники отходов в летний период необходимо промывать (при "несменяемой" системе не реже одного раза в 10 дней, "сменяемой" - после опорожнения), деревянные сборники - дезинфицировать (после каждого опорожнения).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 xml:space="preserve">2.2.5. Выбор вторичного сырья (текстиль, банки, бутылки, другие предметы) из сборников отходов, а также из </w:t>
      </w:r>
      <w:proofErr w:type="spellStart"/>
      <w:r w:rsidRPr="00F80E02">
        <w:rPr>
          <w:rFonts w:ascii="Times New Roman" w:hAnsi="Times New Roman"/>
          <w:sz w:val="28"/>
          <w:szCs w:val="28"/>
        </w:rPr>
        <w:t>мусоровозного</w:t>
      </w:r>
      <w:proofErr w:type="spellEnd"/>
      <w:r w:rsidRPr="00F80E02">
        <w:rPr>
          <w:rFonts w:ascii="Times New Roman" w:hAnsi="Times New Roman"/>
          <w:sz w:val="28"/>
          <w:szCs w:val="28"/>
        </w:rPr>
        <w:t xml:space="preserve"> транспорта не допускается.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2.2.6. Во вновь строящихся жилых домах 5 этажей и более следует устраивать мусоропроводы в соответствии с требованиями ВСН 8-72.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2.2.7. Вход в мусороприемную камеру необходимо изолировать от входа в здание и в другие помещения. Пол камеры должен быть на одном уровне с асфальтированным подъездом. Категорически запрещается сброс бытовых отходов из мусоропровода непосредственно на пол мусороприемной камеры (в мусороприемной камере должен быть запас контейнеров или емкости в контейнерах не менее чем на одни сутки).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 xml:space="preserve">Емкости с отходами не допускается выставлять за пределы </w:t>
      </w:r>
      <w:proofErr w:type="spellStart"/>
      <w:r w:rsidRPr="00F80E02">
        <w:rPr>
          <w:rFonts w:ascii="Times New Roman" w:hAnsi="Times New Roman"/>
          <w:sz w:val="28"/>
          <w:szCs w:val="28"/>
        </w:rPr>
        <w:t>мусоросборного</w:t>
      </w:r>
      <w:proofErr w:type="spellEnd"/>
      <w:r w:rsidRPr="00F80E02">
        <w:rPr>
          <w:rFonts w:ascii="Times New Roman" w:hAnsi="Times New Roman"/>
          <w:sz w:val="28"/>
          <w:szCs w:val="28"/>
        </w:rPr>
        <w:t xml:space="preserve"> помещения заблаговременно (ранее одного часа) до прибытия специального автотранспорта.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 xml:space="preserve">2.2.8. Мусоропровод, мусороприемная камера должны быть исправными. Крышки загрузочных клапанов мусоропроводов на лестничных клетках должны иметь плотный привод, снабженный резиновыми прокладками в целях герметизации и </w:t>
      </w:r>
      <w:proofErr w:type="spellStart"/>
      <w:r w:rsidRPr="00F80E02">
        <w:rPr>
          <w:rFonts w:ascii="Times New Roman" w:hAnsi="Times New Roman"/>
          <w:sz w:val="28"/>
          <w:szCs w:val="28"/>
        </w:rPr>
        <w:t>шумоглушения</w:t>
      </w:r>
      <w:proofErr w:type="spellEnd"/>
      <w:r w:rsidRPr="00F80E02">
        <w:rPr>
          <w:rFonts w:ascii="Times New Roman" w:hAnsi="Times New Roman"/>
          <w:sz w:val="28"/>
          <w:szCs w:val="28"/>
        </w:rPr>
        <w:t>. В жилых домах, имеющих мусоропроводы, должны быть обеспечены условия для еженедельной чистки, дезинфекции и дезинсекции ствола мусоропровода, для чего стволы оборудуются соответствующими устройствами.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 xml:space="preserve">Для дезинфекции каналов мусоропроводов следует применять растворы: лизола (8-5%), креолина (8-5%), </w:t>
      </w:r>
      <w:proofErr w:type="spellStart"/>
      <w:r w:rsidRPr="00F80E02">
        <w:rPr>
          <w:rFonts w:ascii="Times New Roman" w:hAnsi="Times New Roman"/>
          <w:sz w:val="28"/>
          <w:szCs w:val="28"/>
        </w:rPr>
        <w:t>нафтализола</w:t>
      </w:r>
      <w:proofErr w:type="spellEnd"/>
      <w:r w:rsidRPr="00F80E02">
        <w:rPr>
          <w:rFonts w:ascii="Times New Roman" w:hAnsi="Times New Roman"/>
          <w:sz w:val="28"/>
          <w:szCs w:val="28"/>
        </w:rPr>
        <w:t xml:space="preserve"> (15-10%), фенола (3-5%), метасиликата натрия (1-3%). Время контакта не менее 0,5 часа. Металлические емкости, контейнеры и каналы мусоропроводов дезинфицировать </w:t>
      </w:r>
      <w:proofErr w:type="spellStart"/>
      <w:r w:rsidRPr="00F80E02">
        <w:rPr>
          <w:rFonts w:ascii="Times New Roman" w:hAnsi="Times New Roman"/>
          <w:sz w:val="28"/>
          <w:szCs w:val="28"/>
        </w:rPr>
        <w:t>хлорактивными</w:t>
      </w:r>
      <w:proofErr w:type="spellEnd"/>
      <w:r w:rsidRPr="00F80E02">
        <w:rPr>
          <w:rFonts w:ascii="Times New Roman" w:hAnsi="Times New Roman"/>
          <w:sz w:val="28"/>
          <w:szCs w:val="28"/>
        </w:rPr>
        <w:t xml:space="preserve"> веществами и их растворами категорически запрещается.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2.2.9. Удаление негабаритных отходов из домовладений следует производить по мере их накопления, но не реже одного раза в неделю.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2.2.10. Ответственность за содержание камеры, мусоропровода, мусоросборников и территории, прилегающей к месту выгрузки отходов из камеры, несет организация, в ведении которой находится дом.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 xml:space="preserve">2.2.11. Запрещается применять "поквартирную" систему удаления твердых бытовых отходов в многоэтажной благоустроенной жилой застройке. Применять указанную систему, в виде исключения, возможно в </w:t>
      </w:r>
      <w:proofErr w:type="spellStart"/>
      <w:proofErr w:type="gramStart"/>
      <w:r w:rsidRPr="00F80E02">
        <w:rPr>
          <w:rFonts w:ascii="Times New Roman" w:hAnsi="Times New Roman"/>
          <w:sz w:val="28"/>
          <w:szCs w:val="28"/>
        </w:rPr>
        <w:t>одно-двухэтажных</w:t>
      </w:r>
      <w:proofErr w:type="spellEnd"/>
      <w:proofErr w:type="gramEnd"/>
      <w:r w:rsidRPr="00F80E02">
        <w:rPr>
          <w:rFonts w:ascii="Times New Roman" w:hAnsi="Times New Roman"/>
          <w:sz w:val="28"/>
          <w:szCs w:val="28"/>
        </w:rPr>
        <w:t xml:space="preserve"> домах.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2.3. Сбор жидких отходов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 xml:space="preserve">2.3.1. Для сбора жидких отходов в </w:t>
      </w:r>
      <w:proofErr w:type="spellStart"/>
      <w:r w:rsidRPr="00F80E02">
        <w:rPr>
          <w:rFonts w:ascii="Times New Roman" w:hAnsi="Times New Roman"/>
          <w:sz w:val="28"/>
          <w:szCs w:val="28"/>
        </w:rPr>
        <w:t>неканализованных</w:t>
      </w:r>
      <w:proofErr w:type="spellEnd"/>
      <w:r w:rsidRPr="00F80E02">
        <w:rPr>
          <w:rFonts w:ascii="Times New Roman" w:hAnsi="Times New Roman"/>
          <w:sz w:val="28"/>
          <w:szCs w:val="28"/>
        </w:rPr>
        <w:t xml:space="preserve"> домовладениях устраиваются дворовые </w:t>
      </w:r>
      <w:proofErr w:type="spellStart"/>
      <w:r w:rsidRPr="00F80E02">
        <w:rPr>
          <w:rFonts w:ascii="Times New Roman" w:hAnsi="Times New Roman"/>
          <w:sz w:val="28"/>
          <w:szCs w:val="28"/>
        </w:rPr>
        <w:t>помойницы</w:t>
      </w:r>
      <w:proofErr w:type="spellEnd"/>
      <w:r w:rsidRPr="00F80E02">
        <w:rPr>
          <w:rFonts w:ascii="Times New Roman" w:hAnsi="Times New Roman"/>
          <w:sz w:val="28"/>
          <w:szCs w:val="28"/>
        </w:rPr>
        <w:t xml:space="preserve">, которые должны иметь водонепроницаемый выгреб и наземную часть с крышкой и решеткой для отделения твердых фракций. Для удобства очистки решетки передняя стенка </w:t>
      </w:r>
      <w:proofErr w:type="spellStart"/>
      <w:r w:rsidRPr="00F80E02">
        <w:rPr>
          <w:rFonts w:ascii="Times New Roman" w:hAnsi="Times New Roman"/>
          <w:sz w:val="28"/>
          <w:szCs w:val="28"/>
        </w:rPr>
        <w:lastRenderedPageBreak/>
        <w:t>помойницы</w:t>
      </w:r>
      <w:proofErr w:type="spellEnd"/>
      <w:r w:rsidRPr="00F80E02">
        <w:rPr>
          <w:rFonts w:ascii="Times New Roman" w:hAnsi="Times New Roman"/>
          <w:sz w:val="28"/>
          <w:szCs w:val="28"/>
        </w:rPr>
        <w:t xml:space="preserve"> должна быть съемной или открывающейся. При наличии дворовых уборных выгреб может быть общим.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2.3.2. 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100 м.</w:t>
      </w:r>
    </w:p>
    <w:p w:rsidR="0002712E" w:rsidRPr="00F80E02" w:rsidRDefault="0002712E" w:rsidP="00027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На территории частных домовладений расстояние от дворовых уборных до домовладений определяется самими домовладельцами и может быть сокращено до 8-10 метров. В конфликтных ситуациях место размещения дворовых уборных определяется представителями общественности, административных комиссий местных Советов.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В условиях децентрализованного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2.3.3. Дворовая уборная должна иметь надземную часть и выгреб. Надземные помещения сооружают из плотно пригнанных материалов (досок, кирпичей, блоков и т.д.). Выгреб должен быть водонепроницаемым, объем которого рассчитывают исходя из численности населения, пользующегося уборной.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 xml:space="preserve">Глубина выгреба зависит от уровня грунтовых вод, но не должна быть более 3 м. Не допускается наполнение выгреба нечистотами </w:t>
      </w:r>
      <w:proofErr w:type="gramStart"/>
      <w:r w:rsidRPr="00F80E02">
        <w:rPr>
          <w:rFonts w:ascii="Times New Roman" w:hAnsi="Times New Roman"/>
          <w:sz w:val="28"/>
          <w:szCs w:val="28"/>
        </w:rPr>
        <w:t>выше</w:t>
      </w:r>
      <w:proofErr w:type="gramEnd"/>
      <w:r w:rsidRPr="00F80E02">
        <w:rPr>
          <w:rFonts w:ascii="Times New Roman" w:hAnsi="Times New Roman"/>
          <w:sz w:val="28"/>
          <w:szCs w:val="28"/>
        </w:rPr>
        <w:t xml:space="preserve"> чем до 0,35 м от поверхности земли.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2.3.4. Выгреб следует очищать по мере его заполнения, но не реже одного раза в полгода.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2.3.5. Помещения дворовых уборных должны содержаться в чистоте. Уборку их следует производить ежедневно. Не реже одного раза в неделю помещение необходимо промывать горячей водой с дезинфицирующими средствами.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 xml:space="preserve">Наземная часть </w:t>
      </w:r>
      <w:proofErr w:type="spellStart"/>
      <w:r w:rsidRPr="00F80E02">
        <w:rPr>
          <w:rFonts w:ascii="Times New Roman" w:hAnsi="Times New Roman"/>
          <w:sz w:val="28"/>
          <w:szCs w:val="28"/>
        </w:rPr>
        <w:t>помойниц</w:t>
      </w:r>
      <w:proofErr w:type="spellEnd"/>
      <w:r w:rsidRPr="00F80E02">
        <w:rPr>
          <w:rFonts w:ascii="Times New Roman" w:hAnsi="Times New Roman"/>
          <w:sz w:val="28"/>
          <w:szCs w:val="28"/>
        </w:rPr>
        <w:t xml:space="preserve"> и дворовых уборных должна быть непроницаемой для грызунов и насекомых.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0E02">
        <w:rPr>
          <w:rFonts w:ascii="Times New Roman" w:hAnsi="Times New Roman"/>
          <w:sz w:val="28"/>
          <w:szCs w:val="28"/>
        </w:rPr>
        <w:t>Неканализованные</w:t>
      </w:r>
      <w:proofErr w:type="spellEnd"/>
      <w:r w:rsidRPr="00F80E02">
        <w:rPr>
          <w:rFonts w:ascii="Times New Roman" w:hAnsi="Times New Roman"/>
          <w:sz w:val="28"/>
          <w:szCs w:val="28"/>
        </w:rPr>
        <w:t xml:space="preserve"> уборные и выгребные ямы дезинфицируют растворами состава: хлорная известь (10%), </w:t>
      </w:r>
      <w:proofErr w:type="spellStart"/>
      <w:r w:rsidRPr="00F80E02">
        <w:rPr>
          <w:rFonts w:ascii="Times New Roman" w:hAnsi="Times New Roman"/>
          <w:sz w:val="28"/>
          <w:szCs w:val="28"/>
        </w:rPr>
        <w:t>гипохлорид</w:t>
      </w:r>
      <w:proofErr w:type="spellEnd"/>
      <w:r w:rsidRPr="00F80E02">
        <w:rPr>
          <w:rFonts w:ascii="Times New Roman" w:hAnsi="Times New Roman"/>
          <w:sz w:val="28"/>
          <w:szCs w:val="28"/>
        </w:rPr>
        <w:t xml:space="preserve"> натрия (3-5%), лизол (5%), </w:t>
      </w:r>
      <w:proofErr w:type="spellStart"/>
      <w:r w:rsidRPr="00F80E02">
        <w:rPr>
          <w:rFonts w:ascii="Times New Roman" w:hAnsi="Times New Roman"/>
          <w:sz w:val="28"/>
          <w:szCs w:val="28"/>
        </w:rPr>
        <w:t>нафтализол</w:t>
      </w:r>
      <w:proofErr w:type="spellEnd"/>
      <w:r w:rsidRPr="00F80E02">
        <w:rPr>
          <w:rFonts w:ascii="Times New Roman" w:hAnsi="Times New Roman"/>
          <w:sz w:val="28"/>
          <w:szCs w:val="28"/>
        </w:rPr>
        <w:t xml:space="preserve"> (10%), креолин (5%), метасиликат натрия (10%). </w:t>
      </w:r>
      <w:proofErr w:type="gramStart"/>
      <w:r w:rsidRPr="00F80E02">
        <w:rPr>
          <w:rFonts w:ascii="Times New Roman" w:hAnsi="Times New Roman"/>
          <w:sz w:val="28"/>
          <w:szCs w:val="28"/>
        </w:rPr>
        <w:t>(Эти же растворы применяют для дезинфекции деревянных мусоросборников.</w:t>
      </w:r>
      <w:proofErr w:type="gramEnd"/>
      <w:r w:rsidRPr="00F80E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0E02">
        <w:rPr>
          <w:rFonts w:ascii="Times New Roman" w:hAnsi="Times New Roman"/>
          <w:sz w:val="28"/>
          <w:szCs w:val="28"/>
        </w:rPr>
        <w:t>Время контакта не менее 2 мин.).</w:t>
      </w:r>
      <w:proofErr w:type="gramEnd"/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Запрещается применять сухую хлорную известь (исключение составляют пищевые объекты и медицинские лечебно-профилактические учреждения).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2.4. Сбор пищевых отходов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2.4.1. Собирать и использовать пищевые отходы следует в соответствии с "Ветеринарно-санитарными правилами о порядке сбора пищевых отходов и использовании их для корма скота".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 xml:space="preserve">2.4.2. Сбор, хранение и вывоз пищевых отходов следует осуществлять в соответствии с инструктивными указаниями по организации сбора и вывоза пищевых отходов, утвержденными </w:t>
      </w:r>
      <w:proofErr w:type="spellStart"/>
      <w:r w:rsidRPr="00F80E02">
        <w:rPr>
          <w:rFonts w:ascii="Times New Roman" w:hAnsi="Times New Roman"/>
          <w:sz w:val="28"/>
          <w:szCs w:val="28"/>
        </w:rPr>
        <w:t>Минжилкомхозом</w:t>
      </w:r>
      <w:proofErr w:type="spellEnd"/>
      <w:r w:rsidRPr="00F80E02">
        <w:rPr>
          <w:rFonts w:ascii="Times New Roman" w:hAnsi="Times New Roman"/>
          <w:sz w:val="28"/>
          <w:szCs w:val="28"/>
        </w:rPr>
        <w:t xml:space="preserve"> и по согласованию с органами </w:t>
      </w:r>
      <w:proofErr w:type="spellStart"/>
      <w:r w:rsidRPr="00F80E02">
        <w:rPr>
          <w:rFonts w:ascii="Times New Roman" w:hAnsi="Times New Roman"/>
          <w:sz w:val="28"/>
          <w:szCs w:val="28"/>
        </w:rPr>
        <w:t>санэпидслужбы</w:t>
      </w:r>
      <w:proofErr w:type="spellEnd"/>
      <w:r w:rsidRPr="00F80E02">
        <w:rPr>
          <w:rFonts w:ascii="Times New Roman" w:hAnsi="Times New Roman"/>
          <w:sz w:val="28"/>
          <w:szCs w:val="28"/>
        </w:rPr>
        <w:t>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lastRenderedPageBreak/>
        <w:t>2.4.3. Откормочные хозяйства, использующие пищевые отходы для кормления свиней, обязаны получить для этого специальное разрешение от главного ветеринарного врача района (города) по месту нахождения хозяйства. При изменении эпидемической обстановки в животноводческих хозяйствах данной местности разрешение на продолжение сбора пищевых отходов в каждом конкретном случае дает г</w:t>
      </w:r>
      <w:r>
        <w:rPr>
          <w:rFonts w:ascii="Times New Roman" w:hAnsi="Times New Roman"/>
          <w:sz w:val="28"/>
          <w:szCs w:val="28"/>
        </w:rPr>
        <w:t>лавный ветеринарный врач Верхнебуреинского района</w:t>
      </w:r>
      <w:r w:rsidRPr="00F80E02">
        <w:rPr>
          <w:rFonts w:ascii="Times New Roman" w:hAnsi="Times New Roman"/>
          <w:sz w:val="28"/>
          <w:szCs w:val="28"/>
        </w:rPr>
        <w:t>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2.4.4. Пищевые отходы разрешается собирать только в специально предназначенные для этого сборники (баки, ведра и т.д.), окрашенные изнутри и снаружи краской, закрывающиеся крышками (применять оцинкованные емкости без окраски запрещается).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2.4.5. Сборники, предназначенные для пищевых отходов, использовать для каких-либо других целей запрещается. Следует ежедневно тщательно промывать сборники водой с применением моющих средств и периодически подвергать их дезинфекции 2%-ным раствором кальцинированной соды или едкого натра или раствором хлорной извести, содержащей 2% активного хлора. После дезинфекции сборники необходимо промыть водой. Ответственность за использование и правильное содержание сборников несет предприятие, собирающее пищевые отходы.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2.4.6. Сборники пищевых отходов в жилых домах следует устанавливать в местах, согласованных с местными учреждениями санитарно-эпидемиологической службы. Сборщики отходов должны быть ознакомлены с правилами сбора и хранения пищевых отходов и обязаны следить за тем, чтобы в отходы не попали посторонние предметы (тряпки, бумага, стекло, железо и т.п.). На сборщика возлагается также обязанность следить за чистотой тары.</w:t>
      </w:r>
    </w:p>
    <w:p w:rsidR="0002712E" w:rsidRPr="00F80E02" w:rsidRDefault="0002712E" w:rsidP="00027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Для временного хранения собранных пищевых отходов (до вывоза их в откормочное хозяйство) домоуправление по согласованию с учреждениями санитарно-эпидемиологической службы выделяет специальные пункты сбора.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2.4.7. Запрещается собирать пищевые отходы в столовых кожно-венерологических, инфекционных и туберкулезных больниц, а также в специальных санаториях по оздоровлению переболевших инфекционными заболеваниями, в ресторанах и кафе аэропортов, поездов и пароходов, обслуживающих междугородние линии.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2.4.8. Запрещается выбор пищевых отходов из сборников и других емкостей для отходов.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2.4.9. Сбор пищевых отходов производится при раздельной системе и только при наличии устойчивого сбыта их специализированным откормочным хозяйствам. Выдача отходов частным лицам запрещается!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2.4.10. 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проживания.</w:t>
      </w:r>
    </w:p>
    <w:p w:rsidR="0002712E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lastRenderedPageBreak/>
        <w:t>2.4.11. Временное хранение пищевых отходов в объектах торговли и общественного питания независимо от подчиненности их, должно осуществляться только в охлаждаемых помещениях.</w:t>
      </w:r>
    </w:p>
    <w:p w:rsidR="0002712E" w:rsidRPr="00F80E02" w:rsidRDefault="0002712E" w:rsidP="000271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712E" w:rsidRDefault="0002712E" w:rsidP="0002712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80E02">
        <w:rPr>
          <w:rFonts w:ascii="Times New Roman" w:hAnsi="Times New Roman"/>
          <w:b/>
          <w:bCs/>
          <w:sz w:val="28"/>
          <w:szCs w:val="28"/>
        </w:rPr>
        <w:t>3. Обезвреживание отходов</w:t>
      </w:r>
    </w:p>
    <w:p w:rsidR="0002712E" w:rsidRPr="00F80E02" w:rsidRDefault="0002712E" w:rsidP="000271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3.1. Обезвреживание твердых и жидких бытовых отходов производится на специально отведенных участках или специальных сооружениях по обезвреживанию и переработке. Запрещается вывозить отходы на другие, не предназначенные для этого места, а также закапывать их на сельскохозяйственных полях.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 xml:space="preserve">3.2. Твердые бытовые отходы следует вывозить на полигоны (усовершенствованные свалки), поля компостирования, перерабатывающие и </w:t>
      </w:r>
      <w:proofErr w:type="spellStart"/>
      <w:r w:rsidRPr="00F80E02">
        <w:rPr>
          <w:rFonts w:ascii="Times New Roman" w:hAnsi="Times New Roman"/>
          <w:sz w:val="28"/>
          <w:szCs w:val="28"/>
        </w:rPr>
        <w:t>сжигательные</w:t>
      </w:r>
      <w:proofErr w:type="spellEnd"/>
      <w:r w:rsidRPr="00F80E02">
        <w:rPr>
          <w:rFonts w:ascii="Times New Roman" w:hAnsi="Times New Roman"/>
          <w:sz w:val="28"/>
          <w:szCs w:val="28"/>
        </w:rPr>
        <w:t xml:space="preserve"> заводы, а жидкие бытовые отходы - на сливные станции или поля ассенизации.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 xml:space="preserve">Промышленные, </w:t>
      </w:r>
      <w:proofErr w:type="spellStart"/>
      <w:r w:rsidRPr="00F80E02">
        <w:rPr>
          <w:rFonts w:ascii="Times New Roman" w:hAnsi="Times New Roman"/>
          <w:sz w:val="28"/>
          <w:szCs w:val="28"/>
        </w:rPr>
        <w:t>неутилизируемые</w:t>
      </w:r>
      <w:proofErr w:type="spellEnd"/>
      <w:r w:rsidRPr="00F80E02">
        <w:rPr>
          <w:rFonts w:ascii="Times New Roman" w:hAnsi="Times New Roman"/>
          <w:sz w:val="28"/>
          <w:szCs w:val="28"/>
        </w:rPr>
        <w:t xml:space="preserve"> на производстве отходы вывозят транспортом предприятий на специальные полигоны или сооружения для промышленных отходов*. Устройство неконтролируемых полигонов (свалок) бытовых отходов и отходов промышленных предприятий не допускается.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3.3. На земельные участки, отведенные для организации полигонов твердых бытовых отходов (усовершенствованные свалки) должно быть согласование местных учреждений санитарно-эпидемиологической службы.</w:t>
      </w:r>
    </w:p>
    <w:p w:rsidR="0002712E" w:rsidRPr="00F80E02" w:rsidRDefault="0002712E" w:rsidP="00027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 xml:space="preserve">Работы на полигоне следует вести в полном соответствии с Инструкцией по проектированию и эксплуатации полигонов для твердых бытовых отходов, согласованной с Минздравом СССР и утвержденной </w:t>
      </w:r>
      <w:proofErr w:type="spellStart"/>
      <w:r w:rsidRPr="00F80E02">
        <w:rPr>
          <w:rFonts w:ascii="Times New Roman" w:hAnsi="Times New Roman"/>
          <w:sz w:val="28"/>
          <w:szCs w:val="28"/>
        </w:rPr>
        <w:t>Минжилкомхозом</w:t>
      </w:r>
      <w:proofErr w:type="spellEnd"/>
      <w:r w:rsidRPr="00F80E02">
        <w:rPr>
          <w:rFonts w:ascii="Times New Roman" w:hAnsi="Times New Roman"/>
          <w:sz w:val="28"/>
          <w:szCs w:val="28"/>
        </w:rPr>
        <w:t xml:space="preserve"> РСФСР в 1981 г.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3.4. Отведенные для полигонов (свалок) участки должны отвечать следующим основным требованиям:</w:t>
      </w:r>
    </w:p>
    <w:p w:rsidR="0002712E" w:rsidRPr="00F80E02" w:rsidRDefault="0002712E" w:rsidP="00027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территория участка должна быть доступна воздействию солнечных лучей и ветра;</w:t>
      </w:r>
    </w:p>
    <w:p w:rsidR="0002712E" w:rsidRPr="00F80E02" w:rsidRDefault="0002712E" w:rsidP="00027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уровень грунтовых вод должен быть не ближе 1 м от основания полигона; при более высоком уровне грунтовых вод необходимо устройство дренажа или водоотвода;</w:t>
      </w:r>
    </w:p>
    <w:p w:rsidR="0002712E" w:rsidRPr="00F80E02" w:rsidRDefault="0002712E" w:rsidP="00027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не допускается расположение участка на берегах рек, прудов, открытых водоемов и в местах, затопляемых паводковыми водами.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3.5. Все помещения сливных станций должны быть оборудованы приточно-вытяжной вентиляцией. Полы производственных помещений должны быть водонепроницаемыми и иметь уклоны, обеспечивающие сток жидкости в приямок. Полы следует регулярно промывать водой и содержать в чистоте. Бытовые и административные помещения должны иметь обособленный от производственных помещений вход.</w:t>
      </w:r>
    </w:p>
    <w:p w:rsidR="0002712E" w:rsidRDefault="0002712E" w:rsidP="000271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712E" w:rsidRDefault="0002712E" w:rsidP="000271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712E" w:rsidRPr="00F80E02" w:rsidRDefault="0002712E" w:rsidP="000271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712E" w:rsidRDefault="0002712E" w:rsidP="0002712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80E02">
        <w:rPr>
          <w:rFonts w:ascii="Times New Roman" w:hAnsi="Times New Roman"/>
          <w:b/>
          <w:bCs/>
          <w:sz w:val="28"/>
          <w:szCs w:val="28"/>
        </w:rPr>
        <w:lastRenderedPageBreak/>
        <w:t>4. Уборка населенных мест</w:t>
      </w:r>
    </w:p>
    <w:p w:rsidR="0002712E" w:rsidRPr="00F80E02" w:rsidRDefault="0002712E" w:rsidP="000271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4.1. На всех площадях и улицах, в садах, парках, на вокзалах, в аэропортах, на пристанях,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органами коммунального хозяйства в зависимости от интенсивности использования магистрали (территории), но не более чем через 40 м на оживленных и 100 м - на малолюдных. Обязательна установка урн в местах остановки городского транспорта и у входа в метро.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Очистка урн должна производиться систематически по мере их наполнения.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За содержание урн в чистоте несут ответственность организации, предприятия и учреждения, осуществляющие уборку закрепленных за ними территорий.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 xml:space="preserve">4.2. Запрещается у киосков, палаток, павильонов мелкорозничной торговли и магазинов складировать тару и запасы товаров, а также использовать для </w:t>
      </w:r>
      <w:proofErr w:type="gramStart"/>
      <w:r w:rsidRPr="00F80E02">
        <w:rPr>
          <w:rFonts w:ascii="Times New Roman" w:hAnsi="Times New Roman"/>
          <w:sz w:val="28"/>
          <w:szCs w:val="28"/>
        </w:rPr>
        <w:t>складирования</w:t>
      </w:r>
      <w:proofErr w:type="gramEnd"/>
      <w:r w:rsidRPr="00F80E02">
        <w:rPr>
          <w:rFonts w:ascii="Times New Roman" w:hAnsi="Times New Roman"/>
          <w:sz w:val="28"/>
          <w:szCs w:val="28"/>
        </w:rPr>
        <w:t xml:space="preserve"> прилегающие к ним территории.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4.3. Устройство на улицах палаток, ларьков, лотков для продажи фруктов и овощей должно быть согласовано с санитарно-эпидемиологическими станциями. Уборку территорий, прилегающих к торговым павильонам в радиусе 5 м, осуществляют предприятия торговли.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4.4. Механизированную мойку, поливку и подметание проезжей части улиц и площадей с усовершенствованным покрытием в летний период следует производить в плановом порядке.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 xml:space="preserve">4.5. Дорожные покрытия следует мыть так, чтобы загрязнения, скапливающиеся в </w:t>
      </w:r>
      <w:proofErr w:type="spellStart"/>
      <w:r w:rsidRPr="00F80E02">
        <w:rPr>
          <w:rFonts w:ascii="Times New Roman" w:hAnsi="Times New Roman"/>
          <w:sz w:val="28"/>
          <w:szCs w:val="28"/>
        </w:rPr>
        <w:t>прилотковой</w:t>
      </w:r>
      <w:proofErr w:type="spellEnd"/>
      <w:r w:rsidRPr="00F80E02">
        <w:rPr>
          <w:rFonts w:ascii="Times New Roman" w:hAnsi="Times New Roman"/>
          <w:sz w:val="28"/>
          <w:szCs w:val="28"/>
        </w:rPr>
        <w:t xml:space="preserve"> части дороги, не выбрасывались потоками воды на полосы зеленых насаждений или тротуар.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4.6. Улицы с повышенной интенсивностью движения, нуждающиеся в улучшении микроклимата, в жаркое время года следует поливать.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4.7. Проезжую часть улиц, на которых отсутствует ливневая канализация, для снижения запыленности воздуха и уменьшения загрязнений следует убирать подметально-уборочными машинами.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4.8. В период листопада опавшие листья необходимо своевременно убирать. Собранные листья следует вывозить на специально отведенные участки либо на поля компостирования. Сжигать листья на территории жилой застройки, в скверах и парках запрещается.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4.9. Заправлять поливомоечные и подметально-уборочные машины технической водой из открытых водоемов можно только по согласованию с учреждениями санитарно-эпидемиологической службы.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4.10. В зимний период при обработке дорожных покрытий химическими материалами для предотвращения образования водных растворов применяемых реагентов необходимо строго придерживаться установленных норм распределения химических реагентов.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lastRenderedPageBreak/>
        <w:t>4.11. В зимний период обработка тротуаров и дорожных покрытий поваренной солью (</w:t>
      </w:r>
      <w:proofErr w:type="spellStart"/>
      <w:r w:rsidRPr="00F80E02">
        <w:rPr>
          <w:rFonts w:ascii="Times New Roman" w:hAnsi="Times New Roman"/>
          <w:sz w:val="28"/>
          <w:szCs w:val="28"/>
        </w:rPr>
        <w:t>NaCl</w:t>
      </w:r>
      <w:proofErr w:type="spellEnd"/>
      <w:r w:rsidRPr="00F80E02">
        <w:rPr>
          <w:rFonts w:ascii="Times New Roman" w:hAnsi="Times New Roman"/>
          <w:sz w:val="28"/>
          <w:szCs w:val="28"/>
        </w:rPr>
        <w:t xml:space="preserve">) запрещается. Все средства борьбы с гололедом и участки размещения и устройства снежных "сухих" свалок, необходимо согласовывать с районными санэпидстанциями, с учетом конкретных местных условий, </w:t>
      </w:r>
      <w:proofErr w:type="gramStart"/>
      <w:r w:rsidRPr="00F80E02">
        <w:rPr>
          <w:rFonts w:ascii="Times New Roman" w:hAnsi="Times New Roman"/>
          <w:sz w:val="28"/>
          <w:szCs w:val="28"/>
        </w:rPr>
        <w:t>исключая</w:t>
      </w:r>
      <w:proofErr w:type="gramEnd"/>
      <w:r w:rsidRPr="00F80E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0E02">
        <w:rPr>
          <w:rFonts w:ascii="Times New Roman" w:hAnsi="Times New Roman"/>
          <w:sz w:val="28"/>
          <w:szCs w:val="28"/>
        </w:rPr>
        <w:t>при</w:t>
      </w:r>
      <w:proofErr w:type="gramEnd"/>
      <w:r w:rsidRPr="00F80E02">
        <w:rPr>
          <w:rFonts w:ascii="Times New Roman" w:hAnsi="Times New Roman"/>
          <w:sz w:val="28"/>
          <w:szCs w:val="28"/>
        </w:rPr>
        <w:t xml:space="preserve"> этом возможность отрицательного воздействия на окружающую среду.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4.12. Запрещается перемещение, переброска и складирование скола льда, загрязненного снега и т.д. на площади зеленых насаждений.</w:t>
      </w:r>
    </w:p>
    <w:p w:rsidR="0002712E" w:rsidRPr="00F80E02" w:rsidRDefault="0002712E" w:rsidP="000271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712E" w:rsidRDefault="0002712E" w:rsidP="0002712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80E02">
        <w:rPr>
          <w:rFonts w:ascii="Times New Roman" w:hAnsi="Times New Roman"/>
          <w:b/>
          <w:bCs/>
          <w:sz w:val="28"/>
          <w:szCs w:val="28"/>
        </w:rPr>
        <w:t>5. Уборка объектов с обособленной территорией</w:t>
      </w:r>
    </w:p>
    <w:p w:rsidR="0002712E" w:rsidRPr="00F80E02" w:rsidRDefault="0002712E" w:rsidP="000271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На объектах с обособленной территорией (рынки, пляжи, парки, лечебно-профилактические учреждения) запрещается строить и переоборудовать санитарные установки без согласования с санитарно-эпидемиологическими станциями, собирать отходы, мыть автотранспорт, хранить тару и дрова в местах, не отведенных для этой цели.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5.1. Пляжи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5.1.1. Технический персонал пляжа после его закрытия должен производить основную уборку берега, раздевалок, туалетов, зеленой зоны, мойку тары и дезинфекцию туалетов. Днем следует производить патрульную уборку. Вывозить собранные отходы разрешается до 8 часов утра.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5.1.2. Урны необходимо располагать на расстоянии 3-5 м от полосы зеленых насаждений и не менее 10 м от уреза воды. Урны должны быть расставлены из расчета не менее одной урны на 1600 м</w:t>
      </w:r>
      <w:proofErr w:type="gramStart"/>
      <w:r w:rsidRPr="00F80E02">
        <w:rPr>
          <w:rFonts w:ascii="Times New Roman" w:hAnsi="Times New Roman"/>
          <w:sz w:val="28"/>
          <w:szCs w:val="28"/>
        </w:rPr>
        <w:t>2</w:t>
      </w:r>
      <w:proofErr w:type="gramEnd"/>
      <w:r w:rsidRPr="00F80E02">
        <w:rPr>
          <w:rFonts w:ascii="Times New Roman" w:hAnsi="Times New Roman"/>
          <w:sz w:val="28"/>
          <w:szCs w:val="28"/>
        </w:rPr>
        <w:t xml:space="preserve"> территории пляжа. Расстояние между установленными урнами не должно превышать 40 м.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5.1.3. Контейнеры емкостью 0,75 м3 следует устанавливать из расчета один контейнер на 3500-4000 м</w:t>
      </w:r>
      <w:proofErr w:type="gramStart"/>
      <w:r w:rsidRPr="00F80E02">
        <w:rPr>
          <w:rFonts w:ascii="Times New Roman" w:hAnsi="Times New Roman"/>
          <w:sz w:val="28"/>
          <w:szCs w:val="28"/>
        </w:rPr>
        <w:t>2</w:t>
      </w:r>
      <w:proofErr w:type="gramEnd"/>
      <w:r w:rsidRPr="00F80E02">
        <w:rPr>
          <w:rFonts w:ascii="Times New Roman" w:hAnsi="Times New Roman"/>
          <w:sz w:val="28"/>
          <w:szCs w:val="28"/>
        </w:rPr>
        <w:t xml:space="preserve"> площади пляжа.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5.1.4. На территориях пляжей необходимо устраивать общественные туалеты из расчета одно место на 75 посетителей. Расстояние от общественных туалетов до места купания должно быть не менее 50 м и не более 200 м.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5.1.5. На территории пляжа должны быть установлены фонтанчики с подводом питьевой воды, соответствующей требованиям ГОСТ "Вода питьевая". Расстояние между фонтанчиками не должно превышать 200 м. Отвод использованных вод допускается в проточные водоемы на расстоянии не менее 100 м ниже по течению реки от границы пляжа. Запрещается отвод воды из питьевых фонтанчиков в места, не предназначенные для этой цели.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5.1.6. Открытые и закрытые раздевалки, павильоны для раздевания, гардеробы следует мыть ежедневно с применением дезинфицирующих растворов.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5.1.7. Ежегодно на пляж необходимо подсыпать чистый песок или гальку.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 xml:space="preserve">5.1.8. При наличии специальных механизмов на песчаных пляжах не реже одного раза в неделю следует производить механизированное рыхление </w:t>
      </w:r>
      <w:r w:rsidRPr="00F80E02">
        <w:rPr>
          <w:rFonts w:ascii="Times New Roman" w:hAnsi="Times New Roman"/>
          <w:sz w:val="28"/>
          <w:szCs w:val="28"/>
        </w:rPr>
        <w:lastRenderedPageBreak/>
        <w:t>поверхностного слоя песка с удалением собранных отходов. После рыхления песок необходимо выравнивать.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5.1.9. В местах, предназначенных для купания, категорически запрещается стирать белье и купать животных.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5.2. Рынки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5.2.1. Территория рынка (в том числе хозяйственные площадки, подъездные пути и подходы) должны иметь твердое покрытие (асфальт, булыжник) с уклоном, обеспечивающим сток ливневых и талых вод.</w:t>
      </w:r>
    </w:p>
    <w:p w:rsidR="0002712E" w:rsidRPr="00F80E02" w:rsidRDefault="0002712E" w:rsidP="00027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На рынках, площадью 0,2 га, в виде исключения, допускается утрамбованная грунтовая поверхность с обязательной подсыпкой песка слоем не менее 3 см.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5.2.2. Территория рынка должна иметь канализацию и водопровод.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5.2.3. На рынках без канализации общественные туалеты с непроницаемыми выгребами следует располагать на расстоянии не менее 50 м от места торговли. Число расчетных мест в них должно быть не менее одного на каждые 50 торговых мест.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5.2.4. Хозяйственные площадки необходимо располагать на расстоянии не менее 30 м от мест торговли.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5.2.5. При определении числа урн следует исходить из того, что на каждые 50 м</w:t>
      </w:r>
      <w:proofErr w:type="gramStart"/>
      <w:r w:rsidRPr="00F80E02">
        <w:rPr>
          <w:rFonts w:ascii="Times New Roman" w:hAnsi="Times New Roman"/>
          <w:sz w:val="28"/>
          <w:szCs w:val="28"/>
        </w:rPr>
        <w:t>2</w:t>
      </w:r>
      <w:proofErr w:type="gramEnd"/>
      <w:r w:rsidRPr="00F80E02">
        <w:rPr>
          <w:rFonts w:ascii="Times New Roman" w:hAnsi="Times New Roman"/>
          <w:sz w:val="28"/>
          <w:szCs w:val="28"/>
        </w:rPr>
        <w:t xml:space="preserve"> площади рынка должна быть установлена одна урна, причем расстояние между ними вдоль линии торговых прилавков не должно превышать 10 м. При определении числа мусоросборников вместимостью до 100 л следует исходить из расчета: не менее одного на 200 м2 площади рынка и устанавливать их вдоль линии торговых прилавков, при этом расстояние между ними не должно превышать 20 м. Для сбора пищевых отходов должны быть установлены специальные емкости.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5.2.6. На рынках площадью 0,2 га и более собранные на территории отходы следует хранить в контейнерах емкостью 0,75 м3.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5.2.7. Часы работы рынков устанавливаются на основании решения исполкомов местных Советов народных депутатов. Один день в неделю объявляется санитарным для уборки и дезинфекции всей территории рынка, основных и подсобных помещений, торговых мест, прилавков, столов, инвентаря.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5.2.8. Технический персонал рынка после его закрытия должен производить основную уборку территории. Днем следует производить патрульную уборку и очистку наполненных отходами сборников.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5.2.9. В теплый период года, помимо обязательного подметания, территорию рынка с твердым покрытием следует ежедневно мыть.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5.3. Парки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5.3.1. Хозяйственная зона с участками, выделенными для установки сменных мусоросборников, должна быть расположена не ближе 50 м от мест массового скопления отдыхающих (танцплощадки, эстрады, фонтаны, главные аллеи, зрелищные павильоны и др.).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5.3.2. При определении числа урн исходить из расчета: одна урна на 800 м</w:t>
      </w:r>
      <w:proofErr w:type="gramStart"/>
      <w:r w:rsidRPr="00F80E02">
        <w:rPr>
          <w:rFonts w:ascii="Times New Roman" w:hAnsi="Times New Roman"/>
          <w:sz w:val="28"/>
          <w:szCs w:val="28"/>
        </w:rPr>
        <w:t>2</w:t>
      </w:r>
      <w:proofErr w:type="gramEnd"/>
      <w:r w:rsidRPr="00F80E02">
        <w:rPr>
          <w:rFonts w:ascii="Times New Roman" w:hAnsi="Times New Roman"/>
          <w:sz w:val="28"/>
          <w:szCs w:val="28"/>
        </w:rPr>
        <w:t xml:space="preserve"> площади парка. На главных аллеях расстояние между урнами не должно быть более 40 м. У каждого ларька, киоска (продовольственного, </w:t>
      </w:r>
      <w:r w:rsidRPr="00F80E02">
        <w:rPr>
          <w:rFonts w:ascii="Times New Roman" w:hAnsi="Times New Roman"/>
          <w:sz w:val="28"/>
          <w:szCs w:val="28"/>
        </w:rPr>
        <w:lastRenderedPageBreak/>
        <w:t>сувенирного, книжного и т.д.) необходимо устанавливать урну емкостью не менее 10 л.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5.3.3. Для удобства сбора отходов в местах, удаленных от массового скопления отдыхающих, следует устанавливать промежуточные сборники для временного хранения отходов и смета.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5.3.4. При определении числа контейнеров для хозяйственных площадок следует исходить из среднего накопления отходов за 3 дня.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5.3.5. Общественные туалеты необходимо устраивать на расстоянии не ближе 50 м от мест массового скопления отдыхающих, исходя из расчета: одно место на 500 посетителей.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5.3.4. Основную уборку следует производить после закрытия парков до 8 часов утра. Днем необходимо собирать отходы и опавшие листья, производить патрульную уборку, поливать зеленые насаждения.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5.4. Лечебно-профилактические учреждения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 xml:space="preserve">5.4.1. Собирать отходы из кожно-венерологических, инфекционных, онкологических, хирургических (в том числе гинекологических) отделений следует в герметичные сборники вместимостью 50-100 л с плотно закрывающимися крышками. Запрещается вывозить такие отходы на полигоны (свалки). Их следует уничтожать на месте по согласованию с учреждениями </w:t>
      </w:r>
      <w:proofErr w:type="spellStart"/>
      <w:r w:rsidRPr="00F80E02">
        <w:rPr>
          <w:rFonts w:ascii="Times New Roman" w:hAnsi="Times New Roman"/>
          <w:sz w:val="28"/>
          <w:szCs w:val="28"/>
        </w:rPr>
        <w:t>санэпидслужбы</w:t>
      </w:r>
      <w:proofErr w:type="spellEnd"/>
      <w:r w:rsidRPr="00F80E02">
        <w:rPr>
          <w:rFonts w:ascii="Times New Roman" w:hAnsi="Times New Roman"/>
          <w:sz w:val="28"/>
          <w:szCs w:val="28"/>
        </w:rPr>
        <w:t>. Желательно в каждом лечебном учреждении (или на группу больниц) иметь установки по сжиганию отходов.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 xml:space="preserve">5.4.2. Расположение специальных установок, </w:t>
      </w:r>
      <w:proofErr w:type="spellStart"/>
      <w:r w:rsidRPr="00F80E02">
        <w:rPr>
          <w:rFonts w:ascii="Times New Roman" w:hAnsi="Times New Roman"/>
          <w:sz w:val="28"/>
          <w:szCs w:val="28"/>
        </w:rPr>
        <w:t>сжигательных</w:t>
      </w:r>
      <w:proofErr w:type="spellEnd"/>
      <w:r w:rsidRPr="00F80E02">
        <w:rPr>
          <w:rFonts w:ascii="Times New Roman" w:hAnsi="Times New Roman"/>
          <w:sz w:val="28"/>
          <w:szCs w:val="28"/>
        </w:rPr>
        <w:t xml:space="preserve"> печей на территории регламентируется соответствующими санитарными и строительными нормативами и согласовывается с местными санитарно-эпидемиологическими станциями.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5.4.3. Сбор, хранение, удаление и захоронение отходов, содержащих радиоактивные вещества, должны осуществляться в соответствии с требованиями Санитарных правил работы с радиоактивными веществами и источниками ионизирующих излучений.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5.4.4. Режим и способ уборки территории с твердым покрытием зависят от специфики лечебного учреждения и решаются на месте по согласованию с санитарно-эпидемиологической станцией.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5.4.5. Размер хозяйственной площадки для установки контейнеров должен быть не менее 40 м</w:t>
      </w:r>
      <w:proofErr w:type="gramStart"/>
      <w:r w:rsidRPr="00F80E02">
        <w:rPr>
          <w:rFonts w:ascii="Times New Roman" w:hAnsi="Times New Roman"/>
          <w:sz w:val="28"/>
          <w:szCs w:val="28"/>
        </w:rPr>
        <w:t>2</w:t>
      </w:r>
      <w:proofErr w:type="gramEnd"/>
      <w:r w:rsidRPr="00F80E02">
        <w:rPr>
          <w:rFonts w:ascii="Times New Roman" w:hAnsi="Times New Roman"/>
          <w:sz w:val="28"/>
          <w:szCs w:val="28"/>
        </w:rPr>
        <w:t>, и площадку следует располагать на расстоянии не ближе 50 м от лечебных корпусов и пищеблоков. Допускается устанавливать сборники отходов во встроенных помещениях.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5.4.6. В медицинских лечебных учреждениях необходимо использовать только эмалированные и фаянсовые урны.</w:t>
      </w:r>
    </w:p>
    <w:p w:rsidR="0002712E" w:rsidRPr="00F80E02" w:rsidRDefault="0002712E" w:rsidP="00027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При определении числа урн следует исходить из расчета: одна урна на каждые 700 м</w:t>
      </w:r>
      <w:proofErr w:type="gramStart"/>
      <w:r w:rsidRPr="00F80E02">
        <w:rPr>
          <w:rFonts w:ascii="Times New Roman" w:hAnsi="Times New Roman"/>
          <w:sz w:val="28"/>
          <w:szCs w:val="28"/>
        </w:rPr>
        <w:t>2</w:t>
      </w:r>
      <w:proofErr w:type="gramEnd"/>
      <w:r w:rsidRPr="00F80E02">
        <w:rPr>
          <w:rFonts w:ascii="Times New Roman" w:hAnsi="Times New Roman"/>
          <w:sz w:val="28"/>
          <w:szCs w:val="28"/>
        </w:rPr>
        <w:t xml:space="preserve"> дворовой территории лечебного учреждения. На главных аллеях должны быть установлены урны на расстоянии 10 м одна от другой.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5.4.7. Технический персонал медицинского учреждения должен ежедневно производить очистку, мойку, дезинфекцию урн, мусоросборников (контейнеров) и площадок под них.</w:t>
      </w:r>
    </w:p>
    <w:p w:rsidR="0002712E" w:rsidRDefault="0002712E" w:rsidP="000271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712E" w:rsidRPr="00F80E02" w:rsidRDefault="0002712E" w:rsidP="000271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712E" w:rsidRDefault="0002712E" w:rsidP="0002712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80E02">
        <w:rPr>
          <w:rFonts w:ascii="Times New Roman" w:hAnsi="Times New Roman"/>
          <w:b/>
          <w:bCs/>
          <w:sz w:val="28"/>
          <w:szCs w:val="28"/>
        </w:rPr>
        <w:t>6. Ответственность за санитарное содержание территорий населенных мест</w:t>
      </w:r>
    </w:p>
    <w:p w:rsidR="0002712E" w:rsidRPr="00F80E02" w:rsidRDefault="0002712E" w:rsidP="000271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 xml:space="preserve">6.1. В соответствии с </w:t>
      </w:r>
      <w:hyperlink r:id="rId5" w:anchor="l5" w:history="1">
        <w:r w:rsidRPr="00A159AC">
          <w:rPr>
            <w:rFonts w:ascii="Times New Roman" w:hAnsi="Times New Roman"/>
            <w:sz w:val="28"/>
            <w:szCs w:val="28"/>
          </w:rPr>
          <w:t>Основами законодательства</w:t>
        </w:r>
      </w:hyperlink>
      <w:r w:rsidRPr="00F80E02">
        <w:rPr>
          <w:rFonts w:ascii="Times New Roman" w:hAnsi="Times New Roman"/>
          <w:sz w:val="28"/>
          <w:szCs w:val="28"/>
        </w:rPr>
        <w:t xml:space="preserve"> Союза ССР и союзных республик о здравоохранении надзор за соблюдением санитарных правил содержания улиц, дворов и других территорий населенных пунктов, а также мест общего пользования и пляжей осуществляется органами милиции совместно с органами санитарного надзора.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6.2. Исполкомами городских (районных) Советов народных депутатов утверждаются: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0E02">
        <w:rPr>
          <w:rFonts w:ascii="Times New Roman" w:hAnsi="Times New Roman"/>
          <w:sz w:val="28"/>
          <w:szCs w:val="28"/>
        </w:rPr>
        <w:t>титульный список улиц, площадей и проездов, подлежащих механизированной уборке, а также очередность их уборки в летний и зимний периоды года;</w:t>
      </w:r>
      <w:proofErr w:type="gramEnd"/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нормы накопления твердых и жидких бытовых отходов на одного человека в год;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список городских территорий, подлежащих уборке силами предприятий, организаций и ведомств;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состав инспекции по охране окружающей среды;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мероприятия по охране и защите окружающей среды от загрязнения, сохранению природных богатств;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организации, ответственные за санитарное состояние набережных, садов, парков, скверов, пляжей, пешеходных переходов, служебно-технических зданий и сооружений, строительных площадок, торговых и зрелищных учреждений и др.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6.3. Учреждения по эксплуатации зданий, жилищные отделы предприятий и учреждений, коменданты и управляющие домами должны:</w:t>
      </w:r>
    </w:p>
    <w:p w:rsidR="0002712E" w:rsidRPr="00F80E02" w:rsidRDefault="0002712E" w:rsidP="00027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своевременно заключать договоры на удаление бытовых отходов;</w:t>
      </w:r>
    </w:p>
    <w:p w:rsidR="0002712E" w:rsidRPr="00F80E02" w:rsidRDefault="0002712E" w:rsidP="00027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проводить разъяснительную работу и организовывать население для выполнения мероприятий по соблюдению санитарных правил содержания территорий населенных мест;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оборудовать площадки с водонепроницаемым покрытием под мусоросборники;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обеспечивать сборниками и инвентарем, применяемыми для сбора пищевых отходов, уличного и дворового смета;</w:t>
      </w:r>
    </w:p>
    <w:p w:rsidR="0002712E" w:rsidRPr="00F80E02" w:rsidRDefault="0002712E" w:rsidP="00027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принимать меры по обеспечению регулярной мойки и дезинфекции мусороприемных камер, площадок и ниш под сборники, а также сборников отходов.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6.4. Предприятиям по уборке следует: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своевременно осуществлять (в соответствии с договорами) вывоз твердых и жидких бытовых отходов с территорий жилых домов, организаций, учреждений и предприятий;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составлять на каждую спецмашину маршрутные графики со схемой движения;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lastRenderedPageBreak/>
        <w:t>корректировать маршрутные графики в соответствии с изменившимися эксплуатационными условиями;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обеспечивать обязательное выполнение утвержденных маршрутных графиков;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в районах застройки домов, принадлежащих гражданам на правах личной собственности, осуществлять планово-регулярную систему очистки от твердых отходов не реже двух раз в неделю.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 xml:space="preserve">6.5. Специалисты учреждений </w:t>
      </w:r>
      <w:proofErr w:type="spellStart"/>
      <w:r w:rsidRPr="00F80E02">
        <w:rPr>
          <w:rFonts w:ascii="Times New Roman" w:hAnsi="Times New Roman"/>
          <w:sz w:val="28"/>
          <w:szCs w:val="28"/>
        </w:rPr>
        <w:t>санэпидслужбы</w:t>
      </w:r>
      <w:proofErr w:type="spellEnd"/>
      <w:r w:rsidRPr="00F80E02">
        <w:rPr>
          <w:rFonts w:ascii="Times New Roman" w:hAnsi="Times New Roman"/>
          <w:sz w:val="28"/>
          <w:szCs w:val="28"/>
        </w:rPr>
        <w:t xml:space="preserve"> должны обеспечивать выполнение следующих задач: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участвовать в подготовке проектов решений Советов депутатов по организации санитарной очистки в населенном пункте;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 xml:space="preserve">рассматривать и согласовывать материалы по размещению и проектированию полигонов твердых бытовых и промышленных отходов, схемы санитарной очистки </w:t>
      </w:r>
      <w:r>
        <w:rPr>
          <w:rFonts w:ascii="Times New Roman" w:hAnsi="Times New Roman"/>
          <w:sz w:val="28"/>
          <w:szCs w:val="28"/>
        </w:rPr>
        <w:t xml:space="preserve">населенных пунктов </w:t>
      </w:r>
      <w:r w:rsidRPr="00F80E02">
        <w:rPr>
          <w:rFonts w:ascii="Times New Roman" w:hAnsi="Times New Roman"/>
          <w:sz w:val="28"/>
          <w:szCs w:val="28"/>
        </w:rPr>
        <w:t>и др.;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изучать и анализировать заболеваемость населения в связи с санитарным состоянием населенных мест;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давать предложения руководителям органов жилищно-коммунального хозяйства о проведении рейдов проверки чистоты и уборки территории в зависимости от эпидемической ситуации;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проводить один раз в год, а при необходимости и чаще, инструктажи и занятия по санитарному минимуму для специалистов жилищных органов и предприятий по организации системы сбора, удаления и вывоза отходов, с учетом эпидемической ситуации;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проводить обучение общественных санитарных инспекторов в соответствии с планом, создавать советы общественных санитарных инспекторов и руководить их работой.</w:t>
      </w:r>
    </w:p>
    <w:p w:rsidR="0002712E" w:rsidRPr="00F80E02" w:rsidRDefault="0002712E" w:rsidP="000271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E02">
        <w:rPr>
          <w:rFonts w:ascii="Times New Roman" w:hAnsi="Times New Roman"/>
          <w:sz w:val="28"/>
          <w:szCs w:val="28"/>
        </w:rPr>
        <w:t>6.6. При организации планово-регулярной уборки территории населенных мест следует руководствоваться:</w:t>
      </w:r>
    </w:p>
    <w:p w:rsidR="0002712E" w:rsidRDefault="0002712E" w:rsidP="000271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712E" w:rsidRDefault="0002712E" w:rsidP="0002712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712E" w:rsidRDefault="0002712E" w:rsidP="0002712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712E" w:rsidRDefault="0002712E" w:rsidP="0002712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712E" w:rsidRDefault="0002712E" w:rsidP="0002712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712E" w:rsidRDefault="0002712E" w:rsidP="0002712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712E" w:rsidRDefault="0002712E" w:rsidP="0002712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712E" w:rsidRDefault="0002712E" w:rsidP="0002712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712E" w:rsidRDefault="0002712E" w:rsidP="0002712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712E" w:rsidRDefault="0002712E" w:rsidP="0002712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712E" w:rsidRDefault="0002712E" w:rsidP="0002712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712E" w:rsidRDefault="0002712E" w:rsidP="0002712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712E" w:rsidRDefault="0002712E" w:rsidP="0002712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712E" w:rsidRDefault="0002712E" w:rsidP="0002712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712E" w:rsidRDefault="0002712E" w:rsidP="0002712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712E" w:rsidRDefault="0002712E" w:rsidP="0002712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712E" w:rsidRDefault="0002712E" w:rsidP="0002712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712E" w:rsidRPr="00A31765" w:rsidRDefault="0002712E" w:rsidP="0002712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02712E" w:rsidRPr="00A31765" w:rsidRDefault="0002712E" w:rsidP="0002712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Пост</w:t>
      </w:r>
      <w:r>
        <w:rPr>
          <w:rFonts w:ascii="Times New Roman" w:hAnsi="Times New Roman"/>
          <w:sz w:val="28"/>
          <w:szCs w:val="28"/>
        </w:rPr>
        <w:t>ановлением</w:t>
      </w:r>
      <w:r w:rsidRPr="00A3176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2712E" w:rsidRPr="00A31765" w:rsidRDefault="0002712E" w:rsidP="0002712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Среднеургальского сельского поселения</w:t>
      </w:r>
    </w:p>
    <w:p w:rsidR="0002712E" w:rsidRDefault="0002712E" w:rsidP="0002712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08.08.2016 г N 45</w:t>
      </w:r>
    </w:p>
    <w:p w:rsidR="0002712E" w:rsidRDefault="0002712E" w:rsidP="0002712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712E" w:rsidRDefault="0002712E" w:rsidP="000271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СХЕМА ОЧИСТКИ ТЕРРИТОРИИ СРЕДНЕУРГАЛЬСКОГО СЕЛЬСКОГО ПОСЕЛЕНИЯ</w:t>
      </w:r>
    </w:p>
    <w:p w:rsidR="0002712E" w:rsidRDefault="0002712E" w:rsidP="000271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2797"/>
        <w:gridCol w:w="4106"/>
        <w:gridCol w:w="1548"/>
      </w:tblGrid>
      <w:tr w:rsidR="0002712E" w:rsidRPr="00CB18BC" w:rsidTr="009D1DC9">
        <w:tc>
          <w:tcPr>
            <w:tcW w:w="718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 w:rsidRPr="00CB18B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B18B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B18BC">
              <w:rPr>
                <w:rFonts w:ascii="Times New Roman" w:hAnsi="Times New Roman"/>
              </w:rPr>
              <w:t>/</w:t>
            </w:r>
            <w:proofErr w:type="spellStart"/>
            <w:r w:rsidRPr="00CB18B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797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 w:rsidRPr="00CB18B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106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 w:rsidRPr="00CB18BC">
              <w:rPr>
                <w:rFonts w:ascii="Times New Roman" w:hAnsi="Times New Roman"/>
              </w:rPr>
              <w:t xml:space="preserve">Объекты </w:t>
            </w:r>
          </w:p>
        </w:tc>
        <w:tc>
          <w:tcPr>
            <w:tcW w:w="1548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 w:rsidRPr="00CB18BC">
              <w:rPr>
                <w:rFonts w:ascii="Times New Roman" w:hAnsi="Times New Roman"/>
              </w:rPr>
              <w:t>Способ вывоза</w:t>
            </w:r>
          </w:p>
        </w:tc>
      </w:tr>
      <w:tr w:rsidR="0002712E" w:rsidRPr="00CB18BC" w:rsidTr="009D1DC9">
        <w:tc>
          <w:tcPr>
            <w:tcW w:w="718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 w:rsidRPr="00CB18BC">
              <w:rPr>
                <w:rFonts w:ascii="Times New Roman" w:hAnsi="Times New Roman"/>
              </w:rPr>
              <w:t>1</w:t>
            </w:r>
          </w:p>
        </w:tc>
        <w:tc>
          <w:tcPr>
            <w:tcW w:w="2797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 w:rsidRPr="00CB18BC">
              <w:rPr>
                <w:rFonts w:ascii="Times New Roman" w:hAnsi="Times New Roman"/>
              </w:rPr>
              <w:t>Администрация Среднеургальского сельского поселения</w:t>
            </w:r>
          </w:p>
        </w:tc>
        <w:tc>
          <w:tcPr>
            <w:tcW w:w="4106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 w:rsidRPr="00CB18BC">
              <w:rPr>
                <w:rFonts w:ascii="Times New Roman" w:hAnsi="Times New Roman"/>
              </w:rPr>
              <w:t>Уличные территории, здание администрации, несанкционированные свалки</w:t>
            </w:r>
          </w:p>
        </w:tc>
        <w:tc>
          <w:tcPr>
            <w:tcW w:w="1548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 w:rsidRPr="00CB18BC">
              <w:rPr>
                <w:rFonts w:ascii="Times New Roman" w:hAnsi="Times New Roman"/>
              </w:rPr>
              <w:t>Договор с ООО «Туран»</w:t>
            </w:r>
          </w:p>
        </w:tc>
      </w:tr>
      <w:tr w:rsidR="0002712E" w:rsidRPr="00CB18BC" w:rsidTr="009D1DC9">
        <w:tc>
          <w:tcPr>
            <w:tcW w:w="718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 w:rsidRPr="00CB18BC">
              <w:rPr>
                <w:rFonts w:ascii="Times New Roman" w:hAnsi="Times New Roman"/>
              </w:rPr>
              <w:t>2</w:t>
            </w:r>
          </w:p>
        </w:tc>
        <w:tc>
          <w:tcPr>
            <w:tcW w:w="2797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 w:rsidRPr="00CB18BC">
              <w:rPr>
                <w:rFonts w:ascii="Times New Roman" w:hAnsi="Times New Roman"/>
              </w:rPr>
              <w:t>Сельский дом культуры</w:t>
            </w:r>
          </w:p>
        </w:tc>
        <w:tc>
          <w:tcPr>
            <w:tcW w:w="4106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Уличные территории, здания, сооружения</w:t>
            </w:r>
          </w:p>
        </w:tc>
        <w:tc>
          <w:tcPr>
            <w:tcW w:w="1548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B18BC">
              <w:rPr>
                <w:rFonts w:ascii="Times New Roman" w:hAnsi="Times New Roman"/>
              </w:rPr>
              <w:t>Самовывоз</w:t>
            </w:r>
            <w:proofErr w:type="spellEnd"/>
          </w:p>
        </w:tc>
      </w:tr>
      <w:tr w:rsidR="0002712E" w:rsidRPr="00CB18BC" w:rsidTr="009D1DC9">
        <w:tc>
          <w:tcPr>
            <w:tcW w:w="718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 w:rsidRPr="00CB18BC">
              <w:rPr>
                <w:rFonts w:ascii="Times New Roman" w:hAnsi="Times New Roman"/>
              </w:rPr>
              <w:t>3</w:t>
            </w:r>
          </w:p>
        </w:tc>
        <w:tc>
          <w:tcPr>
            <w:tcW w:w="2797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 w:rsidRPr="00CB18BC">
              <w:rPr>
                <w:rFonts w:ascii="Times New Roman" w:hAnsi="Times New Roman"/>
              </w:rPr>
              <w:t>Филиал муниципального бюджетного общеобразовательного учреждения средней школы № 10</w:t>
            </w:r>
          </w:p>
        </w:tc>
        <w:tc>
          <w:tcPr>
            <w:tcW w:w="4106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Уличные территории, здания, сооружения</w:t>
            </w:r>
          </w:p>
        </w:tc>
        <w:tc>
          <w:tcPr>
            <w:tcW w:w="1548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B18BC">
              <w:rPr>
                <w:rFonts w:ascii="Times New Roman" w:hAnsi="Times New Roman"/>
              </w:rPr>
              <w:t>Самовывоз</w:t>
            </w:r>
            <w:proofErr w:type="spellEnd"/>
          </w:p>
        </w:tc>
      </w:tr>
      <w:tr w:rsidR="0002712E" w:rsidRPr="00CB18BC" w:rsidTr="009D1DC9">
        <w:tc>
          <w:tcPr>
            <w:tcW w:w="718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 w:rsidRPr="00CB18BC">
              <w:rPr>
                <w:rFonts w:ascii="Times New Roman" w:hAnsi="Times New Roman"/>
              </w:rPr>
              <w:t>4</w:t>
            </w:r>
          </w:p>
        </w:tc>
        <w:tc>
          <w:tcPr>
            <w:tcW w:w="2797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 w:rsidRPr="00CB18BC">
              <w:rPr>
                <w:rFonts w:ascii="Times New Roman" w:hAnsi="Times New Roman"/>
              </w:rPr>
              <w:t>ИП Г.Ф.Федорова</w:t>
            </w:r>
          </w:p>
        </w:tc>
        <w:tc>
          <w:tcPr>
            <w:tcW w:w="4106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Уличные территории, здания, сооружения</w:t>
            </w:r>
          </w:p>
        </w:tc>
        <w:tc>
          <w:tcPr>
            <w:tcW w:w="1548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B18BC">
              <w:rPr>
                <w:rFonts w:ascii="Times New Roman" w:hAnsi="Times New Roman"/>
              </w:rPr>
              <w:t>Самовывоз</w:t>
            </w:r>
            <w:proofErr w:type="spellEnd"/>
          </w:p>
        </w:tc>
      </w:tr>
      <w:tr w:rsidR="0002712E" w:rsidRPr="00CB18BC" w:rsidTr="009D1DC9">
        <w:tc>
          <w:tcPr>
            <w:tcW w:w="718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 w:rsidRPr="00CB18BC">
              <w:rPr>
                <w:rFonts w:ascii="Times New Roman" w:hAnsi="Times New Roman"/>
              </w:rPr>
              <w:t>5</w:t>
            </w:r>
          </w:p>
        </w:tc>
        <w:tc>
          <w:tcPr>
            <w:tcW w:w="2797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 w:rsidRPr="00CB18BC">
              <w:rPr>
                <w:rFonts w:ascii="Times New Roman" w:hAnsi="Times New Roman"/>
              </w:rPr>
              <w:t>ИП Г.И.Каменева</w:t>
            </w:r>
          </w:p>
        </w:tc>
        <w:tc>
          <w:tcPr>
            <w:tcW w:w="4106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Уличные территории, здания, сооружения</w:t>
            </w:r>
          </w:p>
        </w:tc>
        <w:tc>
          <w:tcPr>
            <w:tcW w:w="1548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B18BC">
              <w:rPr>
                <w:rFonts w:ascii="Times New Roman" w:hAnsi="Times New Roman"/>
              </w:rPr>
              <w:t>Самовывоз</w:t>
            </w:r>
            <w:proofErr w:type="spellEnd"/>
          </w:p>
        </w:tc>
      </w:tr>
      <w:tr w:rsidR="0002712E" w:rsidRPr="00CB18BC" w:rsidTr="009D1DC9">
        <w:tc>
          <w:tcPr>
            <w:tcW w:w="718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 w:rsidRPr="00CB18BC">
              <w:rPr>
                <w:rFonts w:ascii="Times New Roman" w:hAnsi="Times New Roman"/>
              </w:rPr>
              <w:t>6</w:t>
            </w:r>
          </w:p>
        </w:tc>
        <w:tc>
          <w:tcPr>
            <w:tcW w:w="2797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 w:rsidRPr="00CB18BC">
              <w:rPr>
                <w:rFonts w:ascii="Times New Roman" w:hAnsi="Times New Roman"/>
              </w:rPr>
              <w:t>ИП Семанив</w:t>
            </w:r>
          </w:p>
        </w:tc>
        <w:tc>
          <w:tcPr>
            <w:tcW w:w="4106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Уличные территории, здания, сооружения</w:t>
            </w:r>
          </w:p>
        </w:tc>
        <w:tc>
          <w:tcPr>
            <w:tcW w:w="1548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B18BC">
              <w:rPr>
                <w:rFonts w:ascii="Times New Roman" w:hAnsi="Times New Roman"/>
              </w:rPr>
              <w:t>Самовывоз</w:t>
            </w:r>
            <w:proofErr w:type="spellEnd"/>
          </w:p>
        </w:tc>
      </w:tr>
      <w:tr w:rsidR="0002712E" w:rsidRPr="00CB18BC" w:rsidTr="009D1DC9">
        <w:tc>
          <w:tcPr>
            <w:tcW w:w="718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 w:rsidRPr="00CB18BC">
              <w:rPr>
                <w:rFonts w:ascii="Times New Roman" w:hAnsi="Times New Roman"/>
              </w:rPr>
              <w:t>7</w:t>
            </w:r>
          </w:p>
        </w:tc>
        <w:tc>
          <w:tcPr>
            <w:tcW w:w="2797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 w:rsidRPr="00CB18BC">
              <w:rPr>
                <w:rFonts w:ascii="Times New Roman" w:hAnsi="Times New Roman"/>
              </w:rPr>
              <w:t>КГСАУ «Дальневосточная база авиационной охраны лесов»</w:t>
            </w:r>
          </w:p>
        </w:tc>
        <w:tc>
          <w:tcPr>
            <w:tcW w:w="4106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Уличные территории, здания, сооружения</w:t>
            </w:r>
          </w:p>
        </w:tc>
        <w:tc>
          <w:tcPr>
            <w:tcW w:w="1548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B18BC">
              <w:rPr>
                <w:rFonts w:ascii="Times New Roman" w:hAnsi="Times New Roman"/>
              </w:rPr>
              <w:t>Самовывоз</w:t>
            </w:r>
            <w:proofErr w:type="spellEnd"/>
          </w:p>
        </w:tc>
      </w:tr>
      <w:tr w:rsidR="0002712E" w:rsidRPr="00CB18BC" w:rsidTr="009D1DC9">
        <w:tc>
          <w:tcPr>
            <w:tcW w:w="718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 w:rsidRPr="00CB18BC">
              <w:rPr>
                <w:rFonts w:ascii="Times New Roman" w:hAnsi="Times New Roman"/>
              </w:rPr>
              <w:t>8</w:t>
            </w:r>
          </w:p>
        </w:tc>
        <w:tc>
          <w:tcPr>
            <w:tcW w:w="2797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 w:rsidRPr="00CB18BC">
              <w:rPr>
                <w:rFonts w:ascii="Times New Roman" w:hAnsi="Times New Roman"/>
              </w:rPr>
              <w:t>Жители с</w:t>
            </w:r>
            <w:proofErr w:type="gramStart"/>
            <w:r w:rsidRPr="00CB18BC">
              <w:rPr>
                <w:rFonts w:ascii="Times New Roman" w:hAnsi="Times New Roman"/>
              </w:rPr>
              <w:t>.С</w:t>
            </w:r>
            <w:proofErr w:type="gramEnd"/>
            <w:r w:rsidRPr="00CB18BC">
              <w:rPr>
                <w:rFonts w:ascii="Times New Roman" w:hAnsi="Times New Roman"/>
              </w:rPr>
              <w:t>редний Ургал</w:t>
            </w:r>
          </w:p>
        </w:tc>
        <w:tc>
          <w:tcPr>
            <w:tcW w:w="4106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 w:rsidRPr="00CB18BC">
              <w:rPr>
                <w:rFonts w:ascii="Times New Roman" w:hAnsi="Times New Roman"/>
              </w:rPr>
              <w:t xml:space="preserve">Дворовые и </w:t>
            </w:r>
            <w:proofErr w:type="spellStart"/>
            <w:r w:rsidRPr="00CB18BC">
              <w:rPr>
                <w:rFonts w:ascii="Times New Roman" w:hAnsi="Times New Roman"/>
              </w:rPr>
              <w:t>придворовые</w:t>
            </w:r>
            <w:proofErr w:type="spellEnd"/>
            <w:r w:rsidRPr="00CB18BC">
              <w:rPr>
                <w:rFonts w:ascii="Times New Roman" w:hAnsi="Times New Roman"/>
              </w:rPr>
              <w:t xml:space="preserve"> территории</w:t>
            </w:r>
          </w:p>
        </w:tc>
        <w:tc>
          <w:tcPr>
            <w:tcW w:w="1548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B18BC">
              <w:rPr>
                <w:rFonts w:ascii="Times New Roman" w:hAnsi="Times New Roman"/>
              </w:rPr>
              <w:t>Самовывоз</w:t>
            </w:r>
            <w:proofErr w:type="spellEnd"/>
          </w:p>
        </w:tc>
      </w:tr>
      <w:tr w:rsidR="0002712E" w:rsidRPr="00CB18BC" w:rsidTr="009D1DC9">
        <w:tc>
          <w:tcPr>
            <w:tcW w:w="718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 w:rsidRPr="00CB18BC">
              <w:rPr>
                <w:rFonts w:ascii="Times New Roman" w:hAnsi="Times New Roman"/>
              </w:rPr>
              <w:t>9</w:t>
            </w:r>
          </w:p>
        </w:tc>
        <w:tc>
          <w:tcPr>
            <w:tcW w:w="2797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 w:rsidRPr="00CB18BC">
              <w:rPr>
                <w:rFonts w:ascii="Times New Roman" w:hAnsi="Times New Roman"/>
              </w:rPr>
              <w:t>Жители п</w:t>
            </w:r>
            <w:proofErr w:type="gramStart"/>
            <w:r w:rsidRPr="00CB18BC">
              <w:rPr>
                <w:rFonts w:ascii="Times New Roman" w:hAnsi="Times New Roman"/>
              </w:rPr>
              <w:t>.В</w:t>
            </w:r>
            <w:proofErr w:type="gramEnd"/>
            <w:r w:rsidRPr="00CB18BC">
              <w:rPr>
                <w:rFonts w:ascii="Times New Roman" w:hAnsi="Times New Roman"/>
              </w:rPr>
              <w:t>еселый</w:t>
            </w:r>
          </w:p>
        </w:tc>
        <w:tc>
          <w:tcPr>
            <w:tcW w:w="4106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 w:rsidRPr="00CB18BC">
              <w:rPr>
                <w:rFonts w:ascii="Times New Roman" w:hAnsi="Times New Roman"/>
              </w:rPr>
              <w:t xml:space="preserve">Дворовые и </w:t>
            </w:r>
            <w:proofErr w:type="spellStart"/>
            <w:r w:rsidRPr="00CB18BC">
              <w:rPr>
                <w:rFonts w:ascii="Times New Roman" w:hAnsi="Times New Roman"/>
              </w:rPr>
              <w:t>придворовые</w:t>
            </w:r>
            <w:proofErr w:type="spellEnd"/>
            <w:r w:rsidRPr="00CB18BC">
              <w:rPr>
                <w:rFonts w:ascii="Times New Roman" w:hAnsi="Times New Roman"/>
              </w:rPr>
              <w:t xml:space="preserve"> территории</w:t>
            </w:r>
          </w:p>
        </w:tc>
        <w:tc>
          <w:tcPr>
            <w:tcW w:w="1548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B18BC">
              <w:rPr>
                <w:rFonts w:ascii="Times New Roman" w:hAnsi="Times New Roman"/>
              </w:rPr>
              <w:t>Самовывоз</w:t>
            </w:r>
            <w:proofErr w:type="spellEnd"/>
          </w:p>
        </w:tc>
      </w:tr>
      <w:tr w:rsidR="0002712E" w:rsidRPr="00CB18BC" w:rsidTr="009D1DC9">
        <w:tc>
          <w:tcPr>
            <w:tcW w:w="718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 w:rsidRPr="00CB18BC">
              <w:rPr>
                <w:rFonts w:ascii="Times New Roman" w:hAnsi="Times New Roman"/>
              </w:rPr>
              <w:t>10</w:t>
            </w:r>
          </w:p>
        </w:tc>
        <w:tc>
          <w:tcPr>
            <w:tcW w:w="2797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 w:rsidRPr="00CB18BC">
              <w:rPr>
                <w:rFonts w:ascii="Times New Roman" w:hAnsi="Times New Roman"/>
              </w:rPr>
              <w:t xml:space="preserve">Котельная </w:t>
            </w:r>
          </w:p>
        </w:tc>
        <w:tc>
          <w:tcPr>
            <w:tcW w:w="4106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Уличные территории, здания, сооружения</w:t>
            </w:r>
          </w:p>
        </w:tc>
        <w:tc>
          <w:tcPr>
            <w:tcW w:w="1548" w:type="dxa"/>
          </w:tcPr>
          <w:p w:rsidR="0002712E" w:rsidRPr="00CB18BC" w:rsidRDefault="0002712E" w:rsidP="009D1DC9">
            <w:proofErr w:type="spellStart"/>
            <w:r w:rsidRPr="00CB18BC">
              <w:rPr>
                <w:sz w:val="22"/>
                <w:szCs w:val="22"/>
              </w:rPr>
              <w:t>Самовывоз</w:t>
            </w:r>
            <w:proofErr w:type="spellEnd"/>
          </w:p>
        </w:tc>
      </w:tr>
      <w:tr w:rsidR="0002712E" w:rsidRPr="00CB18BC" w:rsidTr="009D1DC9">
        <w:tc>
          <w:tcPr>
            <w:tcW w:w="718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 w:rsidRPr="00CB18BC">
              <w:rPr>
                <w:rFonts w:ascii="Times New Roman" w:hAnsi="Times New Roman"/>
              </w:rPr>
              <w:t>11</w:t>
            </w:r>
          </w:p>
        </w:tc>
        <w:tc>
          <w:tcPr>
            <w:tcW w:w="2797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 w:rsidRPr="00CB18BC">
              <w:rPr>
                <w:rFonts w:ascii="Times New Roman" w:hAnsi="Times New Roman"/>
              </w:rPr>
              <w:t>Столовая Филиал муниципального бюджетного общеобразовательного учреждения средней школы № 10</w:t>
            </w:r>
          </w:p>
        </w:tc>
        <w:tc>
          <w:tcPr>
            <w:tcW w:w="4106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Уличные территории, здания, сооружения</w:t>
            </w:r>
          </w:p>
        </w:tc>
        <w:tc>
          <w:tcPr>
            <w:tcW w:w="1548" w:type="dxa"/>
          </w:tcPr>
          <w:p w:rsidR="0002712E" w:rsidRPr="00CB18BC" w:rsidRDefault="0002712E" w:rsidP="009D1DC9">
            <w:proofErr w:type="spellStart"/>
            <w:r w:rsidRPr="00CB18BC">
              <w:rPr>
                <w:sz w:val="22"/>
                <w:szCs w:val="22"/>
              </w:rPr>
              <w:t>Самовывоз</w:t>
            </w:r>
            <w:proofErr w:type="spellEnd"/>
          </w:p>
        </w:tc>
      </w:tr>
      <w:tr w:rsidR="0002712E" w:rsidRPr="00CB18BC" w:rsidTr="009D1DC9">
        <w:tc>
          <w:tcPr>
            <w:tcW w:w="718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 w:rsidRPr="00CB18BC">
              <w:rPr>
                <w:rFonts w:ascii="Times New Roman" w:hAnsi="Times New Roman"/>
              </w:rPr>
              <w:t>12</w:t>
            </w:r>
          </w:p>
        </w:tc>
        <w:tc>
          <w:tcPr>
            <w:tcW w:w="2797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 w:rsidRPr="00CB18BC">
              <w:rPr>
                <w:rFonts w:ascii="Times New Roman" w:hAnsi="Times New Roman"/>
              </w:rPr>
              <w:t>СКГАУ «Амурское лесное хозяйство филиал «Ургальский»</w:t>
            </w:r>
          </w:p>
        </w:tc>
        <w:tc>
          <w:tcPr>
            <w:tcW w:w="4106" w:type="dxa"/>
          </w:tcPr>
          <w:p w:rsidR="0002712E" w:rsidRPr="00CB18BC" w:rsidRDefault="0002712E" w:rsidP="009D1D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Уличные территории, здания, сооружения</w:t>
            </w:r>
          </w:p>
        </w:tc>
        <w:tc>
          <w:tcPr>
            <w:tcW w:w="1548" w:type="dxa"/>
          </w:tcPr>
          <w:p w:rsidR="0002712E" w:rsidRPr="00CB18BC" w:rsidRDefault="0002712E" w:rsidP="009D1DC9">
            <w:proofErr w:type="spellStart"/>
            <w:r w:rsidRPr="00CB18BC">
              <w:rPr>
                <w:sz w:val="22"/>
                <w:szCs w:val="22"/>
              </w:rPr>
              <w:t>Самовывоз</w:t>
            </w:r>
            <w:proofErr w:type="spellEnd"/>
          </w:p>
        </w:tc>
      </w:tr>
    </w:tbl>
    <w:p w:rsidR="0002712E" w:rsidRDefault="0002712E" w:rsidP="0002712E">
      <w:pPr>
        <w:pStyle w:val="a3"/>
        <w:rPr>
          <w:rFonts w:ascii="Times New Roman" w:hAnsi="Times New Roman"/>
        </w:rPr>
      </w:pPr>
    </w:p>
    <w:p w:rsidR="0002712E" w:rsidRDefault="0002712E" w:rsidP="0002712E">
      <w:pPr>
        <w:pStyle w:val="a3"/>
        <w:rPr>
          <w:rFonts w:ascii="Times New Roman" w:hAnsi="Times New Roman"/>
        </w:rPr>
      </w:pPr>
    </w:p>
    <w:p w:rsidR="0002712E" w:rsidRDefault="0002712E" w:rsidP="0002712E">
      <w:pPr>
        <w:pStyle w:val="a3"/>
        <w:rPr>
          <w:rFonts w:ascii="Times New Roman" w:hAnsi="Times New Roman"/>
        </w:rPr>
      </w:pPr>
    </w:p>
    <w:p w:rsidR="0002712E" w:rsidRPr="0008455C" w:rsidRDefault="0002712E" w:rsidP="0002712E">
      <w:pPr>
        <w:pStyle w:val="a3"/>
        <w:rPr>
          <w:rFonts w:ascii="Times New Roman" w:hAnsi="Times New Roman"/>
        </w:rPr>
      </w:pPr>
    </w:p>
    <w:p w:rsidR="0002712E" w:rsidRPr="00B33861" w:rsidRDefault="0002712E" w:rsidP="0002712E">
      <w:pPr>
        <w:pStyle w:val="a3"/>
        <w:rPr>
          <w:rFonts w:ascii="Times New Roman" w:hAnsi="Times New Roman"/>
          <w:sz w:val="28"/>
          <w:szCs w:val="28"/>
        </w:rPr>
      </w:pPr>
      <w:r w:rsidRPr="00B33861">
        <w:rPr>
          <w:rFonts w:ascii="Times New Roman" w:hAnsi="Times New Roman"/>
          <w:sz w:val="28"/>
          <w:szCs w:val="28"/>
        </w:rPr>
        <w:t>СОГЛАСОВАНО</w:t>
      </w:r>
    </w:p>
    <w:p w:rsidR="0002712E" w:rsidRDefault="0002712E" w:rsidP="000271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Территориальный отдел 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</w:t>
      </w:r>
      <w:proofErr w:type="spellEnd"/>
    </w:p>
    <w:p w:rsidR="0002712E" w:rsidRDefault="0002712E" w:rsidP="000271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Верхнебуреинскому району</w:t>
      </w:r>
    </w:p>
    <w:p w:rsidR="0002712E" w:rsidRDefault="0002712E" w:rsidP="000271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02712E" w:rsidRDefault="0002712E" w:rsidP="0002712E">
      <w:pPr>
        <w:pStyle w:val="a3"/>
        <w:rPr>
          <w:rFonts w:ascii="Times New Roman" w:hAnsi="Times New Roman"/>
          <w:sz w:val="28"/>
          <w:szCs w:val="28"/>
        </w:rPr>
      </w:pPr>
    </w:p>
    <w:p w:rsidR="0002712E" w:rsidRDefault="0002712E" w:rsidP="000271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А.А.Хоменко</w:t>
      </w:r>
    </w:p>
    <w:p w:rsidR="0002712E" w:rsidRPr="00A31765" w:rsidRDefault="0002712E" w:rsidP="0002712E">
      <w:pPr>
        <w:pStyle w:val="a3"/>
        <w:rPr>
          <w:rFonts w:ascii="Times New Roman" w:hAnsi="Times New Roman"/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02712E" w:rsidRDefault="0002712E" w:rsidP="0002712E">
      <w:pPr>
        <w:jc w:val="both"/>
        <w:rPr>
          <w:sz w:val="28"/>
          <w:szCs w:val="28"/>
        </w:rPr>
      </w:pPr>
    </w:p>
    <w:p w:rsidR="00716726" w:rsidRDefault="00716726"/>
    <w:sectPr w:rsidR="00716726" w:rsidSect="0051546C">
      <w:pgSz w:w="11906" w:h="16838"/>
      <w:pgMar w:top="1134" w:right="567" w:bottom="1134" w:left="1985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12E"/>
    <w:rsid w:val="0002712E"/>
    <w:rsid w:val="00525224"/>
    <w:rsid w:val="00544E86"/>
    <w:rsid w:val="006F25B6"/>
    <w:rsid w:val="00716726"/>
    <w:rsid w:val="00BD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2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12E"/>
    <w:pPr>
      <w:spacing w:after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61672" TargetMode="External"/><Relationship Id="rId4" Type="http://schemas.openxmlformats.org/officeDocument/2006/relationships/hyperlink" Target="https://normativ.kontur.ru/document?moduleId=118&amp;documentId=39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4991</Words>
  <Characters>28450</Characters>
  <Application>Microsoft Office Word</Application>
  <DocSecurity>0</DocSecurity>
  <Lines>237</Lines>
  <Paragraphs>66</Paragraphs>
  <ScaleCrop>false</ScaleCrop>
  <Company/>
  <LinksUpToDate>false</LinksUpToDate>
  <CharactersWithSpaces>33375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2016-09-06T22:13:00Z</dcterms:created>
  <dcterms:modified xsi:type="dcterms:W3CDTF">2016-09-06T22:22:00Z</dcterms:modified>
</cp:coreProperties>
</file>