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5F" w:rsidRDefault="00BC0B5F" w:rsidP="00BC0B5F">
      <w:pPr>
        <w:spacing w:line="254" w:lineRule="auto"/>
        <w:jc w:val="center"/>
        <w:rPr>
          <w:rFonts w:ascii="Times New Roman" w:hAnsi="Times New Roman" w:cs="Times New Roman"/>
        </w:rPr>
      </w:pPr>
      <w:r>
        <w:tab/>
      </w:r>
      <w:r>
        <w:rPr>
          <w:rFonts w:ascii="Times New Roman" w:hAnsi="Times New Roman" w:cs="Times New Roman"/>
          <w:noProof/>
          <w:lang w:eastAsia="ru-RU"/>
        </w:rPr>
        <w:drawing>
          <wp:inline distT="0" distB="0" distL="0" distR="0">
            <wp:extent cx="389890" cy="476885"/>
            <wp:effectExtent l="19050" t="0" r="0" b="0"/>
            <wp:docPr id="1"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5" cstate="print"/>
                    <a:srcRect/>
                    <a:stretch>
                      <a:fillRect/>
                    </a:stretch>
                  </pic:blipFill>
                  <pic:spPr bwMode="auto">
                    <a:xfrm>
                      <a:off x="0" y="0"/>
                      <a:ext cx="389890" cy="476885"/>
                    </a:xfrm>
                    <a:prstGeom prst="rect">
                      <a:avLst/>
                    </a:prstGeom>
                    <a:noFill/>
                    <a:ln w="9525">
                      <a:noFill/>
                      <a:miter lim="800000"/>
                      <a:headEnd/>
                      <a:tailEnd/>
                    </a:ln>
                  </pic:spPr>
                </pic:pic>
              </a:graphicData>
            </a:graphic>
          </wp:inline>
        </w:drawing>
      </w:r>
    </w:p>
    <w:p w:rsidR="00BC0B5F" w:rsidRDefault="00BC0B5F" w:rsidP="00BC0B5F">
      <w:pPr>
        <w:jc w:val="center"/>
        <w:rPr>
          <w:rFonts w:ascii="Times New Roman" w:hAnsi="Times New Roman" w:cs="Times New Roman"/>
          <w:b/>
          <w:sz w:val="28"/>
          <w:szCs w:val="28"/>
        </w:rPr>
      </w:pPr>
      <w:r>
        <w:rPr>
          <w:rFonts w:ascii="Times New Roman" w:hAnsi="Times New Roman" w:cs="Times New Roman"/>
          <w:b/>
          <w:sz w:val="28"/>
          <w:szCs w:val="28"/>
        </w:rPr>
        <w:t xml:space="preserve">АДМИНИНИСТРАЦИЯ </w:t>
      </w:r>
    </w:p>
    <w:p w:rsidR="00BC0B5F" w:rsidRDefault="00BC0B5F" w:rsidP="00BC0B5F">
      <w:pPr>
        <w:jc w:val="center"/>
        <w:rPr>
          <w:rFonts w:ascii="Times New Roman" w:hAnsi="Times New Roman" w:cs="Times New Roman"/>
          <w:b/>
          <w:sz w:val="28"/>
          <w:szCs w:val="28"/>
        </w:rPr>
      </w:pPr>
      <w:r>
        <w:rPr>
          <w:rFonts w:ascii="Times New Roman" w:hAnsi="Times New Roman" w:cs="Times New Roman"/>
          <w:b/>
          <w:sz w:val="28"/>
          <w:szCs w:val="28"/>
        </w:rPr>
        <w:t>СРЕДНЕУРГАЛЬСКОГО СЕЛЬСКОГО ПОСЕЛЕНИЯ</w:t>
      </w:r>
    </w:p>
    <w:p w:rsidR="00BC0B5F" w:rsidRDefault="00BC0B5F" w:rsidP="00BC0B5F">
      <w:pPr>
        <w:jc w:val="center"/>
        <w:rPr>
          <w:rFonts w:ascii="Times New Roman" w:hAnsi="Times New Roman" w:cs="Times New Roman"/>
          <w:b/>
          <w:sz w:val="28"/>
          <w:szCs w:val="28"/>
        </w:rPr>
      </w:pPr>
      <w:r>
        <w:rPr>
          <w:rFonts w:ascii="Times New Roman" w:hAnsi="Times New Roman" w:cs="Times New Roman"/>
          <w:b/>
          <w:sz w:val="28"/>
          <w:szCs w:val="28"/>
        </w:rPr>
        <w:t>Верхнебуреинского муниципального района Хабаровского края</w:t>
      </w:r>
    </w:p>
    <w:p w:rsidR="00BC0B5F" w:rsidRDefault="00BC0B5F" w:rsidP="00BC0B5F">
      <w:pPr>
        <w:jc w:val="center"/>
        <w:rPr>
          <w:rFonts w:ascii="Times New Roman" w:hAnsi="Times New Roman" w:cs="Times New Roman"/>
          <w:b/>
        </w:rPr>
      </w:pPr>
    </w:p>
    <w:p w:rsidR="00BC0B5F" w:rsidRDefault="00BC0B5F" w:rsidP="00BC0B5F">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C0B5F" w:rsidRDefault="00BC0B5F" w:rsidP="00BC0B5F">
      <w:pPr>
        <w:spacing w:after="0" w:line="360" w:lineRule="auto"/>
        <w:jc w:val="center"/>
        <w:rPr>
          <w:rFonts w:ascii="Times New Roman" w:hAnsi="Times New Roman" w:cs="Times New Roman"/>
          <w:color w:val="000000" w:themeColor="text1"/>
          <w:sz w:val="24"/>
          <w:szCs w:val="24"/>
        </w:rPr>
      </w:pPr>
    </w:p>
    <w:p w:rsidR="00BC0B5F" w:rsidRDefault="00BC0B5F" w:rsidP="00BC0B5F">
      <w:pPr>
        <w:spacing w:after="0" w:line="36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07.02.2024 №  2</w:t>
      </w:r>
    </w:p>
    <w:p w:rsidR="00BC0B5F" w:rsidRDefault="00BC0B5F" w:rsidP="00BC0B5F">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С.Средний Ургал</w:t>
      </w:r>
    </w:p>
    <w:p w:rsidR="00BC0B5F" w:rsidRDefault="00BC0B5F" w:rsidP="00BC0B5F">
      <w:pPr>
        <w:spacing w:after="0" w:line="360" w:lineRule="auto"/>
        <w:jc w:val="both"/>
        <w:rPr>
          <w:rFonts w:ascii="Times New Roman" w:hAnsi="Times New Roman" w:cs="Times New Roman"/>
          <w:color w:val="000000" w:themeColor="text1"/>
          <w:sz w:val="28"/>
          <w:szCs w:val="28"/>
        </w:rPr>
      </w:pPr>
    </w:p>
    <w:p w:rsidR="00BC0B5F" w:rsidRDefault="00BC0B5F" w:rsidP="00BC0B5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О внесении изменений в постановление</w:t>
      </w:r>
      <w:r>
        <w:rPr>
          <w:sz w:val="28"/>
          <w:szCs w:val="28"/>
        </w:rPr>
        <w:t xml:space="preserve"> «</w:t>
      </w:r>
      <w:r>
        <w:rPr>
          <w:rFonts w:ascii="Times New Roman" w:hAnsi="Times New Roman" w:cs="Times New Roman"/>
          <w:color w:val="000000" w:themeColor="text1"/>
          <w:sz w:val="28"/>
          <w:szCs w:val="28"/>
        </w:rPr>
        <w:t>Об утверждении порядка учета бюджетных и денежных обязательств получателей средств бюджета Среднеургальского сельского поселения Верхнебуреинского муниципального района Хабаровского района»</w:t>
      </w:r>
      <w:r>
        <w:rPr>
          <w:rFonts w:ascii="Times New Roman" w:hAnsi="Times New Roman" w:cs="Times New Roman"/>
          <w:sz w:val="28"/>
          <w:szCs w:val="28"/>
        </w:rPr>
        <w:t xml:space="preserve"> утвержденное постановлением № 42 от 16.12.2021.</w:t>
      </w:r>
    </w:p>
    <w:p w:rsidR="00BC0B5F" w:rsidRDefault="00BC0B5F" w:rsidP="00BC0B5F">
      <w:pPr>
        <w:pStyle w:val="ConsPlusNormal"/>
        <w:spacing w:line="360" w:lineRule="auto"/>
        <w:jc w:val="both"/>
        <w:rPr>
          <w:rFonts w:ascii="Times New Roman" w:hAnsi="Times New Roman" w:cs="Times New Roman"/>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со </w:t>
      </w:r>
      <w:hyperlink r:id="rId6" w:history="1">
        <w:r>
          <w:rPr>
            <w:rStyle w:val="a3"/>
            <w:rFonts w:ascii="Times New Roman" w:hAnsi="Times New Roman" w:cs="Times New Roman"/>
            <w:color w:val="000000" w:themeColor="text1"/>
            <w:sz w:val="28"/>
            <w:szCs w:val="28"/>
            <w:u w:val="none"/>
          </w:rPr>
          <w:t>статьями 219</w:t>
        </w:r>
      </w:hyperlink>
      <w:r>
        <w:rPr>
          <w:rFonts w:ascii="Times New Roman" w:hAnsi="Times New Roman" w:cs="Times New Roman"/>
          <w:color w:val="000000" w:themeColor="text1"/>
          <w:sz w:val="28"/>
          <w:szCs w:val="28"/>
        </w:rPr>
        <w:t xml:space="preserve"> и 220.2 Бюджетного кодекса Российской Федерации и приведения в соответствие с действующим законодательством. </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sz w:val="28"/>
          <w:szCs w:val="28"/>
        </w:rPr>
        <w:t>Внести изменения в постановление</w:t>
      </w:r>
      <w:r>
        <w:rPr>
          <w:sz w:val="28"/>
          <w:szCs w:val="28"/>
        </w:rPr>
        <w:t xml:space="preserve"> «</w:t>
      </w:r>
      <w:r>
        <w:rPr>
          <w:rFonts w:ascii="Times New Roman" w:hAnsi="Times New Roman" w:cs="Times New Roman"/>
          <w:color w:val="000000" w:themeColor="text1"/>
          <w:sz w:val="28"/>
          <w:szCs w:val="28"/>
        </w:rPr>
        <w:t>Об утверждении порядка учета бюджетных и денежных обязательств получателей средств бюджета Среднеургальского сельского поселения Верхнебуреинского муниципального района Хабаровского района»,</w:t>
      </w:r>
      <w:r>
        <w:rPr>
          <w:rFonts w:ascii="Times New Roman" w:hAnsi="Times New Roman" w:cs="Times New Roman"/>
          <w:sz w:val="28"/>
          <w:szCs w:val="28"/>
        </w:rPr>
        <w:t xml:space="preserve"> утвержденное постановлением Среднеургальского сельского поселения Верхнебуреинского муниципального района Хабаровского края № 42 от 16.12.2021</w:t>
      </w:r>
      <w:r>
        <w:rPr>
          <w:rFonts w:ascii="Times New Roman" w:hAnsi="Times New Roman" w:cs="Times New Roman"/>
          <w:b/>
          <w:sz w:val="28"/>
          <w:szCs w:val="28"/>
        </w:rPr>
        <w:t xml:space="preserve">. </w:t>
      </w:r>
      <w:r>
        <w:rPr>
          <w:rFonts w:ascii="Times New Roman" w:hAnsi="Times New Roman" w:cs="Times New Roman"/>
          <w:sz w:val="28"/>
          <w:szCs w:val="28"/>
        </w:rPr>
        <w:t>изложив в новой редакции:</w:t>
      </w:r>
    </w:p>
    <w:p w:rsidR="00BC0B5F" w:rsidRDefault="00BC0B5F" w:rsidP="00BC0B5F">
      <w:pPr>
        <w:ind w:firstLine="709"/>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2. Раздел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ПОСТАНОВКА НА УЧЁТ БЮДЖЕТНЫХ ОБЯЗАТЕЛЬСТВ И ВНЕСЕНИЕ В НИХ ИЗМЕНЕНИЙ» дополнить пунктом следующего содержания :</w:t>
      </w:r>
    </w:p>
    <w:p w:rsidR="00BC0B5F" w:rsidRDefault="00BC0B5F" w:rsidP="00BC0B5F">
      <w:pPr>
        <w:ind w:firstLine="709"/>
        <w:jc w:val="both"/>
        <w:rPr>
          <w:sz w:val="28"/>
          <w:szCs w:val="28"/>
          <w:u w:val="single"/>
        </w:rPr>
      </w:pPr>
      <w:r>
        <w:rPr>
          <w:rFonts w:ascii="Times New Roman" w:hAnsi="Times New Roman" w:cs="Times New Roman"/>
          <w:color w:val="000000"/>
          <w:sz w:val="28"/>
          <w:szCs w:val="28"/>
        </w:rPr>
        <w:t>«7.1</w:t>
      </w:r>
      <w:r>
        <w:rPr>
          <w:rFonts w:ascii="Times New Roman" w:hAnsi="Times New Roman" w:cs="Times New Roman"/>
          <w:color w:val="000000" w:themeColor="text1"/>
          <w:sz w:val="28"/>
          <w:szCs w:val="28"/>
        </w:rPr>
        <w:t>. Постановка на учёт принимаемых и принятых бюджетных обязательств по документам, сформированным в единой информационной системе в сфере закупок (далее – ГИС ЕИС), в соответствии с Федеральным законом от 05.04.2023 № 44-ФЗ «О контрактной системе в сфере закупок товаров, работ, услуг для обеспечения государственных и муниципальных нужд» (далее - Закон № 44-ФЗ), осуществляется в порядке, аналогичном порядку учета бюджетных обязательств получателей средств федерального бюджета»</w:t>
      </w:r>
    </w:p>
    <w:p w:rsidR="00BC0B5F" w:rsidRDefault="00BC0B5F" w:rsidP="00BC0B5F">
      <w:pPr>
        <w:pStyle w:val="ConsPlusTitle"/>
        <w:ind w:firstLine="709"/>
        <w:outlineLvl w:val="1"/>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3. В Разделе  «</w:t>
      </w:r>
      <w:r>
        <w:rPr>
          <w:rFonts w:ascii="Times New Roman" w:hAnsi="Times New Roman" w:cs="Times New Roman"/>
          <w:b w:val="0"/>
          <w:color w:val="000000"/>
          <w:sz w:val="28"/>
          <w:szCs w:val="28"/>
          <w:lang w:val="en-US"/>
        </w:rPr>
        <w:t>IV</w:t>
      </w:r>
      <w:r>
        <w:rPr>
          <w:rFonts w:ascii="Times New Roman" w:hAnsi="Times New Roman" w:cs="Times New Roman"/>
          <w:b w:val="0"/>
          <w:color w:val="000000"/>
          <w:sz w:val="28"/>
          <w:szCs w:val="28"/>
        </w:rPr>
        <w:t>. ПОРЯДОК УЧЕТА ДЕНЕЖНЫХ ОБЯЗАТЕЛЬСТВ ПОЛУЧАТЕЛЕЙ СРЕДСТВ БЮДЖЕТА» пункт 20 следующего содержания:</w:t>
      </w:r>
    </w:p>
    <w:p w:rsidR="00BC0B5F" w:rsidRDefault="00BC0B5F" w:rsidP="00BC0B5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«Сведения о денежном обязательстве, </w:t>
      </w:r>
      <w:r>
        <w:rPr>
          <w:rFonts w:ascii="Times New Roman" w:hAnsi="Times New Roman" w:cs="Times New Roman"/>
          <w:sz w:val="28"/>
          <w:szCs w:val="28"/>
        </w:rPr>
        <w:t xml:space="preserve">за исключением документов, сформированных в ГИС ЕИС в соответствии с Законом № 44-ФЗ, </w:t>
      </w:r>
      <w:r>
        <w:rPr>
          <w:rFonts w:ascii="Times New Roman" w:hAnsi="Times New Roman" w:cs="Times New Roman"/>
          <w:color w:val="000000"/>
          <w:sz w:val="28"/>
          <w:szCs w:val="28"/>
        </w:rPr>
        <w:t xml:space="preserve">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7" w:history="1">
        <w:r>
          <w:rPr>
            <w:rStyle w:val="a3"/>
            <w:rFonts w:ascii="Times New Roman" w:hAnsi="Times New Roman" w:cs="Times New Roman"/>
            <w:color w:val="000000"/>
            <w:sz w:val="28"/>
            <w:szCs w:val="28"/>
            <w:u w:val="none"/>
          </w:rPr>
          <w:t>Порядк</w:t>
        </w:r>
      </w:hyperlink>
      <w:r>
        <w:rPr>
          <w:rFonts w:ascii="Times New Roman" w:hAnsi="Times New Roman" w:cs="Times New Roman"/>
          <w:color w:val="000000"/>
          <w:sz w:val="28"/>
          <w:szCs w:val="28"/>
        </w:rPr>
        <w:t xml:space="preserve">а санкционирования оплаты денежных обязательств получателей средств бюджета Среднеургальского сельского поселения Верхнебуреинского муниципального района  Хабаровского края и оплаты денежных обязательств, подлежащих исполнению за счёт бюджетных ассигнований по источникам финансирования дефицита бюджета Среднеургальского сельского поселения Верхнебуреинского муниципального района  Хабаровского края (далее – Порядок санкционирования). </w:t>
      </w:r>
      <w:r>
        <w:rPr>
          <w:rFonts w:ascii="Times New Roman" w:hAnsi="Times New Roman" w:cs="Times New Roman"/>
          <w:sz w:val="28"/>
          <w:szCs w:val="28"/>
        </w:rPr>
        <w:t>Постановка на учёт денежных обязательств по документам, сформированным в ГИС ЕИС, осуществляется в порядке, аналогичном порядку учета денежных обязательств получателей средств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4. </w:t>
      </w:r>
      <w:r>
        <w:rPr>
          <w:rFonts w:ascii="Times New Roman" w:hAnsi="Times New Roman" w:cs="Times New Roman"/>
          <w:color w:val="000000"/>
          <w:sz w:val="28"/>
          <w:szCs w:val="28"/>
          <w:lang w:bidi="ru-RU"/>
        </w:rPr>
        <w:t>Настоящее постановление вступает в силу со дня его официального опубликования (обнародования).</w:t>
      </w: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525"/>
          <w:tab w:val="left" w:pos="6120"/>
          <w:tab w:val="left" w:pos="630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4"/>
          <w:szCs w:val="24"/>
          <w:lang w:eastAsia="ru-RU"/>
        </w:rPr>
        <w:tab/>
      </w:r>
      <w:r>
        <w:rPr>
          <w:rFonts w:ascii="Times New Roman" w:eastAsia="Times New Roman" w:hAnsi="Times New Roman" w:cs="Times New Roman"/>
          <w:color w:val="000000" w:themeColor="text1"/>
          <w:sz w:val="28"/>
          <w:szCs w:val="28"/>
          <w:lang w:eastAsia="ru-RU"/>
        </w:rPr>
        <w:t>Глава сельского поселения</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Н.С.Левина</w:t>
      </w:r>
    </w:p>
    <w:p w:rsidR="00BC0B5F" w:rsidRDefault="00BC0B5F" w:rsidP="00BC0B5F">
      <w:pPr>
        <w:tabs>
          <w:tab w:val="left" w:pos="6120"/>
          <w:tab w:val="left" w:pos="630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ПА00002</w:t>
      </w:r>
    </w:p>
    <w:p w:rsidR="00BC0B5F" w:rsidRDefault="00BC0B5F" w:rsidP="00BC0B5F">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BC0B5F" w:rsidRDefault="00BC0B5F" w:rsidP="00BC0B5F">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Утверждён</w:t>
      </w:r>
    </w:p>
    <w:p w:rsidR="00BC0B5F" w:rsidRDefault="00BC0B5F" w:rsidP="00BC0B5F">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Постановление Среднеургальского сельского поселения</w:t>
      </w:r>
    </w:p>
    <w:p w:rsidR="00BC0B5F" w:rsidRDefault="00BC0B5F" w:rsidP="00BC0B5F">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Верхнебуреинского муниципального района</w:t>
      </w:r>
    </w:p>
    <w:p w:rsidR="00BC0B5F" w:rsidRDefault="00BC0B5F" w:rsidP="00BC0B5F">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Хабаровского края от 07.02.2024 №2</w:t>
      </w:r>
    </w:p>
    <w:p w:rsidR="00BC0B5F" w:rsidRDefault="00BC0B5F" w:rsidP="00BC0B5F">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p>
    <w:p w:rsidR="00BC0B5F" w:rsidRDefault="00BC0B5F" w:rsidP="00BC0B5F">
      <w:pPr>
        <w:pStyle w:val="ConsPlusNormal"/>
        <w:spacing w:line="360" w:lineRule="auto"/>
        <w:ind w:firstLine="709"/>
        <w:jc w:val="right"/>
        <w:rPr>
          <w:rFonts w:ascii="Times New Roman" w:hAnsi="Times New Roman" w:cs="Times New Roman"/>
          <w:color w:val="000000" w:themeColor="text1"/>
          <w:sz w:val="24"/>
          <w:szCs w:val="24"/>
        </w:rPr>
      </w:pP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rPr>
      </w:pPr>
      <w:bookmarkStart w:id="0" w:name="P35"/>
      <w:bookmarkEnd w:id="0"/>
      <w:r>
        <w:rPr>
          <w:rFonts w:ascii="Times New Roman" w:hAnsi="Times New Roman" w:cs="Times New Roman"/>
          <w:color w:val="000000" w:themeColor="text1"/>
          <w:sz w:val="24"/>
          <w:szCs w:val="24"/>
        </w:rPr>
        <w:t>ПОРЯДОК</w:t>
      </w: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УЧЕТА БЮДЖЕТНЫХ И ДЕНЕЖНЫХ ОБЯЗАТЕЛЬСТВ</w:t>
      </w: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ПОЛУЧАТЕЛЕЙ СРЕДСТВ БЮДЖЕТА СРЕДНЕУРГАЛЬСКОГО СЕЛЬСКОГО ПОСЕЛЕНИЯ В</w:t>
      </w: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rPr>
      </w:pPr>
    </w:p>
    <w:p w:rsidR="00BC0B5F" w:rsidRDefault="00BC0B5F" w:rsidP="00BC0B5F">
      <w:pPr>
        <w:pStyle w:val="a4"/>
        <w:numPr>
          <w:ilvl w:val="0"/>
          <w:numId w:val="1"/>
        </w:num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ОБЩИЕ ПОЛОЖЕНИЯ</w:t>
      </w:r>
    </w:p>
    <w:p w:rsidR="00BC0B5F" w:rsidRDefault="00BC0B5F" w:rsidP="00BC0B5F">
      <w:pPr>
        <w:pStyle w:val="a4"/>
        <w:spacing w:after="0" w:line="360" w:lineRule="auto"/>
        <w:ind w:left="1069"/>
        <w:rPr>
          <w:rFonts w:ascii="Times New Roman" w:hAnsi="Times New Roman" w:cs="Times New Roman"/>
          <w:b/>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Настоящий Порядок разработан в соответствии со </w:t>
      </w:r>
      <w:hyperlink r:id="rId8" w:history="1">
        <w:r>
          <w:rPr>
            <w:rStyle w:val="a3"/>
            <w:rFonts w:ascii="Times New Roman" w:hAnsi="Times New Roman" w:cs="Times New Roman"/>
            <w:color w:val="000000" w:themeColor="text1"/>
            <w:sz w:val="24"/>
            <w:szCs w:val="24"/>
            <w:u w:val="none"/>
          </w:rPr>
          <w:t>статьями 219</w:t>
        </w:r>
      </w:hyperlink>
      <w:r>
        <w:rPr>
          <w:rFonts w:ascii="Times New Roman" w:hAnsi="Times New Roman" w:cs="Times New Roman"/>
          <w:color w:val="000000" w:themeColor="text1"/>
          <w:sz w:val="24"/>
          <w:szCs w:val="24"/>
        </w:rPr>
        <w:t xml:space="preserve"> и 220.2 Бюджетного кодекса Российской Федерации и устанавливает порядок исполнения бюджета по расходам в части постановки на учет бюджетных и денежных обязательств получателей средств бюджета Среднеургальского сельского поселения Верхнебуреинского муниципального рай на Хабаровского края  </w:t>
      </w:r>
      <w:bookmarkStart w:id="1" w:name="_GoBack"/>
      <w:bookmarkEnd w:id="1"/>
      <w:r>
        <w:rPr>
          <w:rFonts w:ascii="Times New Roman" w:hAnsi="Times New Roman" w:cs="Times New Roman"/>
          <w:color w:val="000000" w:themeColor="text1"/>
          <w:sz w:val="24"/>
          <w:szCs w:val="24"/>
        </w:rPr>
        <w:t>(далее – бюджет) и внесения в них изменений.</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Учёт бюджетных и денежных обязательств получателей средств бюджета осуществляется финансовым органом Среднеургальского сельского поселения Верхнебуреинского муниципального района Хабаровского края  (далее – орган контроля).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передачи Управлению Федерального казначейства по Хабаровскому краю функций финансового органа, связанных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 финансового органа, связанных  с осуществлением учёта бюджетных и денежных обязательств получателей средств бюджета, в соответствии со статьёй   220.2. Бюджетного кодекса Российской Федерации на основании Обращения Администрации Среднеургальского сельского поселения Верхнебуреинского муниципального района Хабаровского края, учёт бюджетных и денежных обязательств получателей средств бюджета осуществляется Управлением Федерального казначейства по Хабаровскому краю (далее – орган контроля).</w:t>
      </w:r>
    </w:p>
    <w:p w:rsidR="00BC0B5F" w:rsidRDefault="00BC0B5F" w:rsidP="00BC0B5F">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Учет бюджетных и денежных обязательств получателей средств бюджета </w:t>
      </w:r>
      <w:r>
        <w:rPr>
          <w:rFonts w:ascii="Times New Roman" w:hAnsi="Times New Roman" w:cs="Times New Roman"/>
          <w:color w:val="000000" w:themeColor="text1"/>
          <w:sz w:val="24"/>
          <w:szCs w:val="24"/>
        </w:rPr>
        <w:lastRenderedPageBreak/>
        <w:t>осуществляется на лицевых счетах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 открытых в органе контроля получателям средств бюджета (в зависимости от места открытия лицевого счёта):</w:t>
      </w:r>
    </w:p>
    <w:p w:rsidR="00BC0B5F" w:rsidRDefault="00BC0B5F" w:rsidP="00BC0B5F">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финансовом органе Среднеургальского сельского поселения Верхнебуреинского муниципального района Хабаровского края (далее – финансовый орган), в порядке, установленном финансовым органом;</w:t>
      </w:r>
    </w:p>
    <w:p w:rsidR="00BC0B5F" w:rsidRDefault="00BC0B5F" w:rsidP="00BC0B5F">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Управлении Федерального казначейства по Хабаровскому краю в порядке, установленном Федеральным казначейством.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9" w:anchor="P35" w:history="1">
        <w:r>
          <w:rPr>
            <w:rStyle w:val="a3"/>
            <w:rFonts w:ascii="Times New Roman" w:hAnsi="Times New Roman" w:cs="Times New Roman"/>
            <w:color w:val="000000" w:themeColor="text1"/>
            <w:sz w:val="24"/>
            <w:szCs w:val="24"/>
            <w:u w:val="none"/>
          </w:rPr>
          <w:t>Порядка</w:t>
        </w:r>
      </w:hyperlink>
      <w:r>
        <w:rPr>
          <w:rFonts w:ascii="Times New Roman" w:hAnsi="Times New Roman" w:cs="Times New Roman"/>
          <w:color w:val="000000" w:themeColor="text1"/>
          <w:sz w:val="24"/>
          <w:szCs w:val="24"/>
        </w:rPr>
        <w:t>,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органа контроля.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при представлении их в орган контроля для учёта получатель средств бюджета обеспечивает их идентичность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в орган контроля документы и информацию, за их полноту и достоверность, а также за соблюдение установленных настоящим Порядком сроков их представления.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Постановка на учет бюджетных и денежных обязательств осуществляется в порядке, аналогичном порядку учёта бюджетных и денежных обязательств, установленному для получателей средств федерального бюджета (далее – Порядок учёта обязательств федерального бюджета), с учётом следующих особенностей:</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4.1. Во всех документах, предусмотренных Порядком учёта обязательств федерального бюджета при оформлении указываются показатели применительно к бюджету Среднеургальского сельского поселения Верхнебуреинского муниципального района Хабаровского края: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порядок формирования и ведения которого устанавливается Министерством финансов Российской Федерации</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наименование и уникальный код объекта капитального строительства или объекта недвижимости, наименование и код объекта Федеральной адресной инвестиционной программы, указывается при условии технической возможности органа контроля осуществлять учёт данных кодов. </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наименование вида средств указывается: средства бюджета Среднеургальского сельского поселения Верхнебуреинского муниципального района Хабаровского края.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предусмотренную  Порядком учёта обязательств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Учёт бюджетных и денежных обязательств и внесения в них изменений осуществляется в пределах  отражённых на лицевых счетах получателей средств бюджета лимитов бюджетных обязательств.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бюджетных ассигнований.</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anchor="P505" w:history="1">
        <w:r>
          <w:rPr>
            <w:rStyle w:val="a3"/>
            <w:rFonts w:ascii="Times New Roman" w:hAnsi="Times New Roman" w:cs="Times New Roman"/>
            <w:color w:val="000000" w:themeColor="text1"/>
            <w:sz w:val="24"/>
            <w:szCs w:val="24"/>
            <w:u w:val="none"/>
          </w:rPr>
          <w:t>графе 2</w:t>
        </w:r>
      </w:hyperlink>
      <w:r>
        <w:rPr>
          <w:rFonts w:ascii="Times New Roman" w:hAnsi="Times New Roman" w:cs="Times New Roman"/>
          <w:color w:val="000000" w:themeColor="text1"/>
          <w:sz w:val="24"/>
          <w:szCs w:val="24"/>
        </w:rPr>
        <w:t xml:space="preserve"> Перечня документов, согласно приложению № 1 к настоящему Порядку (далее соответственно - документы-основания, Перечень).</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При формировании Сведений о бюджетном обязательстве и Сведений о </w:t>
      </w:r>
      <w:r>
        <w:rPr>
          <w:rFonts w:ascii="Times New Roman" w:hAnsi="Times New Roman" w:cs="Times New Roman"/>
          <w:color w:val="000000" w:themeColor="text1"/>
          <w:sz w:val="24"/>
          <w:szCs w:val="24"/>
        </w:rPr>
        <w:lastRenderedPageBreak/>
        <w:t>денежном обязательстве применяются справочники, реестры и классификаторы, используемые в информационной системе органа контроля, в соответствии с настоящим Порядком.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Normal"/>
        <w:spacing w:line="36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w:t>
      </w:r>
      <w:r>
        <w:rPr>
          <w:rFonts w:ascii="Times New Roman" w:hAnsi="Times New Roman" w:cs="Times New Roman"/>
          <w:b/>
          <w:color w:val="000000" w:themeColor="text1"/>
          <w:sz w:val="24"/>
          <w:szCs w:val="24"/>
        </w:rPr>
        <w:t>. ПОСТАНОВКА НА УЧЁТ БЮДЖЕТНЫХ ОБЯЗАТЕЛЬСТВ И ВНЕСЕНИЕ В НИХ ИЗМЕНЕНИЙ</w:t>
      </w:r>
    </w:p>
    <w:p w:rsidR="00BC0B5F" w:rsidRDefault="00BC0B5F" w:rsidP="00BC0B5F">
      <w:pPr>
        <w:pStyle w:val="ConsPlusNormal"/>
        <w:spacing w:line="360" w:lineRule="auto"/>
        <w:ind w:firstLine="709"/>
        <w:jc w:val="both"/>
        <w:rPr>
          <w:rFonts w:ascii="Times New Roman" w:hAnsi="Times New Roman" w:cs="Times New Roman"/>
          <w:b/>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органом контроля в части бюджетных обязательств, возникших на основании документов-оснований, предусмотренных </w:t>
      </w:r>
      <w:hyperlink r:id="rId11" w:anchor="P652" w:history="1">
        <w:r>
          <w:rPr>
            <w:rStyle w:val="a3"/>
            <w:rFonts w:ascii="Times New Roman" w:hAnsi="Times New Roman" w:cs="Times New Roman"/>
            <w:color w:val="000000" w:themeColor="text1"/>
            <w:sz w:val="24"/>
            <w:szCs w:val="24"/>
            <w:u w:val="none"/>
          </w:rPr>
          <w:t>пунктом 12 графы 2</w:t>
        </w:r>
      </w:hyperlink>
      <w:r>
        <w:rPr>
          <w:rFonts w:ascii="Times New Roman" w:hAnsi="Times New Roman" w:cs="Times New Roman"/>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19 настоящего Порядка.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r:id="rId12" w:anchor="P652" w:history="1">
        <w:r>
          <w:rPr>
            <w:rStyle w:val="a3"/>
            <w:rFonts w:ascii="Times New Roman" w:hAnsi="Times New Roman" w:cs="Times New Roman"/>
            <w:color w:val="000000" w:themeColor="text1"/>
            <w:sz w:val="24"/>
            <w:szCs w:val="24"/>
            <w:u w:val="none"/>
          </w:rPr>
          <w:t>пунктом 12 графы 2</w:t>
        </w:r>
      </w:hyperlink>
      <w:r>
        <w:rPr>
          <w:rFonts w:ascii="Times New Roman" w:hAnsi="Times New Roman" w:cs="Times New Roman"/>
          <w:color w:val="000000" w:themeColor="text1"/>
          <w:sz w:val="24"/>
          <w:szCs w:val="24"/>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highlight w:val="lightGray"/>
        </w:rPr>
      </w:pPr>
      <w:r>
        <w:rPr>
          <w:rFonts w:ascii="Times New Roman" w:hAnsi="Times New Roman" w:cs="Times New Roman"/>
          <w:color w:val="000000" w:themeColor="text1"/>
          <w:sz w:val="24"/>
          <w:szCs w:val="24"/>
        </w:rPr>
        <w:t>- получателем средств бюджета  в части бюджетных обязательств, возникших на основании документов-оснований, предусмотренных:</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hyperlink r:id="rId13" w:anchor="P558" w:history="1">
        <w:r>
          <w:rPr>
            <w:rStyle w:val="a3"/>
            <w:rFonts w:ascii="Times New Roman" w:hAnsi="Times New Roman" w:cs="Times New Roman"/>
            <w:color w:val="000000" w:themeColor="text1"/>
            <w:sz w:val="24"/>
            <w:szCs w:val="24"/>
            <w:u w:val="none"/>
          </w:rPr>
          <w:t>пунктами 1 - 8 графы 2</w:t>
        </w:r>
      </w:hyperlink>
      <w:r>
        <w:rPr>
          <w:rFonts w:ascii="Times New Roman" w:hAnsi="Times New Roman" w:cs="Times New Roman"/>
          <w:color w:val="000000" w:themeColor="text1"/>
          <w:sz w:val="24"/>
          <w:szCs w:val="24"/>
        </w:rPr>
        <w:t xml:space="preserve"> Перечня, не позднее трех рабочих дней, следующих за днем заключения (подписания) государственного (муниципального) контракта, договора, соглашения, принятия нормативно-правового акта,  выписки, указанных в данном пункте </w:t>
      </w:r>
      <w:hyperlink r:id="rId14" w:anchor="P546" w:history="1">
        <w:r>
          <w:rPr>
            <w:rStyle w:val="a3"/>
            <w:rFonts w:ascii="Times New Roman" w:hAnsi="Times New Roman" w:cs="Times New Roman"/>
            <w:color w:val="000000" w:themeColor="text1"/>
            <w:sz w:val="24"/>
            <w:szCs w:val="24"/>
            <w:u w:val="none"/>
          </w:rPr>
          <w:t>графы 2</w:t>
        </w:r>
      </w:hyperlink>
      <w:r>
        <w:rPr>
          <w:rFonts w:ascii="Times New Roman" w:hAnsi="Times New Roman" w:cs="Times New Roman"/>
          <w:color w:val="000000" w:themeColor="text1"/>
          <w:sz w:val="24"/>
          <w:szCs w:val="24"/>
        </w:rPr>
        <w:t xml:space="preserve"> Перечня;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hyperlink r:id="rId15" w:anchor="P633" w:history="1">
        <w:r>
          <w:rPr>
            <w:rStyle w:val="a3"/>
            <w:rFonts w:ascii="Times New Roman" w:hAnsi="Times New Roman" w:cs="Times New Roman"/>
            <w:color w:val="000000" w:themeColor="text1"/>
            <w:sz w:val="24"/>
            <w:szCs w:val="24"/>
            <w:u w:val="none"/>
          </w:rPr>
          <w:t>пунктом 9 графы 2</w:t>
        </w:r>
      </w:hyperlink>
      <w:r>
        <w:rPr>
          <w:rFonts w:ascii="Times New Roman" w:hAnsi="Times New Roman" w:cs="Times New Roman"/>
          <w:color w:val="000000" w:themeColor="text1"/>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hyperlink r:id="rId16" w:anchor="P639"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0 - </w:t>
      </w:r>
      <w:hyperlink r:id="rId17" w:anchor="P646" w:history="1">
        <w:r>
          <w:rPr>
            <w:rStyle w:val="a3"/>
            <w:rFonts w:ascii="Times New Roman" w:hAnsi="Times New Roman" w:cs="Times New Roman"/>
            <w:color w:val="000000" w:themeColor="text1"/>
            <w:sz w:val="24"/>
            <w:szCs w:val="24"/>
            <w:u w:val="none"/>
          </w:rPr>
          <w:t>11 графы 2</w:t>
        </w:r>
      </w:hyperlink>
      <w:r>
        <w:rPr>
          <w:rFonts w:ascii="Times New Roman" w:hAnsi="Times New Roman" w:cs="Times New Roman"/>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w:t>
      </w:r>
      <w:r>
        <w:rPr>
          <w:rFonts w:ascii="Times New Roman" w:hAnsi="Times New Roman" w:cs="Times New Roman"/>
          <w:color w:val="000000" w:themeColor="text1"/>
          <w:sz w:val="24"/>
          <w:szCs w:val="24"/>
        </w:rPr>
        <w:lastRenderedPageBreak/>
        <w:t>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Постановка на учёт неисполненных бюджетных обязательств прошлых лет при первоначальном переходе на учёт бюджетных и денежных обязательств в орган контроля осуществляется путем формирования получателем средств бюджета Сведений о бюджетных обязательствах с приложением документа, на основании которого возникло бюджетное обязательство,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и с подписанным актом сверки, между получателем средств бюджета и  поставщиком товаров работ и услуг. </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Для постановки на учёт бюджетного обязательства получатель средств бюджета направляет в орган контроля Сведения о бюджетном обязательстве, возникшем на основании документа-основания, предусмотренного </w:t>
      </w:r>
      <w:hyperlink r:id="rId18" w:anchor="P507"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 – </w:t>
      </w:r>
      <w:hyperlink r:id="rId19" w:anchor="P568" w:history="1">
        <w:r>
          <w:rPr>
            <w:rStyle w:val="a3"/>
            <w:rFonts w:ascii="Times New Roman" w:hAnsi="Times New Roman" w:cs="Times New Roman"/>
            <w:color w:val="000000" w:themeColor="text1"/>
            <w:sz w:val="24"/>
            <w:szCs w:val="24"/>
            <w:u w:val="none"/>
          </w:rPr>
          <w:t>8 графы 2</w:t>
        </w:r>
      </w:hyperlink>
      <w:r>
        <w:rPr>
          <w:rFonts w:ascii="Times New Roman" w:hAnsi="Times New Roman" w:cs="Times New Roman"/>
          <w:color w:val="000000" w:themeColor="text1"/>
          <w:sz w:val="24"/>
          <w:szCs w:val="24"/>
        </w:rPr>
        <w:t xml:space="preserve"> Перечня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внесения изменений в поставленное на учёт бюджетное 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внесения изменений в бюджетное обязательство без внесения изменений в документ-основание, указанный документ-основание в орган контроля повторно не представляется.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0" w:anchor="P633" w:history="1">
        <w:r>
          <w:rPr>
            <w:rStyle w:val="a3"/>
            <w:rFonts w:ascii="Times New Roman" w:hAnsi="Times New Roman" w:cs="Times New Roman"/>
            <w:color w:val="000000" w:themeColor="text1"/>
            <w:sz w:val="24"/>
            <w:szCs w:val="24"/>
            <w:u w:val="none"/>
          </w:rPr>
          <w:t>пунктом 9 графы 2</w:t>
        </w:r>
      </w:hyperlink>
      <w:r>
        <w:rPr>
          <w:rFonts w:ascii="Times New Roman" w:hAnsi="Times New Roman" w:cs="Times New Roman"/>
          <w:color w:val="000000" w:themeColor="text1"/>
          <w:sz w:val="24"/>
          <w:szCs w:val="24"/>
        </w:rPr>
        <w:t xml:space="preserve"> Перечня, копия указанного документа-основания в орган Федерального казначейства не представляется.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7.1</w:t>
      </w:r>
      <w:r>
        <w:rPr>
          <w:rFonts w:ascii="Times New Roman" w:hAnsi="Times New Roman" w:cs="Times New Roman"/>
          <w:color w:val="000000" w:themeColor="text1"/>
          <w:sz w:val="24"/>
          <w:szCs w:val="24"/>
        </w:rPr>
        <w:t xml:space="preserve">. Постановка на учёт принимаемых и принятых бюджетных обязательств по документам, сформированным в единой информационной системе в сфере закупок (далее – ГИС ЕИС), в соответствии с Федеральным законом от 05.04.2023 № 44-ФЗ «О </w:t>
      </w:r>
      <w:r>
        <w:rPr>
          <w:rFonts w:ascii="Times New Roman" w:hAnsi="Times New Roman" w:cs="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(далее - Закон № 44-ФЗ), осуществляется в порядке, аналогичном порядку учета бюджетных обязательств получателей средств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1" w:anchor="P507"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 - </w:t>
      </w:r>
      <w:hyperlink r:id="rId22" w:anchor="P568" w:history="1">
        <w:r>
          <w:rPr>
            <w:rStyle w:val="a3"/>
            <w:rFonts w:ascii="Times New Roman" w:hAnsi="Times New Roman" w:cs="Times New Roman"/>
            <w:color w:val="000000" w:themeColor="text1"/>
            <w:sz w:val="24"/>
            <w:szCs w:val="24"/>
            <w:u w:val="none"/>
          </w:rPr>
          <w:t>8</w:t>
        </w:r>
      </w:hyperlink>
      <w:r>
        <w:rPr>
          <w:rFonts w:ascii="Times New Roman" w:hAnsi="Times New Roman" w:cs="Times New Roman"/>
          <w:color w:val="000000" w:themeColor="text1"/>
          <w:sz w:val="24"/>
          <w:szCs w:val="24"/>
        </w:rPr>
        <w:t xml:space="preserve"> Перечня, осуществляется органом контроля в течение двух рабочих дней после дня представления Сведений о бюджетном обязательстве, которые проверяются на: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2" w:name="P65"/>
      <w:bookmarkEnd w:id="2"/>
      <w:r>
        <w:rPr>
          <w:rFonts w:ascii="Times New Roman" w:hAnsi="Times New Roman" w:cs="Times New Roman"/>
          <w:color w:val="000000" w:themeColor="text1"/>
          <w:sz w:val="24"/>
          <w:szCs w:val="24"/>
        </w:rPr>
        <w:t>8.1.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контроля для постановки на учет бюджетных обязательств в соответствии с настоящим Порядком;</w:t>
      </w:r>
    </w:p>
    <w:p w:rsidR="00BC0B5F" w:rsidRDefault="00BC0B5F" w:rsidP="00BC0B5F">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8.2. соответствие информации о бюджетном обязательстве, указанной в Сведениях о бюджетном обязательстве, составу информации, указанной в реестре контрактов, заключенных заказчиками, ведение которого предусмотрено</w:t>
      </w:r>
      <w:r>
        <w:rPr>
          <w:rFonts w:ascii="Times New Roman" w:hAnsi="Times New Roman" w:cs="Times New Roman"/>
          <w:sz w:val="24"/>
          <w:szCs w:val="24"/>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 соответствие </w:t>
      </w:r>
      <w:hyperlink r:id="rId23" w:anchor="P269" w:history="1">
        <w:r>
          <w:rPr>
            <w:rStyle w:val="a3"/>
            <w:rFonts w:ascii="Times New Roman" w:hAnsi="Times New Roman" w:cs="Times New Roman"/>
            <w:color w:val="000000" w:themeColor="text1"/>
            <w:sz w:val="24"/>
            <w:szCs w:val="24"/>
            <w:u w:val="none"/>
          </w:rPr>
          <w:t>информации</w:t>
        </w:r>
      </w:hyperlink>
      <w:r>
        <w:rPr>
          <w:rFonts w:ascii="Times New Roman" w:hAnsi="Times New Roman" w:cs="Times New Roman"/>
          <w:color w:val="000000" w:themeColor="text1"/>
          <w:sz w:val="24"/>
          <w:szCs w:val="24"/>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учёта обязательств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3" w:name="P68"/>
      <w:bookmarkEnd w:id="3"/>
      <w:r>
        <w:rPr>
          <w:rFonts w:ascii="Times New Roman" w:hAnsi="Times New Roman" w:cs="Times New Roman"/>
          <w:color w:val="000000" w:themeColor="text1"/>
          <w:sz w:val="24"/>
          <w:szCs w:val="24"/>
        </w:rPr>
        <w:t>8.4. соблюдение правил формирования Сведений о бюджетном обязательстве, установленных настоящей главой и Порядком учёта обязательств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4" w:name="P69"/>
      <w:bookmarkEnd w:id="4"/>
      <w:r>
        <w:rPr>
          <w:rFonts w:ascii="Times New Roman" w:hAnsi="Times New Roman" w:cs="Times New Roman"/>
          <w:color w:val="000000" w:themeColor="text1"/>
          <w:sz w:val="24"/>
          <w:szCs w:val="24"/>
        </w:rPr>
        <w:t>8.5. не превышение суммы бюджетного обязательства по соответствующим кодам классификации расходов бюджета (по аналитическим кодам)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5" w:name="P70"/>
      <w:bookmarkEnd w:id="5"/>
      <w:r>
        <w:rPr>
          <w:rFonts w:ascii="Times New Roman" w:hAnsi="Times New Roman" w:cs="Times New Roman"/>
          <w:color w:val="000000" w:themeColor="text1"/>
          <w:sz w:val="24"/>
          <w:szCs w:val="24"/>
        </w:rPr>
        <w:t>8.6.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указанному(ым) в Сведениях о бюджетном обязательстве, документе-основании.</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Сведения о бюджетном обязательстве могут быть отозваны получателем средств бюджета до момента постановки их на учет в орган контроля по письменному запросу.</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случае формирования Сведений о бюджетном обязательстве органом контроля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пунктом 8.6. настоящего Порядка.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6" w:name="P73"/>
      <w:bookmarkEnd w:id="6"/>
      <w:r>
        <w:rPr>
          <w:rFonts w:ascii="Times New Roman" w:hAnsi="Times New Roman" w:cs="Times New Roman"/>
          <w:color w:val="000000" w:themeColor="text1"/>
          <w:sz w:val="24"/>
          <w:szCs w:val="24"/>
        </w:rPr>
        <w:t>10. В случае представления в орган контроля Сведений о бюджетном обязательстве на бумажном носителе в дополнение к проверке, предусмотренной пунктом 8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Порядком учёта обязательств федерального бюджета, или не заверенных в порядке, установленном Порядком учёта обязательств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7" w:name="P76"/>
      <w:bookmarkEnd w:id="7"/>
      <w:r>
        <w:rPr>
          <w:rFonts w:ascii="Times New Roman" w:hAnsi="Times New Roman" w:cs="Times New Roman"/>
          <w:color w:val="000000" w:themeColor="text1"/>
          <w:sz w:val="24"/>
          <w:szCs w:val="24"/>
        </w:rPr>
        <w:t xml:space="preserve">11.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24" w:anchor="P64" w:history="1">
        <w:r>
          <w:rPr>
            <w:rStyle w:val="a3"/>
            <w:rFonts w:ascii="Times New Roman" w:hAnsi="Times New Roman" w:cs="Times New Roman"/>
            <w:color w:val="000000" w:themeColor="text1"/>
            <w:sz w:val="24"/>
            <w:szCs w:val="24"/>
            <w:u w:val="none"/>
          </w:rPr>
          <w:t xml:space="preserve">пунктами 8 – </w:t>
        </w:r>
      </w:hyperlink>
      <w:r>
        <w:rPr>
          <w:rFonts w:ascii="Times New Roman" w:hAnsi="Times New Roman" w:cs="Times New Roman"/>
          <w:color w:val="000000" w:themeColor="text1"/>
          <w:sz w:val="24"/>
          <w:szCs w:val="24"/>
        </w:rPr>
        <w:t>9 настоящего Порядка, орган контроля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Извещение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Одно поставленное на учет бюджетное обязательство может содержать несколько кодов классификации расходов бюджета (аналитических кодов целей).</w:t>
      </w:r>
    </w:p>
    <w:p w:rsidR="00BC0B5F" w:rsidRDefault="00BC0B5F" w:rsidP="00BC0B5F">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 В случае отрицательного результата проверки Сведений о бюджетном обязательстве на соответствие требованиям, предусмотренным: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пунктами 8.1. – 8.5. Порядка, орган контроля в срок, установленный в </w:t>
      </w:r>
      <w:hyperlink r:id="rId25" w:anchor="P64" w:history="1">
        <w:r>
          <w:rPr>
            <w:rStyle w:val="a3"/>
            <w:rFonts w:ascii="Times New Roman" w:hAnsi="Times New Roman" w:cs="Times New Roman"/>
            <w:color w:val="000000" w:themeColor="text1"/>
            <w:sz w:val="24"/>
            <w:szCs w:val="24"/>
            <w:u w:val="none"/>
          </w:rPr>
          <w:t xml:space="preserve">пункте </w:t>
        </w:r>
      </w:hyperlink>
      <w:r>
        <w:rPr>
          <w:rFonts w:ascii="Times New Roman" w:hAnsi="Times New Roman" w:cs="Times New Roman"/>
          <w:color w:val="000000" w:themeColor="text1"/>
          <w:sz w:val="24"/>
          <w:szCs w:val="24"/>
        </w:rPr>
        <w:t>8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или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пунктом 8.6. настоящего Порядка, орган контроля в срок, установленный в </w:t>
      </w:r>
      <w:hyperlink r:id="rId26" w:anchor="P64" w:history="1">
        <w:r>
          <w:rPr>
            <w:rStyle w:val="a3"/>
            <w:rFonts w:ascii="Times New Roman" w:hAnsi="Times New Roman" w:cs="Times New Roman"/>
            <w:color w:val="000000" w:themeColor="text1"/>
            <w:sz w:val="24"/>
            <w:szCs w:val="24"/>
            <w:u w:val="none"/>
          </w:rPr>
          <w:t xml:space="preserve">пункте </w:t>
        </w:r>
      </w:hyperlink>
      <w:r>
        <w:rPr>
          <w:rFonts w:ascii="Times New Roman" w:hAnsi="Times New Roman" w:cs="Times New Roman"/>
          <w:color w:val="000000" w:themeColor="text1"/>
          <w:sz w:val="24"/>
          <w:szCs w:val="24"/>
        </w:rPr>
        <w:t>8 настоящего Порядка: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r:id="rId27" w:anchor="P495"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 - </w:t>
      </w:r>
      <w:hyperlink r:id="rId28" w:anchor="P495" w:history="1">
        <w:r>
          <w:rPr>
            <w:rStyle w:val="a3"/>
            <w:rFonts w:ascii="Times New Roman" w:hAnsi="Times New Roman" w:cs="Times New Roman"/>
            <w:color w:val="000000" w:themeColor="text1"/>
            <w:sz w:val="24"/>
            <w:szCs w:val="24"/>
            <w:u w:val="none"/>
          </w:rPr>
          <w:t>8</w:t>
        </w:r>
      </w:hyperlink>
      <w:r>
        <w:rPr>
          <w:rFonts w:ascii="Times New Roman" w:hAnsi="Times New Roman" w:cs="Times New Roman"/>
          <w:color w:val="000000" w:themeColor="text1"/>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получателю средств бюджета Извещение о бюджетном обязательстве с указанием информации, предусмотренной </w:t>
      </w:r>
      <w:hyperlink r:id="rId29" w:anchor="P76" w:history="1">
        <w:r>
          <w:rPr>
            <w:rStyle w:val="a3"/>
            <w:rFonts w:ascii="Times New Roman" w:hAnsi="Times New Roman" w:cs="Times New Roman"/>
            <w:color w:val="000000" w:themeColor="text1"/>
            <w:sz w:val="24"/>
            <w:szCs w:val="24"/>
            <w:u w:val="none"/>
          </w:rPr>
          <w:t>пунктом 1</w:t>
        </w:r>
      </w:hyperlink>
      <w:r>
        <w:rPr>
          <w:rFonts w:ascii="Times New Roman" w:hAnsi="Times New Roman" w:cs="Times New Roman"/>
          <w:color w:val="000000" w:themeColor="text1"/>
          <w:sz w:val="24"/>
          <w:szCs w:val="24"/>
        </w:rPr>
        <w:t>1 настоящего Порядка;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r:id="rId30" w:anchor="P1072" w:history="1">
        <w:r>
          <w:rPr>
            <w:rStyle w:val="a3"/>
            <w:rFonts w:ascii="Times New Roman" w:hAnsi="Times New Roman" w:cs="Times New Roman"/>
            <w:color w:val="000000" w:themeColor="text1"/>
            <w:sz w:val="24"/>
            <w:szCs w:val="24"/>
            <w:u w:val="none"/>
          </w:rPr>
          <w:t>Уведомление</w:t>
        </w:r>
      </w:hyperlink>
      <w:r>
        <w:rPr>
          <w:rFonts w:ascii="Times New Roman" w:hAnsi="Times New Roman" w:cs="Times New Roman"/>
          <w:color w:val="000000" w:themeColor="text1"/>
          <w:sz w:val="24"/>
          <w:szCs w:val="24"/>
        </w:rPr>
        <w:t xml:space="preserve"> о превышении бюджетным обязательством неиспользованных лимитов бюджетных обязательств по форме и правилам, установленным Порядком учёта обязательств получателей средств федерального бюджета (далее - Уведомление о превышении).</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8" w:name="P93"/>
      <w:bookmarkEnd w:id="8"/>
      <w:r>
        <w:rPr>
          <w:rFonts w:ascii="Times New Roman" w:hAnsi="Times New Roman" w:cs="Times New Roman"/>
          <w:color w:val="000000" w:themeColor="text1"/>
          <w:sz w:val="24"/>
          <w:szCs w:val="24"/>
        </w:rPr>
        <w:t xml:space="preserve">14. Внесение изменений в бюджетное обязательство, возникшее на основании документов-оснований, предусмотренных </w:t>
      </w:r>
      <w:hyperlink r:id="rId31" w:anchor="P507"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 - </w:t>
      </w:r>
      <w:hyperlink r:id="rId32" w:anchor="P568" w:history="1">
        <w:r>
          <w:rPr>
            <w:rStyle w:val="a3"/>
            <w:rFonts w:ascii="Times New Roman" w:hAnsi="Times New Roman" w:cs="Times New Roman"/>
            <w:color w:val="000000" w:themeColor="text1"/>
            <w:sz w:val="24"/>
            <w:szCs w:val="24"/>
            <w:u w:val="none"/>
          </w:rPr>
          <w:t>8 графы 2</w:t>
        </w:r>
      </w:hyperlink>
      <w:r>
        <w:rPr>
          <w:rFonts w:ascii="Times New Roman" w:hAnsi="Times New Roman" w:cs="Times New Roman"/>
          <w:color w:val="000000" w:themeColor="text1"/>
          <w:sz w:val="24"/>
          <w:szCs w:val="24"/>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органом контроля в соответствии с </w:t>
      </w:r>
      <w:hyperlink r:id="rId33" w:anchor="P62" w:history="1">
        <w:r>
          <w:rPr>
            <w:rStyle w:val="a3"/>
            <w:rFonts w:ascii="Times New Roman" w:hAnsi="Times New Roman" w:cs="Times New Roman"/>
            <w:color w:val="000000" w:themeColor="text1"/>
            <w:sz w:val="24"/>
            <w:szCs w:val="24"/>
            <w:u w:val="none"/>
          </w:rPr>
          <w:t xml:space="preserve">пунктом </w:t>
        </w:r>
      </w:hyperlink>
      <w:r>
        <w:rPr>
          <w:rFonts w:ascii="Times New Roman" w:hAnsi="Times New Roman" w:cs="Times New Roman"/>
          <w:color w:val="000000" w:themeColor="text1"/>
          <w:sz w:val="24"/>
          <w:szCs w:val="24"/>
        </w:rPr>
        <w:t>7 настоящего Порядка.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Получатель средств бюджета в текущем финансовом году вносит в бюджетное обязательство, указанное в </w:t>
      </w:r>
      <w:hyperlink r:id="rId34" w:anchor="P93" w:history="1">
        <w:r>
          <w:rPr>
            <w:rStyle w:val="a3"/>
            <w:rFonts w:ascii="Times New Roman" w:hAnsi="Times New Roman" w:cs="Times New Roman"/>
            <w:color w:val="000000" w:themeColor="text1"/>
            <w:sz w:val="24"/>
            <w:szCs w:val="24"/>
            <w:u w:val="none"/>
          </w:rPr>
          <w:t>абзаце первом</w:t>
        </w:r>
      </w:hyperlink>
      <w:r>
        <w:rPr>
          <w:rFonts w:ascii="Times New Roman" w:hAnsi="Times New Roman" w:cs="Times New Roman"/>
          <w:color w:val="000000" w:themeColor="text1"/>
          <w:sz w:val="24"/>
          <w:szCs w:val="24"/>
        </w:rPr>
        <w:t xml:space="preserve"> настоящего пункта, изменения в соответствии с пунктом </w:t>
      </w:r>
      <w:hyperlink r:id="rId35" w:anchor="P62" w:history="1">
        <w:r>
          <w:rPr>
            <w:rStyle w:val="a3"/>
            <w:rFonts w:ascii="Times New Roman" w:hAnsi="Times New Roman" w:cs="Times New Roman"/>
            <w:color w:val="000000" w:themeColor="text1"/>
            <w:sz w:val="24"/>
            <w:szCs w:val="24"/>
            <w:u w:val="none"/>
          </w:rPr>
          <w:t>7</w:t>
        </w:r>
      </w:hyperlink>
      <w:r>
        <w:rPr>
          <w:rFonts w:ascii="Times New Roman" w:hAnsi="Times New Roman" w:cs="Times New Roman"/>
          <w:color w:val="000000" w:themeColor="text1"/>
          <w:sz w:val="24"/>
          <w:szCs w:val="24"/>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 (аналитических кодов).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 контроля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пунктом 8.6.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В случае ликвидации, реорганизации получателя средств бюджета либо изменения типа казенного учреждения не позднее пяти рабочих дней со дня получения органом контроля информации о ликвидации, реорганизации получателя средств и отзыва с соответствующего лицевого счета получателя бюджетных средств неиспользованных лимитов бюджетных обязательств органом контроля вносятся изменения в ранее </w:t>
      </w:r>
      <w:r>
        <w:rPr>
          <w:rFonts w:ascii="Times New Roman" w:hAnsi="Times New Roman" w:cs="Times New Roman"/>
          <w:color w:val="000000" w:themeColor="text1"/>
          <w:sz w:val="24"/>
          <w:szCs w:val="24"/>
        </w:rPr>
        <w:lastRenderedPageBreak/>
        <w:t>учтенные бюджетные обязательства получателя средств бюджета в части аннулирования соответствующих неисполненных бюджетных обязательств.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Title"/>
        <w:spacing w:line="360" w:lineRule="auto"/>
        <w:ind w:firstLine="709"/>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ОСОБЕННОСТИ УЧЕТА БЮДЖЕТНЫХ ОБЯЗАТЕЛЬСТВ</w:t>
      </w: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ИСПОЛНИТЕЛЬНЫМ ДОКУМЕНТАМ, РЕШЕНИЯМ НАЛОГОВЫХ ОРГАНОВ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Сведения о бюджетном обязательстве, возникшем в соответствии с документами-основаниями, предусмотренными </w:t>
      </w:r>
      <w:hyperlink r:id="rId36" w:anchor="P576" w:history="1">
        <w:r>
          <w:rPr>
            <w:rStyle w:val="a3"/>
            <w:rFonts w:ascii="Times New Roman" w:hAnsi="Times New Roman" w:cs="Times New Roman"/>
            <w:color w:val="000000" w:themeColor="text1"/>
            <w:sz w:val="24"/>
            <w:szCs w:val="24"/>
            <w:u w:val="none"/>
          </w:rPr>
          <w:t xml:space="preserve">пунктами </w:t>
        </w:r>
      </w:hyperlink>
      <w:r>
        <w:rPr>
          <w:rFonts w:ascii="Times New Roman" w:hAnsi="Times New Roman" w:cs="Times New Roman"/>
          <w:color w:val="000000" w:themeColor="text1"/>
          <w:sz w:val="24"/>
          <w:szCs w:val="24"/>
        </w:rPr>
        <w:t xml:space="preserve">10 и </w:t>
      </w:r>
      <w:hyperlink r:id="rId37" w:anchor="P583" w:history="1">
        <w:r>
          <w:rPr>
            <w:rStyle w:val="a3"/>
            <w:rFonts w:ascii="Times New Roman" w:hAnsi="Times New Roman" w:cs="Times New Roman"/>
            <w:color w:val="000000" w:themeColor="text1"/>
            <w:sz w:val="24"/>
            <w:szCs w:val="24"/>
            <w:u w:val="none"/>
          </w:rPr>
          <w:t>11 графы 2</w:t>
        </w:r>
      </w:hyperlink>
      <w:r>
        <w:rPr>
          <w:rFonts w:ascii="Times New Roman" w:hAnsi="Times New Roman" w:cs="Times New Roman"/>
          <w:color w:val="000000" w:themeColor="text1"/>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В случае, если в органе контроля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Title"/>
        <w:spacing w:line="360" w:lineRule="auto"/>
        <w:ind w:firstLine="709"/>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ПОРЯДОК УЧЕТА ДЕНЕЖНЫХ ОБЯЗАТЕЛЬСТВ ПОЛУЧАТЕЛЕЙ СРЕДСТВ БЮДЖЕТА </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Постановка на учет денежных обязательств получателей средств бюджета и внесение изменений в поставленные на учет денежные обязательства осуществляется в соответствии со Сведениями о денежном обязательстве, сформированными на основании документов, предусмотренных в </w:t>
      </w:r>
      <w:hyperlink r:id="rId38" w:anchor="P506" w:history="1">
        <w:r>
          <w:rPr>
            <w:rStyle w:val="a3"/>
            <w:rFonts w:ascii="Times New Roman" w:hAnsi="Times New Roman" w:cs="Times New Roman"/>
            <w:color w:val="000000" w:themeColor="text1"/>
            <w:sz w:val="24"/>
            <w:szCs w:val="24"/>
            <w:u w:val="none"/>
          </w:rPr>
          <w:t>графе 3</w:t>
        </w:r>
      </w:hyperlink>
      <w:r>
        <w:rPr>
          <w:rFonts w:ascii="Times New Roman" w:hAnsi="Times New Roman" w:cs="Times New Roman"/>
          <w:color w:val="000000" w:themeColor="text1"/>
          <w:sz w:val="24"/>
          <w:szCs w:val="24"/>
        </w:rPr>
        <w:t xml:space="preserve"> Перечня и представленных одновременно с Распоряжением о совершении казначейских платежей, на сумму, указанную в Распоряжении о совершении казначейских платежей, не превышающей сумму документа, в соответствии с которым возникло денежное обязательство.</w:t>
      </w:r>
    </w:p>
    <w:p w:rsidR="00BC0B5F" w:rsidRDefault="00BC0B5F" w:rsidP="00BC0B5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20</w:t>
      </w:r>
      <w:r>
        <w:rPr>
          <w:color w:val="000000"/>
          <w:sz w:val="28"/>
          <w:szCs w:val="28"/>
        </w:rPr>
        <w:t xml:space="preserve">. </w:t>
      </w:r>
      <w:r>
        <w:rPr>
          <w:rFonts w:ascii="Times New Roman" w:hAnsi="Times New Roman" w:cs="Times New Roman"/>
          <w:color w:val="000000"/>
          <w:sz w:val="24"/>
          <w:szCs w:val="24"/>
        </w:rPr>
        <w:t xml:space="preserve">Сведения о денежном обязательстве, </w:t>
      </w:r>
      <w:r>
        <w:rPr>
          <w:rFonts w:ascii="Times New Roman" w:hAnsi="Times New Roman" w:cs="Times New Roman"/>
          <w:sz w:val="24"/>
          <w:szCs w:val="24"/>
        </w:rPr>
        <w:t xml:space="preserve">за исключением документов, сформированных в ГИС ЕИС в соответствии с Законом № 44-ФЗ, </w:t>
      </w:r>
      <w:r>
        <w:rPr>
          <w:rFonts w:ascii="Times New Roman" w:hAnsi="Times New Roman" w:cs="Times New Roman"/>
          <w:color w:val="000000"/>
          <w:sz w:val="24"/>
          <w:szCs w:val="24"/>
        </w:rPr>
        <w:t xml:space="preserve">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39" w:history="1">
        <w:r>
          <w:rPr>
            <w:rStyle w:val="a3"/>
            <w:rFonts w:ascii="Times New Roman" w:hAnsi="Times New Roman" w:cs="Times New Roman"/>
            <w:color w:val="000000"/>
            <w:sz w:val="24"/>
            <w:szCs w:val="24"/>
            <w:u w:val="none"/>
          </w:rPr>
          <w:t>Порядк</w:t>
        </w:r>
      </w:hyperlink>
      <w:r>
        <w:rPr>
          <w:rFonts w:ascii="Times New Roman" w:hAnsi="Times New Roman" w:cs="Times New Roman"/>
          <w:color w:val="000000"/>
          <w:sz w:val="24"/>
          <w:szCs w:val="24"/>
        </w:rPr>
        <w:t>а санкционирования оплаты денежных обязательств получателей средств бюджета Среднеургальского сельского поселения Верхнебуреинского муниципального района  Хабаровского края</w:t>
      </w: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 xml:space="preserve">и оплаты денежных обязательств, подлежащих исполнению за счёт бюджетных ассигнований по источникам финансирования дефицита бюджета Среднеургальского сельского поселения Верхнебуреинского муниципального района  Хабаровского края (далее – Порядок санкционирования). </w:t>
      </w:r>
      <w:r>
        <w:rPr>
          <w:rFonts w:ascii="Times New Roman" w:hAnsi="Times New Roman" w:cs="Times New Roman"/>
          <w:sz w:val="24"/>
          <w:szCs w:val="24"/>
        </w:rPr>
        <w:t>Постановка на учёт денежных обязательств по документам, сформированным в ГИС ЕИС, осуществляется в порядке, аналогичном порядку учета денежных обязательств получателей средств федерального бюджета.</w:t>
      </w:r>
    </w:p>
    <w:p w:rsidR="00BC0B5F" w:rsidRDefault="00BC0B5F" w:rsidP="00BC0B5F">
      <w:pPr>
        <w:autoSpaceDE w:val="0"/>
        <w:autoSpaceDN w:val="0"/>
        <w:adjustRightInd w:val="0"/>
        <w:ind w:firstLine="709"/>
        <w:jc w:val="both"/>
        <w:rPr>
          <w:sz w:val="28"/>
          <w:szCs w:val="28"/>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9" w:name="P117"/>
      <w:bookmarkEnd w:id="9"/>
      <w:r>
        <w:rPr>
          <w:rFonts w:ascii="Times New Roman" w:hAnsi="Times New Roman" w:cs="Times New Roman"/>
          <w:color w:val="000000" w:themeColor="text1"/>
          <w:sz w:val="24"/>
          <w:szCs w:val="24"/>
        </w:rPr>
        <w:t>21.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Требования настоящего пункта не распространяются на документы, подтверждающие возникновение денежного обязательства, </w:t>
      </w:r>
      <w:r>
        <w:rPr>
          <w:rFonts w:ascii="Times New Roman" w:hAnsi="Times New Roman" w:cs="Times New Roman"/>
          <w:sz w:val="24"/>
          <w:szCs w:val="24"/>
        </w:rPr>
        <w:t>содержащих сведения, составляющие государственную и иную охраняемую законом тайну</w:t>
      </w:r>
      <w:r>
        <w:rPr>
          <w:rFonts w:ascii="Times New Roman" w:hAnsi="Times New Roman" w:cs="Times New Roman"/>
          <w:color w:val="000000" w:themeColor="text1"/>
          <w:sz w:val="24"/>
          <w:szCs w:val="24"/>
        </w:rPr>
        <w:t xml:space="preserve">, а также на документы, предусмотренные </w:t>
      </w:r>
      <w:hyperlink r:id="rId40" w:anchor="P633" w:history="1">
        <w:r>
          <w:rPr>
            <w:rStyle w:val="a3"/>
            <w:rFonts w:ascii="Times New Roman" w:hAnsi="Times New Roman" w:cs="Times New Roman"/>
            <w:color w:val="000000" w:themeColor="text1"/>
            <w:sz w:val="24"/>
            <w:szCs w:val="24"/>
            <w:u w:val="none"/>
          </w:rPr>
          <w:t xml:space="preserve">пунктом 9 графы </w:t>
        </w:r>
      </w:hyperlink>
      <w:r>
        <w:rPr>
          <w:rFonts w:ascii="Times New Roman" w:hAnsi="Times New Roman" w:cs="Times New Roman"/>
          <w:color w:val="000000" w:themeColor="text1"/>
          <w:sz w:val="24"/>
          <w:szCs w:val="24"/>
        </w:rPr>
        <w:t>3 Перечня.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10" w:name="P126"/>
      <w:bookmarkEnd w:id="10"/>
      <w:r>
        <w:rPr>
          <w:rFonts w:ascii="Times New Roman" w:hAnsi="Times New Roman" w:cs="Times New Roman"/>
          <w:color w:val="000000" w:themeColor="text1"/>
          <w:sz w:val="24"/>
          <w:szCs w:val="24"/>
        </w:rPr>
        <w:t xml:space="preserve">22. При представлении получателем средств бюджета Распоряжения о совершении казначейских платежей орган контроля в сроки, установленные для санкционирования оплаты денежных обязательств по расходам и источникам финансирования дефицита </w:t>
      </w:r>
      <w:r>
        <w:rPr>
          <w:rFonts w:ascii="Times New Roman" w:hAnsi="Times New Roman" w:cs="Times New Roman"/>
          <w:color w:val="000000" w:themeColor="text1"/>
          <w:sz w:val="24"/>
          <w:szCs w:val="24"/>
        </w:rPr>
        <w:lastRenderedPageBreak/>
        <w:t>бюджета Порядком санкционирования, осуществляет проверку информации, указанной в Распоряжении о совершении казначейских платежей и представленных  документах, подтверждающих возникновение денежного обязательства, на соответствие:</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информации по соответствующему бюджетному обязательству, учтенному на лицевом счете получателя бюджетных средств;</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контроля для постановки на учет денежных обязательств в соответствии с настоящим Порядком, за исключением документов-оснований, представление которых в орган контроля в соответствии с Порядком санкционирования не требуется.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В случае положительного результата проверки, установленной пунктами 20 и 22 настоящего Порядка, орган контроля формирует Сведения о денежном обязательстве с присваением учетного номера денежному обязательству и не позднее следующего 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Извещение о денежном обязательстве направляется получателю средств бюджета по форме и правилам, установленным Порядком учёта обязательств получателей средств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В случае отрицательного результата проверки, установленной пунктами 20 и 22 настоящего Порядка, орган контроля в срок, установленный в </w:t>
      </w:r>
      <w:hyperlink r:id="rId41" w:anchor="P126" w:history="1">
        <w:r>
          <w:rPr>
            <w:rStyle w:val="a3"/>
            <w:rFonts w:ascii="Times New Roman" w:hAnsi="Times New Roman" w:cs="Times New Roman"/>
            <w:color w:val="000000" w:themeColor="text1"/>
            <w:sz w:val="24"/>
            <w:szCs w:val="24"/>
            <w:u w:val="none"/>
          </w:rPr>
          <w:t>пункте 2</w:t>
        </w:r>
      </w:hyperlink>
      <w:r>
        <w:rPr>
          <w:rFonts w:ascii="Times New Roman" w:hAnsi="Times New Roman" w:cs="Times New Roman"/>
          <w:color w:val="000000" w:themeColor="text1"/>
          <w:sz w:val="24"/>
          <w:szCs w:val="24"/>
        </w:rPr>
        <w:t>2 настоящего Порядка, направляет получателю средств бюджета Протокол в электронном виде, в котором указывается причина возврата без исполнения Распоряжения о совершении казначейских платежей.</w:t>
      </w:r>
    </w:p>
    <w:p w:rsidR="00BC0B5F" w:rsidRDefault="00BC0B5F" w:rsidP="00BC0B5F">
      <w:pPr>
        <w:pStyle w:val="ConsPlusTitle"/>
        <w:spacing w:line="360" w:lineRule="auto"/>
        <w:ind w:firstLine="709"/>
        <w:jc w:val="center"/>
        <w:outlineLvl w:val="1"/>
        <w:rPr>
          <w:rFonts w:ascii="Times New Roman" w:hAnsi="Times New Roman" w:cs="Times New Roman"/>
          <w:color w:val="000000" w:themeColor="text1"/>
          <w:sz w:val="24"/>
          <w:szCs w:val="24"/>
        </w:rPr>
      </w:pPr>
    </w:p>
    <w:p w:rsidR="00BC0B5F" w:rsidRDefault="00BC0B5F" w:rsidP="00BC0B5F">
      <w:pPr>
        <w:pStyle w:val="ConsPlusTitle"/>
        <w:spacing w:line="360" w:lineRule="auto"/>
        <w:ind w:firstLine="709"/>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ПРЕДСТАВЛЕНИЕ ИНФОРМАЦИИ О БЮДЖЕТНЫХ И ДЕНЕЖНЫХ</w:t>
      </w: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ОБЯЗАТЕЛЬСТВАХ, УЧТЕННЫХ В ОРГАНЕ КОНТРОЛЯ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Информация о бюджетных и денежных обязательствах представляется:</w:t>
      </w:r>
    </w:p>
    <w:p w:rsidR="00BC0B5F" w:rsidRDefault="00BC0B5F" w:rsidP="00BC0B5F">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Pr>
          <w:rFonts w:ascii="Times New Roman" w:hAnsi="Times New Roman" w:cs="Times New Roman"/>
          <w:color w:val="000000" w:themeColor="text1"/>
          <w:sz w:val="24"/>
          <w:szCs w:val="24"/>
        </w:rPr>
        <w:lastRenderedPageBreak/>
        <w:t xml:space="preserve">информационной системе отчетности в составе показателей, предусмотренных в отчетных формах, указанных в </w:t>
      </w:r>
      <w:hyperlink r:id="rId42" w:anchor="P159" w:history="1">
        <w:r>
          <w:rPr>
            <w:rStyle w:val="a3"/>
            <w:rFonts w:ascii="Times New Roman" w:hAnsi="Times New Roman" w:cs="Times New Roman"/>
            <w:color w:val="000000" w:themeColor="text1"/>
            <w:sz w:val="24"/>
            <w:szCs w:val="24"/>
            <w:u w:val="none"/>
          </w:rPr>
          <w:t xml:space="preserve">пункте </w:t>
        </w:r>
      </w:hyperlink>
      <w:r>
        <w:rPr>
          <w:rFonts w:ascii="Times New Roman" w:hAnsi="Times New Roman" w:cs="Times New Roman"/>
          <w:color w:val="000000" w:themeColor="text1"/>
          <w:sz w:val="24"/>
          <w:szCs w:val="24"/>
        </w:rPr>
        <w:t>27 настоящего Порядка</w:t>
      </w:r>
      <w:r>
        <w:rPr>
          <w:rFonts w:ascii="Times New Roman" w:hAnsi="Times New Roman" w:cs="Times New Roman"/>
          <w:sz w:val="24"/>
          <w:szCs w:val="24"/>
        </w:rPr>
        <w:t>).</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Органом контроля в виде документов, определенных </w:t>
      </w:r>
      <w:hyperlink r:id="rId43" w:anchor="P159" w:history="1">
        <w:r>
          <w:rPr>
            <w:rStyle w:val="a3"/>
            <w:rFonts w:ascii="Times New Roman" w:hAnsi="Times New Roman" w:cs="Times New Roman"/>
            <w:color w:val="000000" w:themeColor="text1"/>
            <w:sz w:val="24"/>
            <w:szCs w:val="24"/>
            <w:u w:val="none"/>
          </w:rPr>
          <w:t xml:space="preserve">пунктом </w:t>
        </w:r>
      </w:hyperlink>
      <w:r>
        <w:rPr>
          <w:rFonts w:ascii="Times New Roman" w:hAnsi="Times New Roman" w:cs="Times New Roman"/>
          <w:color w:val="000000" w:themeColor="text1"/>
          <w:sz w:val="24"/>
          <w:szCs w:val="24"/>
        </w:rPr>
        <w:t xml:space="preserve">27 настоящего Порядка, по запросам финансового органа, иных органов государственной власти Среднеургальского сельского поселения Верхнебуреинского муниципального района Хабаровского края, главных распорядителей средств бюджета, получателей средств бюджета с учетом положений </w:t>
      </w:r>
      <w:hyperlink r:id="rId44" w:anchor="P154" w:history="1">
        <w:r>
          <w:rPr>
            <w:rStyle w:val="a3"/>
            <w:rFonts w:ascii="Times New Roman" w:hAnsi="Times New Roman" w:cs="Times New Roman"/>
            <w:color w:val="000000" w:themeColor="text1"/>
            <w:sz w:val="24"/>
            <w:szCs w:val="24"/>
            <w:u w:val="none"/>
          </w:rPr>
          <w:t xml:space="preserve">пунктов </w:t>
        </w:r>
      </w:hyperlink>
      <w:r>
        <w:rPr>
          <w:rFonts w:ascii="Times New Roman" w:hAnsi="Times New Roman" w:cs="Times New Roman"/>
          <w:color w:val="000000" w:themeColor="text1"/>
          <w:sz w:val="24"/>
          <w:szCs w:val="24"/>
        </w:rPr>
        <w:t xml:space="preserve">26 и </w:t>
      </w:r>
      <w:hyperlink r:id="rId45" w:anchor="P159" w:history="1">
        <w:r>
          <w:rPr>
            <w:rStyle w:val="a3"/>
            <w:rFonts w:ascii="Times New Roman" w:hAnsi="Times New Roman" w:cs="Times New Roman"/>
            <w:color w:val="000000" w:themeColor="text1"/>
            <w:sz w:val="24"/>
            <w:szCs w:val="24"/>
            <w:u w:val="none"/>
          </w:rPr>
          <w:t>2</w:t>
        </w:r>
      </w:hyperlink>
      <w:r>
        <w:rPr>
          <w:rFonts w:ascii="Times New Roman" w:hAnsi="Times New Roman" w:cs="Times New Roman"/>
          <w:color w:val="000000" w:themeColor="text1"/>
          <w:sz w:val="24"/>
          <w:szCs w:val="24"/>
        </w:rPr>
        <w:t>7 настоящего Порядка.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Информация о бюджетных и денежных обязательств предоставляется органом контроля не позднее трех рабочих дней со дня поступления соответствующего запроса.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11" w:name="P154"/>
      <w:bookmarkEnd w:id="11"/>
      <w:r>
        <w:rPr>
          <w:rFonts w:ascii="Times New Roman" w:hAnsi="Times New Roman" w:cs="Times New Roman"/>
          <w:color w:val="000000" w:themeColor="text1"/>
          <w:sz w:val="24"/>
          <w:szCs w:val="24"/>
        </w:rPr>
        <w:t>26. Информация о бюджетных и денежных обязательствах предоставляется:</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финансовому органу - по всем бюджетным и денежным обязательствам;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получателям средств бюджета - в части бюджетных и денежных обязательств соответствующего получателя средств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иным органам государственной власти Среднеургальского сельского поселения Верхнебуреинского муниципального района Хабаровского края - в рамках их полномочий, установленных законодательством.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bookmarkStart w:id="12" w:name="P159"/>
      <w:bookmarkEnd w:id="12"/>
      <w:r>
        <w:rPr>
          <w:rFonts w:ascii="Times New Roman" w:hAnsi="Times New Roman" w:cs="Times New Roman"/>
          <w:color w:val="000000" w:themeColor="text1"/>
          <w:sz w:val="24"/>
          <w:szCs w:val="24"/>
        </w:rPr>
        <w:t>27. Информация о бюджетных и денежных обязательствах предоставляется в соответствии со следующими положениями:</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запросу финансового органа либо иного органа государственной власти Среднеургальского сельского поселения Верхнебуреинского муниципального района Хабаровского края ,уполномоченного в соответствии с законодательством на получение такой информации, орган контроля представляет с указанными в запросе детализацией и группировкой показателей:</w:t>
      </w:r>
    </w:p>
    <w:p w:rsidR="00BC0B5F" w:rsidRDefault="00BC0B5F" w:rsidP="00BC0B5F">
      <w:pPr>
        <w:pStyle w:val="ConsPlusNonformat"/>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w:t>
      </w:r>
      <w:hyperlink r:id="rId46" w:anchor="P1596" w:history="1">
        <w:r>
          <w:rPr>
            <w:rStyle w:val="a3"/>
            <w:rFonts w:ascii="Times New Roman" w:hAnsi="Times New Roman" w:cs="Times New Roman"/>
            <w:color w:val="000000" w:themeColor="text1"/>
            <w:sz w:val="24"/>
            <w:szCs w:val="24"/>
            <w:u w:val="none"/>
          </w:rPr>
          <w:t>нформацию</w:t>
        </w:r>
      </w:hyperlink>
      <w:r>
        <w:rPr>
          <w:rFonts w:ascii="Times New Roman" w:hAnsi="Times New Roman" w:cs="Times New Roman"/>
          <w:color w:val="000000" w:themeColor="text1"/>
          <w:sz w:val="24"/>
          <w:szCs w:val="24"/>
        </w:rPr>
        <w:t xml:space="preserve"> о принятых на учет _______________________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0B5F" w:rsidRDefault="00BC0B5F" w:rsidP="00BC0B5F">
      <w:pPr>
        <w:pStyle w:val="ConsPlusNonformat"/>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r:id="rId47" w:anchor="P1824" w:history="1">
        <w:r>
          <w:rPr>
            <w:rStyle w:val="a3"/>
            <w:rFonts w:ascii="Times New Roman" w:hAnsi="Times New Roman" w:cs="Times New Roman"/>
            <w:color w:val="000000" w:themeColor="text1"/>
            <w:sz w:val="24"/>
            <w:szCs w:val="24"/>
            <w:u w:val="none"/>
          </w:rPr>
          <w:t>информацию</w:t>
        </w:r>
      </w:hyperlink>
      <w:r>
        <w:rPr>
          <w:rFonts w:ascii="Times New Roman" w:hAnsi="Times New Roman" w:cs="Times New Roman"/>
          <w:color w:val="000000" w:themeColor="text1"/>
          <w:sz w:val="24"/>
          <w:szCs w:val="24"/>
        </w:rPr>
        <w:t xml:space="preserve"> об исполнении ______________________________  (бюджетных, денежных) обязательств (далее - Информация  об исполнении обязательств),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 запросу главного распорядителя (распорядителя) средств бюджета орган контроля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0B5F" w:rsidRDefault="00BC0B5F" w:rsidP="00BC0B5F">
      <w:pPr>
        <w:pStyle w:val="ConsPlusNonformat"/>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запросу  получателя  средств бюджета орган контроля  представляет  </w:t>
      </w:r>
      <w:hyperlink r:id="rId48" w:anchor="P2004" w:history="1">
        <w:r>
          <w:rPr>
            <w:rStyle w:val="a3"/>
            <w:rFonts w:ascii="Times New Roman" w:hAnsi="Times New Roman" w:cs="Times New Roman"/>
            <w:color w:val="000000" w:themeColor="text1"/>
            <w:sz w:val="24"/>
            <w:szCs w:val="24"/>
            <w:u w:val="none"/>
          </w:rPr>
          <w:t>Справку</w:t>
        </w:r>
      </w:hyperlink>
      <w:r>
        <w:rPr>
          <w:rFonts w:ascii="Times New Roman" w:hAnsi="Times New Roman" w:cs="Times New Roman"/>
          <w:color w:val="000000" w:themeColor="text1"/>
          <w:sz w:val="24"/>
          <w:szCs w:val="24"/>
        </w:rPr>
        <w:t xml:space="preserve">  об исполнении принятых на учет ________________________________ (бюджетных, денежных) обязательств (далее - Справка об исполнении  обязательств)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запросу получателя средств бюджета орган контроля по месту обслуживания получателя средств бюджета формирует </w:t>
      </w:r>
      <w:hyperlink r:id="rId49" w:anchor="P2174" w:history="1">
        <w:r>
          <w:rPr>
            <w:rStyle w:val="a3"/>
            <w:rFonts w:ascii="Times New Roman" w:hAnsi="Times New Roman" w:cs="Times New Roman"/>
            <w:color w:val="000000" w:themeColor="text1"/>
            <w:sz w:val="24"/>
            <w:szCs w:val="24"/>
            <w:u w:val="none"/>
          </w:rPr>
          <w:t>Справку</w:t>
        </w:r>
      </w:hyperlink>
      <w:r>
        <w:rPr>
          <w:rFonts w:ascii="Times New Roman" w:hAnsi="Times New Roman" w:cs="Times New Roman"/>
          <w:color w:val="000000" w:themeColor="text1"/>
          <w:sz w:val="24"/>
          <w:szCs w:val="24"/>
        </w:rPr>
        <w:t xml:space="preserve"> о не 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(нормативным правовым актам) о предоставлении из бюджета Среднеургальского сельского поселения Верхнебуреинского муниципального района Хабаровского края другому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 по состоянию на 1 января текущего финансового года.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запросу главного распорядителя средств бюджета орган контроля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Title"/>
        <w:spacing w:line="360" w:lineRule="auto"/>
        <w:ind w:firstLine="709"/>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УКАЗАНИЯ ПО ЗАПОЛНЕНИЮ ДОКУМЕНТОВ, ПРЕДУСМОТРЕННЫХ</w:t>
      </w:r>
    </w:p>
    <w:p w:rsidR="00BC0B5F" w:rsidRDefault="00BC0B5F" w:rsidP="00BC0B5F">
      <w:pPr>
        <w:pStyle w:val="ConsPlusTitle"/>
        <w:spacing w:line="36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НАСТОЯЩИМ ПОРЯДКОМ</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Справка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 </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 Информация о принятых на учет обязательствах формируется органом контроля по форме и правилам, установленным Порядком учёта обязательств получателей </w:t>
      </w:r>
      <w:r>
        <w:rPr>
          <w:rFonts w:ascii="Times New Roman" w:hAnsi="Times New Roman" w:cs="Times New Roman"/>
          <w:color w:val="000000" w:themeColor="text1"/>
          <w:sz w:val="24"/>
          <w:szCs w:val="24"/>
        </w:rPr>
        <w:lastRenderedPageBreak/>
        <w:t>средств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Информация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w:t>
      </w:r>
    </w:p>
    <w:p w:rsidR="00BC0B5F" w:rsidRDefault="00BC0B5F" w:rsidP="00BC0B5F">
      <w:pPr>
        <w:pStyle w:val="ConsPlusNormal"/>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Справка о неисполненных бюджетных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BC0B5F" w:rsidRDefault="00BC0B5F" w:rsidP="00BC0B5F">
      <w:pPr>
        <w:pStyle w:val="ConsPlusNormal"/>
        <w:jc w:val="both"/>
        <w:rPr>
          <w:color w:val="000000" w:themeColor="text1"/>
        </w:rPr>
      </w:pPr>
    </w:p>
    <w:p w:rsidR="00BC0B5F" w:rsidRDefault="00BC0B5F" w:rsidP="00BC0B5F">
      <w:pPr>
        <w:pStyle w:val="ConsPlusNormal"/>
        <w:jc w:val="both"/>
        <w:rPr>
          <w:color w:val="000000" w:themeColor="text1"/>
        </w:rPr>
      </w:pPr>
    </w:p>
    <w:p w:rsidR="00BC0B5F" w:rsidRDefault="00BC0B5F" w:rsidP="00BC0B5F">
      <w:pPr>
        <w:pStyle w:val="ConsPlusNormal"/>
        <w:jc w:val="both"/>
        <w:rPr>
          <w:color w:val="000000" w:themeColor="text1"/>
        </w:rPr>
      </w:pPr>
    </w:p>
    <w:p w:rsidR="00BC0B5F" w:rsidRDefault="00BC0B5F" w:rsidP="00BC0B5F">
      <w:pPr>
        <w:pStyle w:val="ConsPlusNormal"/>
        <w:jc w:val="both"/>
        <w:rPr>
          <w:color w:val="000000" w:themeColor="text1"/>
        </w:rPr>
      </w:pPr>
    </w:p>
    <w:p w:rsidR="00BC0B5F" w:rsidRDefault="00BC0B5F" w:rsidP="00BC0B5F">
      <w:pPr>
        <w:pStyle w:val="ConsPlusNormal"/>
        <w:jc w:val="both"/>
        <w:rPr>
          <w:color w:val="000000" w:themeColor="text1"/>
        </w:rPr>
      </w:pPr>
    </w:p>
    <w:p w:rsidR="00BC0B5F" w:rsidRDefault="00BC0B5F" w:rsidP="00BC0B5F">
      <w:pPr>
        <w:pStyle w:val="ConsPlusNormal"/>
        <w:jc w:val="both"/>
        <w:rPr>
          <w:color w:val="000000" w:themeColor="text1"/>
        </w:rPr>
      </w:pPr>
    </w:p>
    <w:p w:rsidR="00BC0B5F" w:rsidRDefault="00BC0B5F" w:rsidP="00BC0B5F">
      <w:pPr>
        <w:pStyle w:val="ConsPlusNormal"/>
        <w:ind w:left="5103"/>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N 1</w:t>
      </w:r>
    </w:p>
    <w:p w:rsidR="00BC0B5F" w:rsidRDefault="00BC0B5F" w:rsidP="00BC0B5F">
      <w:pPr>
        <w:pStyle w:val="ConsPlusNormal"/>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Порядку учета</w:t>
      </w:r>
    </w:p>
    <w:p w:rsidR="00BC0B5F" w:rsidRDefault="00BC0B5F" w:rsidP="00BC0B5F">
      <w:pPr>
        <w:pStyle w:val="ConsPlusNormal"/>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бюджетных и денежных обязательств</w:t>
      </w:r>
    </w:p>
    <w:p w:rsidR="00BC0B5F" w:rsidRDefault="00BC0B5F" w:rsidP="00BC0B5F">
      <w:pPr>
        <w:pStyle w:val="ConsPlusNormal"/>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получателей средств бюджета</w:t>
      </w:r>
    </w:p>
    <w:p w:rsidR="00BC0B5F" w:rsidRDefault="00BC0B5F" w:rsidP="00BC0B5F">
      <w:pPr>
        <w:pStyle w:val="ConsPlusNormal"/>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p>
    <w:p w:rsidR="00BC0B5F" w:rsidRDefault="00BC0B5F" w:rsidP="00BC0B5F">
      <w:pPr>
        <w:pStyle w:val="ConsPlusTitle"/>
        <w:jc w:val="center"/>
        <w:rPr>
          <w:rFonts w:ascii="Times New Roman" w:hAnsi="Times New Roman" w:cs="Times New Roman"/>
          <w:color w:val="000000" w:themeColor="text1"/>
          <w:sz w:val="24"/>
          <w:szCs w:val="24"/>
        </w:rPr>
      </w:pPr>
      <w:bookmarkStart w:id="13" w:name="P495"/>
      <w:bookmarkEnd w:id="13"/>
      <w:r>
        <w:rPr>
          <w:rFonts w:ascii="Times New Roman" w:hAnsi="Times New Roman" w:cs="Times New Roman"/>
          <w:color w:val="000000" w:themeColor="text1"/>
          <w:sz w:val="24"/>
          <w:szCs w:val="24"/>
        </w:rPr>
        <w:t>ПЕРЕЧЕНЬ</w:t>
      </w:r>
    </w:p>
    <w:p w:rsidR="00BC0B5F" w:rsidRDefault="00BC0B5F" w:rsidP="00BC0B5F">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ДОКУМЕНТОВ, НА ОСНОВАНИИ КОТОРЫХ ВОЗНИКАЮТ БЮДЖЕТНЫЕ</w:t>
      </w:r>
    </w:p>
    <w:p w:rsidR="00BC0B5F" w:rsidRDefault="00BC0B5F" w:rsidP="00BC0B5F">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ОБЯЗАТЕЛЬСТВА ПОЛУЧАТЕЛЕЙ СРЕДСТВ БЮДЖЕТА СРЕДНЕУРГАЛЬСКОГО СЕЛЬСКОГО ПОСЕЛЕНИЯ ВЕРХНЕБУРЕИНСКОГО МУНИЦИПАЛЬНОГО РАЙОНА ХАБАРОВСКОГО КРАЯ И ДОКУМЕНТОВ, ПОДТВЕРЖДАЮЩИХ ВОЗНИКНОВЕНИЕ ДЕНЕЖНЫХ ОБЯЗАТЕЛЬСТВ ПОЛУЧАТЕЛЕЙ СРЕДСТВ БЮДЖЕТА СРЕДНЕУРГАЛЬСКОГО СЕЛЬСКОГО ПОСЕЛЕНИЯ ВЕРХНЕБУРЕИНСКОГО МУНИЦИПАЛЬНОГО РАЙОНА ХАБАРОВСКОГО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3742"/>
        <w:gridCol w:w="4536"/>
      </w:tblGrid>
      <w:tr w:rsidR="00BC0B5F" w:rsidTr="00BC0B5F">
        <w:tc>
          <w:tcPr>
            <w:tcW w:w="647"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N п/п</w:t>
            </w:r>
          </w:p>
        </w:tc>
        <w:tc>
          <w:tcPr>
            <w:tcW w:w="3742"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center"/>
              <w:rPr>
                <w:rFonts w:ascii="Times New Roman" w:hAnsi="Times New Roman" w:cs="Times New Roman"/>
                <w:color w:val="000000" w:themeColor="text1"/>
                <w:sz w:val="24"/>
                <w:szCs w:val="24"/>
                <w:lang w:eastAsia="en-US"/>
              </w:rPr>
            </w:pPr>
            <w:bookmarkStart w:id="14" w:name="P505"/>
            <w:bookmarkEnd w:id="14"/>
            <w:r>
              <w:rPr>
                <w:rFonts w:ascii="Times New Roman" w:hAnsi="Times New Roman" w:cs="Times New Roman"/>
                <w:color w:val="000000" w:themeColor="text1"/>
                <w:sz w:val="24"/>
                <w:szCs w:val="24"/>
                <w:lang w:eastAsia="en-US"/>
              </w:rPr>
              <w:t>Документ, на основании которого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center"/>
              <w:rPr>
                <w:rFonts w:ascii="Times New Roman" w:hAnsi="Times New Roman" w:cs="Times New Roman"/>
                <w:color w:val="000000" w:themeColor="text1"/>
                <w:sz w:val="24"/>
                <w:szCs w:val="24"/>
                <w:lang w:eastAsia="en-US"/>
              </w:rPr>
            </w:pPr>
            <w:bookmarkStart w:id="15" w:name="P506"/>
            <w:bookmarkEnd w:id="15"/>
            <w:r>
              <w:rPr>
                <w:rFonts w:ascii="Times New Roman" w:hAnsi="Times New Roman" w:cs="Times New Roman"/>
                <w:color w:val="000000" w:themeColor="text1"/>
                <w:sz w:val="24"/>
                <w:szCs w:val="24"/>
                <w:lang w:eastAsia="en-US"/>
              </w:rPr>
              <w:t xml:space="preserve">Документ, подтверждающий возникновение денежного обязательства получателя средств бюджета </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bookmarkStart w:id="16" w:name="P507"/>
            <w:bookmarkEnd w:id="16"/>
            <w:r>
              <w:rPr>
                <w:rFonts w:ascii="Times New Roman" w:hAnsi="Times New Roman" w:cs="Times New Roman"/>
                <w:color w:val="000000" w:themeColor="text1"/>
                <w:sz w:val="24"/>
                <w:szCs w:val="24"/>
                <w:lang w:eastAsia="en-US"/>
              </w:rPr>
              <w:t>1.</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Муниципальный контракт (договор) на поставку товаров, выполнение работ, оказание услуг </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выполненных работ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об оказании услуг</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приема-передачи</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Справка-расчет или иной документ, являющийся основанием для оплаты неустойки</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Счет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Счет-фактура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Товарная накладная (унифицированная форма N ТОРГ-12) (ф. 0330212)</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Универсальный передаточный документ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Чек</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bookmarkStart w:id="17" w:name="P520"/>
            <w:bookmarkEnd w:id="17"/>
            <w:r>
              <w:rPr>
                <w:rFonts w:ascii="Times New Roman" w:hAnsi="Times New Roman" w:cs="Times New Roman"/>
                <w:color w:val="000000" w:themeColor="text1"/>
                <w:sz w:val="24"/>
                <w:szCs w:val="24"/>
                <w:lang w:eastAsia="en-US"/>
              </w:rPr>
              <w:t>2.</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Соглашение о предоставлении из бюджета Среднеургальского сельского поселения Верхнебуреинского муниципального района Хабаровского края другим 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График перечисления межбюджетного трансферта, предусмотренный соглашением о предоставлении межбюджетного трансферта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Заявка о перечислении межбюджетного трансферта из бюджета Среднеургальского сельского поселения Верхнебуреинского муниципального района Хабаровского края другому бюджету по форме, установленной в соответствии с порядком (правилами) предоставления указанного межбюджетного трансферта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Иной документ, подтверждающий </w:t>
            </w:r>
            <w:r>
              <w:rPr>
                <w:rFonts w:ascii="Times New Roman" w:hAnsi="Times New Roman" w:cs="Times New Roman"/>
                <w:color w:val="000000" w:themeColor="text1"/>
                <w:sz w:val="24"/>
                <w:szCs w:val="24"/>
                <w:lang w:eastAsia="en-US"/>
              </w:rPr>
              <w:lastRenderedPageBreak/>
              <w:t>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3.</w:t>
            </w:r>
          </w:p>
        </w:tc>
        <w:tc>
          <w:tcPr>
            <w:tcW w:w="3742" w:type="dxa"/>
            <w:vMerge w:val="restart"/>
            <w:tcBorders>
              <w:top w:val="single" w:sz="4" w:space="0" w:color="auto"/>
              <w:left w:val="single" w:sz="4" w:space="0" w:color="auto"/>
              <w:bottom w:val="single" w:sz="4" w:space="0" w:color="auto"/>
              <w:right w:val="single" w:sz="4" w:space="0" w:color="auto"/>
            </w:tcBorders>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Нормативный правовой акт, предусматривающий предоставление из бюджета  Среднеургальского сельского поселения Верхнебуреинского муниципального района Хабаровского края 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Заявка о перечислении межбюджетного трансферта из бюджета Среднеургальского сельского поселения Верхнебуреинского муниципального района Хабаровского края другому бюджету по форме, установленной в соответствии с порядком (правилами) предоставления указанного межбюджетного трансферта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Выписка из решения о бюджете</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4.</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Договор (соглашение) о предоставлении субсидии бюджетному или автономному учреждению</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Отчет о выполнении государственного задания (ф. 0506501)</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w:t>
            </w:r>
            <w:r>
              <w:rPr>
                <w:rFonts w:ascii="Times New Roman" w:hAnsi="Times New Roman" w:cs="Times New Roman"/>
                <w:color w:val="000000" w:themeColor="text1"/>
                <w:sz w:val="24"/>
                <w:szCs w:val="24"/>
                <w:lang w:eastAsia="en-US"/>
              </w:rPr>
              <w:lastRenderedPageBreak/>
              <w:t xml:space="preserve">основании договора (соглашения) о предоставлении субсидии бюджетному или автономному учреждению </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5.</w:t>
            </w:r>
          </w:p>
        </w:tc>
        <w:tc>
          <w:tcPr>
            <w:tcW w:w="3742" w:type="dxa"/>
            <w:vMerge w:val="restart"/>
            <w:tcBorders>
              <w:top w:val="single" w:sz="4" w:space="0" w:color="auto"/>
              <w:left w:val="single" w:sz="4" w:space="0" w:color="auto"/>
              <w:bottom w:val="single" w:sz="4" w:space="0" w:color="auto"/>
              <w:right w:val="single" w:sz="4" w:space="0" w:color="auto"/>
            </w:tcBorders>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индивидуальному предпринимателю или физическому 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выполненных работ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об оказании услуг</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приема-передачи</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Справка-расчет или иной документ, являющийся основанием для оплаты неустойки</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Счет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Счет-фактура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Товарная накладная (унифицированная форма N ТОРГ-12) (ф. 0330212)</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Чек</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w:t>
            </w:r>
            <w:r>
              <w:rPr>
                <w:rFonts w:ascii="Times New Roman" w:hAnsi="Times New Roman" w:cs="Times New Roman"/>
                <w:color w:val="000000" w:themeColor="text1"/>
                <w:sz w:val="24"/>
                <w:szCs w:val="24"/>
                <w:lang w:eastAsia="en-US"/>
              </w:rPr>
              <w:lastRenderedPageBreak/>
              <w:t>формирования документов, необходимых для предоставления субсидии физическим лицам</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Кредитные договоры, заключенные с кредитными организациями, в целях погашения процентов, по которым предоставляется субсидия</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 случае предоставления субсидии юридическому лицу на возмещение фактически произведенных расходов (недополученных доходов):</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bookmarkStart w:id="18" w:name="P568"/>
            <w:bookmarkEnd w:id="18"/>
            <w:r>
              <w:rPr>
                <w:rFonts w:ascii="Times New Roman" w:hAnsi="Times New Roman" w:cs="Times New Roman"/>
                <w:color w:val="000000" w:themeColor="text1"/>
                <w:sz w:val="24"/>
                <w:szCs w:val="24"/>
                <w:lang w:eastAsia="en-US"/>
              </w:rPr>
              <w:t>6.</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Нормативный правовой акт, предусматривающий предоставление субсидии </w:t>
            </w:r>
            <w:r>
              <w:rPr>
                <w:rFonts w:ascii="Times New Roman" w:hAnsi="Times New Roman" w:cs="Times New Roman"/>
                <w:color w:val="000000" w:themeColor="text1"/>
                <w:sz w:val="24"/>
                <w:szCs w:val="24"/>
                <w:lang w:eastAsia="en-US"/>
              </w:rPr>
              <w:lastRenderedPageBreak/>
              <w:t>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 xml:space="preserve">Распоряжение о совершении казначейских платежей юридического лица (в случае осуществления в соответствии с </w:t>
            </w:r>
            <w:r>
              <w:rPr>
                <w:rFonts w:ascii="Times New Roman" w:hAnsi="Times New Roman" w:cs="Times New Roman"/>
                <w:color w:val="000000" w:themeColor="text1"/>
                <w:sz w:val="24"/>
                <w:szCs w:val="24"/>
                <w:lang w:eastAsia="en-US"/>
              </w:rPr>
              <w:lastRenderedPageBreak/>
              <w:t>законодательством Российской Федерации казначейского сопровождения предоставления субсидии юридическому лицу)</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Кредитные договоры, заключенные с кредитными организациями, в целях погашения процентов, по которым предоставляется субсидия</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 случае предоставления субсидии юридическому лицу на возмещение фактически произведенных расходов (недополученных доходов):</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заявка на перечисление субсидии юридическому лицу (при наличии)</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w:t>
            </w:r>
            <w:r>
              <w:rPr>
                <w:rFonts w:ascii="Times New Roman" w:hAnsi="Times New Roman" w:cs="Times New Roman"/>
                <w:color w:val="000000" w:themeColor="text1"/>
                <w:sz w:val="24"/>
                <w:szCs w:val="24"/>
                <w:lang w:eastAsia="en-US"/>
              </w:rPr>
              <w:lastRenderedPageBreak/>
              <w:t>основании нормативного правового акта о предоставлении субсидии юридическому лицу</w:t>
            </w:r>
          </w:p>
        </w:tc>
      </w:tr>
      <w:tr w:rsidR="00BC0B5F" w:rsidTr="00BC0B5F">
        <w:tc>
          <w:tcPr>
            <w:tcW w:w="647"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7.</w:t>
            </w:r>
          </w:p>
        </w:tc>
        <w:tc>
          <w:tcPr>
            <w:tcW w:w="3742"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Не требуется</w:t>
            </w:r>
          </w:p>
        </w:tc>
      </w:tr>
      <w:tr w:rsidR="00BC0B5F" w:rsidTr="00BC0B5F">
        <w:tc>
          <w:tcPr>
            <w:tcW w:w="647"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w:t>
            </w:r>
          </w:p>
        </w:tc>
        <w:tc>
          <w:tcPr>
            <w:tcW w:w="3742"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Выписка из утвержденного Администрацией Среднеургальского сельского поселения Верхнебуреинского района Хабаровского края списка претендентов на получение социальной выплаты, связанной с приобретением или строительством жилого помещения</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Свидетельство о праве на предоставление денежной выплаты на приобретение или строительство жилого помещения</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9.</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Записка-расчет об исчислении среднего заработка при предоставлении отпуска, увольнении и других случаях </w:t>
            </w:r>
            <w:hyperlink r:id="rId50" w:history="1">
              <w:r>
                <w:rPr>
                  <w:rStyle w:val="a3"/>
                  <w:rFonts w:ascii="Times New Roman" w:hAnsi="Times New Roman" w:cs="Times New Roman"/>
                  <w:color w:val="000000" w:themeColor="text1"/>
                  <w:sz w:val="24"/>
                  <w:szCs w:val="24"/>
                  <w:u w:val="none"/>
                  <w:lang w:eastAsia="en-US"/>
                </w:rPr>
                <w:t>(ф. 0504425)</w:t>
              </w:r>
            </w:hyperlink>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Расчетно-платежная ведомость </w:t>
            </w:r>
            <w:hyperlink r:id="rId51" w:history="1">
              <w:r>
                <w:rPr>
                  <w:rStyle w:val="a3"/>
                  <w:rFonts w:ascii="Times New Roman" w:hAnsi="Times New Roman" w:cs="Times New Roman"/>
                  <w:color w:val="000000" w:themeColor="text1"/>
                  <w:sz w:val="24"/>
                  <w:szCs w:val="24"/>
                  <w:u w:val="none"/>
                  <w:lang w:eastAsia="en-US"/>
                </w:rPr>
                <w:t>(ф. 0504401)</w:t>
              </w:r>
            </w:hyperlink>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Расчетная ведомость </w:t>
            </w:r>
            <w:hyperlink r:id="rId52" w:history="1">
              <w:r>
                <w:rPr>
                  <w:rStyle w:val="a3"/>
                  <w:rFonts w:ascii="Times New Roman" w:hAnsi="Times New Roman" w:cs="Times New Roman"/>
                  <w:color w:val="000000" w:themeColor="text1"/>
                  <w:sz w:val="24"/>
                  <w:szCs w:val="24"/>
                  <w:u w:val="none"/>
                  <w:lang w:eastAsia="en-US"/>
                </w:rPr>
                <w:t>(ф. 0504402)</w:t>
              </w:r>
            </w:hyperlink>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bookmarkStart w:id="19" w:name="P576"/>
            <w:bookmarkEnd w:id="19"/>
            <w:r>
              <w:rPr>
                <w:rFonts w:ascii="Times New Roman" w:hAnsi="Times New Roman" w:cs="Times New Roman"/>
                <w:color w:val="000000" w:themeColor="text1"/>
                <w:sz w:val="24"/>
                <w:szCs w:val="24"/>
                <w:lang w:eastAsia="en-US"/>
              </w:rPr>
              <w:t>10.</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Исполнительный документ (исполнительный лист, судебный </w:t>
            </w:r>
            <w:r>
              <w:rPr>
                <w:rFonts w:ascii="Times New Roman" w:hAnsi="Times New Roman" w:cs="Times New Roman"/>
                <w:color w:val="000000" w:themeColor="text1"/>
                <w:sz w:val="24"/>
                <w:szCs w:val="24"/>
                <w:lang w:eastAsia="en-US"/>
              </w:rPr>
              <w:lastRenderedPageBreak/>
              <w:t xml:space="preserve">приказ) (далее - исполнительный документ), за исключением исполнительных документов, предъявленных к бюджету </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Бухгалтерская справка (ф. 0504833)</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График выплат по исполнительному </w:t>
            </w:r>
            <w:r>
              <w:rPr>
                <w:rFonts w:ascii="Times New Roman" w:hAnsi="Times New Roman" w:cs="Times New Roman"/>
                <w:color w:val="000000" w:themeColor="text1"/>
                <w:sz w:val="24"/>
                <w:szCs w:val="24"/>
                <w:lang w:eastAsia="en-US"/>
              </w:rPr>
              <w:lastRenderedPageBreak/>
              <w:t>документу, предусматривающему выплаты периодического характера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Исполнительный документ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Справка-расчет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BC0B5F" w:rsidTr="00BC0B5F">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bookmarkStart w:id="20" w:name="P583"/>
            <w:bookmarkEnd w:id="20"/>
            <w:r>
              <w:rPr>
                <w:rFonts w:ascii="Times New Roman" w:hAnsi="Times New Roman" w:cs="Times New Roman"/>
                <w:color w:val="000000" w:themeColor="text1"/>
                <w:sz w:val="24"/>
                <w:szCs w:val="24"/>
                <w:lang w:eastAsia="en-US"/>
              </w:rPr>
              <w:t>11.</w:t>
            </w:r>
          </w:p>
        </w:tc>
        <w:tc>
          <w:tcPr>
            <w:tcW w:w="3742"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Бухгалтерская справка (ф. 0504833)</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Решение налогового органа</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Справка-расчет</w:t>
            </w:r>
          </w:p>
        </w:tc>
      </w:tr>
      <w:tr w:rsidR="00BC0B5F" w:rsidTr="00BC0B5F">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eastAsia="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BC0B5F" w:rsidTr="00BC0B5F">
        <w:trPr>
          <w:trHeight w:val="313"/>
        </w:trPr>
        <w:tc>
          <w:tcPr>
            <w:tcW w:w="647" w:type="dxa"/>
            <w:vMerge w:val="restart"/>
            <w:tcBorders>
              <w:top w:val="single" w:sz="4" w:space="0" w:color="auto"/>
              <w:left w:val="single" w:sz="4" w:space="0" w:color="auto"/>
              <w:bottom w:val="single" w:sz="4" w:space="0" w:color="auto"/>
              <w:right w:val="single" w:sz="4" w:space="0" w:color="auto"/>
            </w:tcBorders>
            <w:hideMark/>
          </w:tcPr>
          <w:p w:rsidR="00BC0B5F" w:rsidRDefault="00BC0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742" w:type="dxa"/>
            <w:vMerge w:val="restart"/>
            <w:tcBorders>
              <w:top w:val="single" w:sz="4" w:space="0" w:color="auto"/>
              <w:left w:val="single" w:sz="4" w:space="0" w:color="auto"/>
              <w:bottom w:val="single" w:sz="4" w:space="0" w:color="auto"/>
              <w:right w:val="single" w:sz="4" w:space="0" w:color="auto"/>
            </w:tcBorders>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Документ, не определенный </w:t>
            </w:r>
            <w:hyperlink r:id="rId53" w:anchor="P557" w:history="1">
              <w:r>
                <w:rPr>
                  <w:rStyle w:val="a3"/>
                  <w:rFonts w:ascii="Times New Roman" w:hAnsi="Times New Roman" w:cs="Times New Roman"/>
                  <w:color w:val="000000" w:themeColor="text1"/>
                  <w:sz w:val="24"/>
                  <w:szCs w:val="24"/>
                  <w:u w:val="none"/>
                  <w:lang w:eastAsia="en-US"/>
                </w:rPr>
                <w:t xml:space="preserve">пунктами </w:t>
              </w:r>
            </w:hyperlink>
            <w:r>
              <w:rPr>
                <w:rFonts w:ascii="Times New Roman" w:hAnsi="Times New Roman" w:cs="Times New Roman"/>
                <w:color w:val="000000" w:themeColor="text1"/>
                <w:sz w:val="24"/>
                <w:szCs w:val="24"/>
                <w:lang w:eastAsia="en-US"/>
              </w:rPr>
              <w:t xml:space="preserve">3 - </w:t>
            </w:r>
            <w:hyperlink r:id="rId54" w:anchor="P645" w:history="1">
              <w:r>
                <w:rPr>
                  <w:rStyle w:val="a3"/>
                  <w:rFonts w:ascii="Times New Roman" w:hAnsi="Times New Roman" w:cs="Times New Roman"/>
                  <w:color w:val="000000" w:themeColor="text1"/>
                  <w:sz w:val="24"/>
                  <w:szCs w:val="24"/>
                  <w:u w:val="none"/>
                  <w:lang w:eastAsia="en-US"/>
                </w:rPr>
                <w:t>1</w:t>
              </w:r>
            </w:hyperlink>
            <w:r>
              <w:rPr>
                <w:rFonts w:ascii="Times New Roman" w:hAnsi="Times New Roman" w:cs="Times New Roman"/>
                <w:color w:val="000000" w:themeColor="text1"/>
                <w:sz w:val="24"/>
                <w:szCs w:val="24"/>
                <w:lang w:eastAsia="en-US"/>
              </w:rPr>
              <w:t>1 настоящего перечня, в соответствии с которым возникает бюджетное обязательство получателя средств бюджета:</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p w:rsidR="00BC0B5F" w:rsidRDefault="00BC0B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BC0B5F" w:rsidRDefault="00BC0B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w:t>
            </w:r>
            <w:r>
              <w:rPr>
                <w:rFonts w:ascii="Times New Roman" w:hAnsi="Times New Roman" w:cs="Times New Roman"/>
                <w:color w:val="000000" w:themeColor="text1"/>
                <w:sz w:val="24"/>
                <w:szCs w:val="24"/>
              </w:rPr>
              <w:lastRenderedPageBreak/>
              <w:t>деньгами;</w:t>
            </w:r>
          </w:p>
          <w:p w:rsidR="00BC0B5F" w:rsidRDefault="00BC0B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акт сверки взаимных расчетов;</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решение суда о расторжении государственного контракта (договора);</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p w:rsidR="00BC0B5F" w:rsidRDefault="00BC0B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rsidR="00BC0B5F" w:rsidRDefault="00BC0B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иной документ, в соответствии с которым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 xml:space="preserve">Авансовый отчет </w:t>
            </w:r>
            <w:hyperlink r:id="rId55" w:history="1">
              <w:r>
                <w:rPr>
                  <w:rStyle w:val="a3"/>
                  <w:rFonts w:ascii="Times New Roman" w:hAnsi="Times New Roman" w:cs="Times New Roman"/>
                  <w:color w:val="000000" w:themeColor="text1"/>
                  <w:sz w:val="24"/>
                  <w:szCs w:val="24"/>
                  <w:u w:val="none"/>
                  <w:lang w:eastAsia="en-US"/>
                </w:rPr>
                <w:t>(ф. 0504505)</w:t>
              </w:r>
            </w:hyperlink>
          </w:p>
        </w:tc>
      </w:tr>
      <w:tr w:rsidR="00BC0B5F" w:rsidTr="00BC0B5F">
        <w:trPr>
          <w:trHeight w:val="22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выполненных работ</w:t>
            </w:r>
          </w:p>
        </w:tc>
      </w:tr>
      <w:tr w:rsidR="00BC0B5F" w:rsidTr="00BC0B5F">
        <w:trPr>
          <w:trHeight w:val="284"/>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приема-передачи</w:t>
            </w:r>
          </w:p>
        </w:tc>
      </w:tr>
      <w:tr w:rsidR="00BC0B5F" w:rsidTr="00BC0B5F">
        <w:trPr>
          <w:trHeight w:val="21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Акт сверки взаимных расчетов</w:t>
            </w:r>
          </w:p>
        </w:tc>
      </w:tr>
      <w:tr w:rsidR="00BC0B5F" w:rsidTr="00BC0B5F">
        <w:trPr>
          <w:trHeight w:val="29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BC0B5F" w:rsidTr="00BC0B5F">
        <w:trPr>
          <w:trHeight w:val="3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Заявление на выдачу денежных средств под отчет</w:t>
            </w:r>
          </w:p>
        </w:tc>
      </w:tr>
      <w:tr w:rsidR="00BC0B5F" w:rsidTr="00BC0B5F">
        <w:trPr>
          <w:trHeight w:val="25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Заявление физического лица</w:t>
            </w:r>
          </w:p>
        </w:tc>
      </w:tr>
      <w:tr w:rsidR="00BC0B5F" w:rsidTr="00BC0B5F">
        <w:trPr>
          <w:trHeight w:val="77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Решение суда о расторжении государственного (муниципального) контракта (договора)</w:t>
            </w:r>
          </w:p>
        </w:tc>
      </w:tr>
      <w:tr w:rsidR="00BC0B5F" w:rsidTr="00BC0B5F">
        <w:trPr>
          <w:trHeight w:val="131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BC0B5F" w:rsidTr="00BC0B5F">
        <w:trPr>
          <w:trHeight w:val="31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Квитанция</w:t>
            </w:r>
          </w:p>
        </w:tc>
      </w:tr>
      <w:tr w:rsidR="00BC0B5F" w:rsidTr="00BC0B5F">
        <w:trPr>
          <w:trHeight w:val="79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Приказ о направлении в командировку, с прилагаемым расчетом командировочных сумм</w:t>
            </w:r>
          </w:p>
        </w:tc>
      </w:tr>
      <w:tr w:rsidR="00BC0B5F" w:rsidTr="00BC0B5F">
        <w:trPr>
          <w:trHeight w:val="314"/>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Служебная записка</w:t>
            </w:r>
          </w:p>
        </w:tc>
      </w:tr>
      <w:tr w:rsidR="00BC0B5F" w:rsidTr="00BC0B5F">
        <w:trPr>
          <w:trHeight w:val="38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Справка-расчет</w:t>
            </w:r>
          </w:p>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p>
        </w:tc>
      </w:tr>
      <w:tr w:rsidR="00BC0B5F" w:rsidTr="00BC0B5F">
        <w:trPr>
          <w:trHeight w:val="48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Счёт</w:t>
            </w:r>
          </w:p>
        </w:tc>
      </w:tr>
      <w:tr w:rsidR="00BC0B5F" w:rsidTr="00BC0B5F">
        <w:trPr>
          <w:trHeight w:val="97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Счет-фактура</w:t>
            </w:r>
          </w:p>
        </w:tc>
      </w:tr>
      <w:tr w:rsidR="00BC0B5F" w:rsidTr="00BC0B5F">
        <w:trPr>
          <w:trHeight w:val="4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Чек</w:t>
            </w:r>
          </w:p>
        </w:tc>
      </w:tr>
      <w:tr w:rsidR="00BC0B5F" w:rsidTr="00BC0B5F">
        <w:trPr>
          <w:trHeight w:val="11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Товарная накладная (унифицированная </w:t>
            </w:r>
            <w:hyperlink r:id="rId56" w:history="1">
              <w:r>
                <w:rPr>
                  <w:rStyle w:val="a3"/>
                  <w:rFonts w:ascii="Times New Roman" w:hAnsi="Times New Roman" w:cs="Times New Roman"/>
                  <w:color w:val="000000" w:themeColor="text1"/>
                  <w:sz w:val="24"/>
                  <w:szCs w:val="24"/>
                  <w:u w:val="none"/>
                  <w:lang w:eastAsia="en-US"/>
                </w:rPr>
                <w:t>форма N ТОРГ-12</w:t>
              </w:r>
            </w:hyperlink>
            <w:r>
              <w:rPr>
                <w:rFonts w:ascii="Times New Roman" w:hAnsi="Times New Roman" w:cs="Times New Roman"/>
                <w:color w:val="000000" w:themeColor="text1"/>
                <w:sz w:val="24"/>
                <w:szCs w:val="24"/>
                <w:lang w:eastAsia="en-US"/>
              </w:rPr>
              <w:t>) (ф. 0330212)</w:t>
            </w:r>
          </w:p>
        </w:tc>
      </w:tr>
      <w:tr w:rsidR="00BC0B5F" w:rsidTr="00BC0B5F">
        <w:trPr>
          <w:trHeight w:val="48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Универсальный передаточный документ</w:t>
            </w:r>
          </w:p>
        </w:tc>
      </w:tr>
      <w:tr w:rsidR="00BC0B5F" w:rsidTr="00BC0B5F">
        <w:trPr>
          <w:trHeight w:val="48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BC0B5F" w:rsidRDefault="00BC0B5F">
            <w:pPr>
              <w:spacing w:after="0" w:line="240" w:lineRule="auto"/>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BC0B5F" w:rsidRDefault="00BC0B5F">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Иной документ, подтверждающий возникновение денежного обязательства по бюджетному обязательству получателя средств бюджета</w:t>
            </w:r>
          </w:p>
        </w:tc>
      </w:tr>
    </w:tbl>
    <w:p w:rsidR="00BC0B5F" w:rsidRDefault="00BC0B5F" w:rsidP="00BC0B5F">
      <w:pPr>
        <w:pStyle w:val="ConsPlusNormal"/>
        <w:jc w:val="both"/>
        <w:rPr>
          <w:color w:val="000000" w:themeColor="text1"/>
        </w:rPr>
      </w:pPr>
    </w:p>
    <w:p w:rsidR="00BC0B5F" w:rsidRDefault="00BC0B5F" w:rsidP="00BC0B5F"/>
    <w:p w:rsidR="00BC0B5F" w:rsidRDefault="00BC0B5F" w:rsidP="00BC0B5F">
      <w:pPr>
        <w:tabs>
          <w:tab w:val="left" w:pos="1845"/>
        </w:tabs>
      </w:pPr>
    </w:p>
    <w:p w:rsidR="00BC0B5F" w:rsidRDefault="00BC0B5F" w:rsidP="00BC0B5F"/>
    <w:p w:rsidR="00305758" w:rsidRDefault="00BC0B5F"/>
    <w:sectPr w:rsidR="00305758" w:rsidSect="00A60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6522"/>
    <w:multiLevelType w:val="hybridMultilevel"/>
    <w:tmpl w:val="B0740250"/>
    <w:lvl w:ilvl="0" w:tplc="D1AE852E">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C0B5F"/>
    <w:rsid w:val="0049273D"/>
    <w:rsid w:val="007561A6"/>
    <w:rsid w:val="00A60848"/>
    <w:rsid w:val="00BC0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B5F"/>
    <w:rPr>
      <w:color w:val="0000FF"/>
      <w:u w:val="single"/>
    </w:rPr>
  </w:style>
  <w:style w:type="paragraph" w:styleId="a4">
    <w:name w:val="List Paragraph"/>
    <w:basedOn w:val="a"/>
    <w:uiPriority w:val="34"/>
    <w:qFormat/>
    <w:rsid w:val="00BC0B5F"/>
    <w:pPr>
      <w:ind w:left="720"/>
      <w:contextualSpacing/>
    </w:pPr>
  </w:style>
  <w:style w:type="paragraph" w:customStyle="1" w:styleId="ConsPlusNormal">
    <w:name w:val="ConsPlusNormal"/>
    <w:rsid w:val="00BC0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B5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C0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3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18"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6"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9" Type="http://schemas.openxmlformats.org/officeDocument/2006/relationships/hyperlink" Target="consultantplus://offline/ref=00F8B232171BFF36D2CBD677126A64F0B4F60CADBCC377043CE78819B1E25367637285273ABE630E008B82569B62EA8020FCD08F5AA4FFCBECAEBA4BtEtCD" TargetMode="External"/><Relationship Id="rId21"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4"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2"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7"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0" Type="http://schemas.openxmlformats.org/officeDocument/2006/relationships/hyperlink" Target="consultantplus://offline/ref=A4C4F91C828477192A20FFD135D8E7A10318297A51F77E252D98623DD69B90213385760B1168AFE265702A641B117727506D483640E28E86n032F" TargetMode="External"/><Relationship Id="rId55" Type="http://schemas.openxmlformats.org/officeDocument/2006/relationships/hyperlink" Target="consultantplus://offline/ref=A4C4F91C828477192A20FFD135D8E7A10318297A51F77E252D98623DD69B90213385760B116BA7E76C702A641B117727506D483640E28E86n032F" TargetMode="External"/><Relationship Id="rId7" Type="http://schemas.openxmlformats.org/officeDocument/2006/relationships/hyperlink" Target="consultantplus://offline/ref=00F8B232171BFF36D2CBD677126A64F0B4F60CADBCC377043CE78819B1E25367637285273ABE630E008B82569B62EA8020FCD08F5AA4FFCBECAEBA4BtEtCD" TargetMode="External"/><Relationship Id="rId12"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17"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5"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3"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8"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6"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 Type="http://schemas.openxmlformats.org/officeDocument/2006/relationships/styles" Target="styles.xml"/><Relationship Id="rId16"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0"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9"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1"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4"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1" Type="http://schemas.openxmlformats.org/officeDocument/2006/relationships/numbering" Target="numbering.xml"/><Relationship Id="rId6" Type="http://schemas.openxmlformats.org/officeDocument/2006/relationships/hyperlink" Target="consultantplus://offline/ref=4CD04A6D0853E9883228FC6F84E004EF59AB63FA4725362471E954CD9B8AD7BAF399C88533551EFF1A9AE28742694023ADFDA13DE7C1g5d5X" TargetMode="External"/><Relationship Id="rId11"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4"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2"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7"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0"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5"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3"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3"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8"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6"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9"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7" Type="http://schemas.openxmlformats.org/officeDocument/2006/relationships/fontTable" Target="fontTable.xml"/><Relationship Id="rId10"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19"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1"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4"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2" Type="http://schemas.openxmlformats.org/officeDocument/2006/relationships/hyperlink" Target="consultantplus://offline/ref=A4C4F91C828477192A20FFD135D8E7A10318297A51F77E252D98623DD69B90213385760B1168A3E26A702A641B117727506D483640E28E86n032F" TargetMode="External"/><Relationship Id="rId4" Type="http://schemas.openxmlformats.org/officeDocument/2006/relationships/webSettings" Target="webSettings.xml"/><Relationship Id="rId9"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14"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2"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27"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0"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35"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3"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48" Type="http://schemas.openxmlformats.org/officeDocument/2006/relationships/hyperlink" Target="file:///C:\Users\Admin\Downloads\&#1085;&#1086;&#1088;&#1084;%20&#1079;&#1072;%20&#1076;&#1077;&#1082;&#1072;&#1073;&#1088;&#1100;%202021\&#1085;&#1086;&#1088;&#1084;%20&#1079;&#1072;%20&#1076;&#1077;&#1082;&#1072;&#1073;&#1088;&#1100;%202021\&#1087;&#1086;&#1089;&#1090;%202%202024.docx" TargetMode="External"/><Relationship Id="rId56" Type="http://schemas.openxmlformats.org/officeDocument/2006/relationships/hyperlink" Target="consultantplus://offline/ref=A4C4F91C828477192A20FFD135D8E7A1021D237455FB232F25C16E3FD194CF3634CC7A0A106FA0E5662F2F710A497B2F477248295CE08Cn835F" TargetMode="External"/><Relationship Id="rId8" Type="http://schemas.openxmlformats.org/officeDocument/2006/relationships/hyperlink" Target="consultantplus://offline/ref=4CD04A6D0853E9883228FC6F84E004EF59AB63FA4725362471E954CD9B8AD7BAF399C88533551EFF1A9AE28742694023ADFDA13DE7C1g5d5X" TargetMode="External"/><Relationship Id="rId51" Type="http://schemas.openxmlformats.org/officeDocument/2006/relationships/hyperlink" Target="consultantplus://offline/ref=A4C4F91C828477192A20FFD135D8E7A10318297A51F77E252D98623DD69B90213385760B1168A4E269702A641B117727506D483640E28E86n032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8164</Words>
  <Characters>46536</Characters>
  <Application>Microsoft Office Word</Application>
  <DocSecurity>0</DocSecurity>
  <Lines>387</Lines>
  <Paragraphs>109</Paragraphs>
  <ScaleCrop>false</ScaleCrop>
  <Company/>
  <LinksUpToDate>false</LinksUpToDate>
  <CharactersWithSpaces>54591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2024-03-06T00:25:00Z</dcterms:created>
  <dcterms:modified xsi:type="dcterms:W3CDTF">2024-03-06T00:25:00Z</dcterms:modified>
</cp:coreProperties>
</file>