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0E" w:rsidRPr="001373A4" w:rsidRDefault="0014190E" w:rsidP="0014190E">
      <w:pPr>
        <w:jc w:val="center"/>
        <w:rPr>
          <w:rFonts w:ascii="Times New Roman" w:hAnsi="Times New Roman"/>
          <w:b/>
          <w:sz w:val="28"/>
          <w:szCs w:val="28"/>
        </w:rPr>
      </w:pPr>
      <w:r w:rsidRPr="001373A4">
        <w:rPr>
          <w:rFonts w:ascii="Times New Roman" w:hAnsi="Times New Roman"/>
          <w:sz w:val="28"/>
          <w:szCs w:val="28"/>
        </w:rPr>
        <w:tab/>
      </w:r>
      <w:r w:rsidRPr="001373A4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60375" cy="54991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54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90E" w:rsidRPr="001373A4" w:rsidRDefault="0014190E" w:rsidP="001419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373A4">
        <w:rPr>
          <w:rFonts w:ascii="Times New Roman" w:hAnsi="Times New Roman"/>
          <w:b/>
          <w:sz w:val="28"/>
          <w:szCs w:val="28"/>
        </w:rPr>
        <w:t xml:space="preserve">АДМИНИНИСТРАЦИЯ </w:t>
      </w:r>
    </w:p>
    <w:p w:rsidR="0014190E" w:rsidRPr="001373A4" w:rsidRDefault="0014190E" w:rsidP="0014190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373A4">
        <w:rPr>
          <w:rFonts w:ascii="Times New Roman" w:hAnsi="Times New Roman"/>
          <w:b/>
          <w:sz w:val="28"/>
          <w:szCs w:val="28"/>
        </w:rPr>
        <w:t>СРЕДНЕУРГАЛЬСКОГО СЕЛЬСКОГО ПОСЕЛЕНИЯ</w:t>
      </w:r>
    </w:p>
    <w:p w:rsidR="0014190E" w:rsidRPr="001373A4" w:rsidRDefault="0014190E" w:rsidP="0014190E">
      <w:pPr>
        <w:jc w:val="center"/>
        <w:rPr>
          <w:rFonts w:ascii="Times New Roman" w:hAnsi="Times New Roman"/>
          <w:b/>
          <w:sz w:val="28"/>
          <w:szCs w:val="28"/>
        </w:rPr>
      </w:pPr>
      <w:r w:rsidRPr="001373A4">
        <w:rPr>
          <w:rFonts w:ascii="Times New Roman" w:hAnsi="Times New Roman"/>
          <w:b/>
          <w:sz w:val="28"/>
          <w:szCs w:val="28"/>
        </w:rPr>
        <w:t>Верхнебуреинского муниципального района Хабаровского края</w:t>
      </w:r>
    </w:p>
    <w:p w:rsidR="0014190E" w:rsidRPr="001373A4" w:rsidRDefault="0014190E" w:rsidP="0014190E">
      <w:pPr>
        <w:jc w:val="center"/>
        <w:rPr>
          <w:rFonts w:ascii="Times New Roman" w:hAnsi="Times New Roman"/>
          <w:b/>
          <w:sz w:val="28"/>
          <w:szCs w:val="28"/>
        </w:rPr>
      </w:pPr>
      <w:r w:rsidRPr="001373A4">
        <w:rPr>
          <w:rFonts w:ascii="Times New Roman" w:hAnsi="Times New Roman"/>
          <w:b/>
          <w:sz w:val="28"/>
          <w:szCs w:val="28"/>
        </w:rPr>
        <w:t>ПОСТАНОВЛЕНИЕ</w:t>
      </w:r>
    </w:p>
    <w:p w:rsidR="0014190E" w:rsidRPr="001373A4" w:rsidRDefault="0014190E" w:rsidP="0014190E">
      <w:pPr>
        <w:spacing w:line="240" w:lineRule="exact"/>
        <w:rPr>
          <w:rFonts w:ascii="Times New Roman" w:hAnsi="Times New Roman"/>
          <w:color w:val="000000"/>
          <w:sz w:val="28"/>
          <w:szCs w:val="28"/>
        </w:rPr>
      </w:pPr>
    </w:p>
    <w:p w:rsidR="0014190E" w:rsidRPr="001373A4" w:rsidRDefault="0014190E" w:rsidP="0014190E">
      <w:pPr>
        <w:spacing w:after="0" w:line="240" w:lineRule="exact"/>
        <w:rPr>
          <w:rFonts w:ascii="Times New Roman" w:hAnsi="Times New Roman"/>
          <w:color w:val="000000"/>
          <w:sz w:val="28"/>
          <w:szCs w:val="28"/>
          <w:u w:val="single"/>
        </w:rPr>
      </w:pPr>
      <w:r w:rsidRPr="001373A4">
        <w:rPr>
          <w:rFonts w:ascii="Times New Roman" w:hAnsi="Times New Roman"/>
          <w:color w:val="000000"/>
          <w:sz w:val="28"/>
          <w:szCs w:val="28"/>
          <w:u w:val="single"/>
        </w:rPr>
        <w:t>__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04</w:t>
      </w:r>
      <w:r w:rsidRPr="001373A4">
        <w:rPr>
          <w:rFonts w:ascii="Times New Roman" w:hAnsi="Times New Roman"/>
          <w:color w:val="000000"/>
          <w:sz w:val="28"/>
          <w:szCs w:val="28"/>
          <w:u w:val="single"/>
        </w:rPr>
        <w:t>.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05  .2026</w:t>
      </w:r>
      <w:r w:rsidRPr="001373A4">
        <w:rPr>
          <w:rFonts w:ascii="Times New Roman" w:hAnsi="Times New Roman"/>
          <w:color w:val="000000"/>
          <w:sz w:val="28"/>
          <w:szCs w:val="28"/>
          <w:u w:val="single"/>
        </w:rPr>
        <w:t xml:space="preserve">  №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10</w:t>
      </w:r>
      <w:r w:rsidRPr="001373A4">
        <w:rPr>
          <w:rFonts w:ascii="Times New Roman" w:hAnsi="Times New Roman"/>
          <w:color w:val="000000"/>
          <w:sz w:val="28"/>
          <w:szCs w:val="28"/>
          <w:u w:val="single"/>
        </w:rPr>
        <w:t>_</w:t>
      </w:r>
    </w:p>
    <w:p w:rsidR="0014190E" w:rsidRPr="001373A4" w:rsidRDefault="0014190E" w:rsidP="0014190E">
      <w:pPr>
        <w:tabs>
          <w:tab w:val="left" w:pos="3675"/>
        </w:tabs>
        <w:rPr>
          <w:rFonts w:ascii="Times New Roman" w:hAnsi="Times New Roman"/>
        </w:rPr>
      </w:pPr>
      <w:r w:rsidRPr="001373A4">
        <w:rPr>
          <w:rFonts w:ascii="Times New Roman" w:hAnsi="Times New Roman"/>
        </w:rPr>
        <w:t>С.Средний У</w:t>
      </w:r>
      <w:r>
        <w:rPr>
          <w:rFonts w:ascii="Times New Roman" w:hAnsi="Times New Roman"/>
        </w:rPr>
        <w:t>рга</w:t>
      </w:r>
    </w:p>
    <w:p w:rsidR="0014190E" w:rsidRPr="001373A4" w:rsidRDefault="0014190E" w:rsidP="0014190E"/>
    <w:p w:rsidR="0014190E" w:rsidRPr="001373A4" w:rsidRDefault="0014190E" w:rsidP="0014190E">
      <w:pPr>
        <w:pStyle w:val="1"/>
        <w:numPr>
          <w:ilvl w:val="0"/>
          <w:numId w:val="1"/>
        </w:numPr>
        <w:tabs>
          <w:tab w:val="left" w:pos="432"/>
        </w:tabs>
        <w:jc w:val="both"/>
        <w:rPr>
          <w:b w:val="0"/>
          <w:sz w:val="28"/>
          <w:szCs w:val="28"/>
        </w:rPr>
      </w:pPr>
      <w:r w:rsidRPr="001373A4">
        <w:rPr>
          <w:b w:val="0"/>
          <w:sz w:val="28"/>
          <w:szCs w:val="28"/>
        </w:rPr>
        <w:t>Об утверждении Положения о порядке устройства противопожарных разрывов и минерализованных полос от границы застройки населенного пункта до лесного массива на территории</w:t>
      </w:r>
      <w:r>
        <w:rPr>
          <w:b w:val="0"/>
          <w:sz w:val="28"/>
          <w:szCs w:val="28"/>
        </w:rPr>
        <w:t xml:space="preserve"> Среднеургальского сельского поселения Верхнебуреинского</w:t>
      </w:r>
      <w:r w:rsidRPr="001373A4">
        <w:rPr>
          <w:b w:val="0"/>
          <w:sz w:val="28"/>
          <w:szCs w:val="28"/>
        </w:rPr>
        <w:t xml:space="preserve"> муници</w:t>
      </w:r>
      <w:r>
        <w:rPr>
          <w:b w:val="0"/>
          <w:sz w:val="28"/>
          <w:szCs w:val="28"/>
        </w:rPr>
        <w:t>пального района Хабаровского края</w:t>
      </w:r>
    </w:p>
    <w:p w:rsidR="0014190E" w:rsidRPr="00ED7699" w:rsidRDefault="0014190E" w:rsidP="0014190E">
      <w:pPr>
        <w:pStyle w:val="a3"/>
        <w:rPr>
          <w:sz w:val="28"/>
          <w:szCs w:val="28"/>
        </w:rPr>
      </w:pP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 xml:space="preserve">Руководствуясь Лесным кодексом Российской Федерации, Федеральным законом от 22 июля 2008 года N 123-ФЗ "Технический регламент о требованиях пожарной безопасности" </w:t>
      </w:r>
    </w:p>
    <w:p w:rsidR="0014190E" w:rsidRPr="00ED7699" w:rsidRDefault="0014190E" w:rsidP="0014190E">
      <w:pPr>
        <w:pStyle w:val="a3"/>
        <w:rPr>
          <w:sz w:val="28"/>
          <w:szCs w:val="28"/>
        </w:rPr>
      </w:pPr>
    </w:p>
    <w:p w:rsidR="0014190E" w:rsidRPr="00887BD9" w:rsidRDefault="0014190E" w:rsidP="0014190E">
      <w:pPr>
        <w:autoSpaceDN w:val="0"/>
        <w:adjustRightInd w:val="0"/>
        <w:rPr>
          <w:rFonts w:ascii="Times New Roman" w:hAnsi="Times New Roman"/>
          <w:sz w:val="32"/>
          <w:szCs w:val="32"/>
        </w:rPr>
      </w:pPr>
      <w:r w:rsidRPr="00887BD9">
        <w:rPr>
          <w:rFonts w:ascii="Times New Roman" w:hAnsi="Times New Roman"/>
          <w:sz w:val="32"/>
          <w:szCs w:val="32"/>
        </w:rPr>
        <w:t>ПОСТАНОВЛЯЕТ: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 xml:space="preserve">1. Утвердить Положение о </w:t>
      </w:r>
      <w:r w:rsidRPr="001373A4">
        <w:rPr>
          <w:sz w:val="28"/>
          <w:szCs w:val="28"/>
        </w:rPr>
        <w:t>порядке устройства противопожарных разрывов и минерализованных полос от границы застройки населенного пункта до лесного массива на территории</w:t>
      </w:r>
      <w:r>
        <w:rPr>
          <w:b/>
          <w:sz w:val="28"/>
          <w:szCs w:val="28"/>
        </w:rPr>
        <w:t xml:space="preserve"> </w:t>
      </w:r>
      <w:r w:rsidRPr="00A274A7">
        <w:rPr>
          <w:sz w:val="28"/>
          <w:szCs w:val="28"/>
        </w:rPr>
        <w:t xml:space="preserve">Среднеургальского сельского поселения Верхнебуреинского муниципального района Хабаровского края </w:t>
      </w:r>
      <w:r w:rsidRPr="00ED7699">
        <w:rPr>
          <w:sz w:val="28"/>
          <w:szCs w:val="28"/>
        </w:rPr>
        <w:t xml:space="preserve">согласно приложению к настоящему </w:t>
      </w:r>
      <w:r>
        <w:rPr>
          <w:sz w:val="28"/>
          <w:szCs w:val="28"/>
        </w:rPr>
        <w:t>постановлению</w:t>
      </w:r>
      <w:r w:rsidRPr="00ED7699">
        <w:rPr>
          <w:sz w:val="28"/>
          <w:szCs w:val="28"/>
        </w:rPr>
        <w:t>.</w:t>
      </w:r>
    </w:p>
    <w:p w:rsidR="0014190E" w:rsidRPr="001373A4" w:rsidRDefault="0014190E" w:rsidP="0014190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1373A4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1373A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373A4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4190E" w:rsidRPr="001373A4" w:rsidRDefault="0014190E" w:rsidP="0014190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1373A4">
        <w:rPr>
          <w:rFonts w:ascii="Times New Roman" w:hAnsi="Times New Roman"/>
          <w:sz w:val="28"/>
          <w:szCs w:val="28"/>
        </w:rPr>
        <w:t>3. Настоящее постановление вступает в силу со дня его официального опубликования (обнародования).</w:t>
      </w:r>
    </w:p>
    <w:p w:rsidR="0014190E" w:rsidRPr="001373A4" w:rsidRDefault="0014190E" w:rsidP="0014190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14190E" w:rsidRPr="001373A4" w:rsidRDefault="0014190E" w:rsidP="0014190E">
      <w:pPr>
        <w:jc w:val="both"/>
        <w:rPr>
          <w:rFonts w:ascii="Times New Roman" w:hAnsi="Times New Roman"/>
          <w:sz w:val="28"/>
          <w:szCs w:val="28"/>
        </w:rPr>
      </w:pPr>
    </w:p>
    <w:p w:rsidR="0014190E" w:rsidRPr="001373A4" w:rsidRDefault="0014190E" w:rsidP="0014190E">
      <w:pPr>
        <w:jc w:val="both"/>
        <w:rPr>
          <w:rFonts w:ascii="Times New Roman" w:hAnsi="Times New Roman"/>
          <w:sz w:val="28"/>
          <w:szCs w:val="28"/>
        </w:rPr>
      </w:pPr>
    </w:p>
    <w:p w:rsidR="0014190E" w:rsidRPr="00B13CDF" w:rsidRDefault="0014190E" w:rsidP="0014190E">
      <w:pPr>
        <w:jc w:val="both"/>
        <w:rPr>
          <w:rFonts w:ascii="Times New Roman" w:hAnsi="Times New Roman"/>
          <w:sz w:val="28"/>
          <w:szCs w:val="28"/>
        </w:rPr>
      </w:pPr>
      <w:r w:rsidRPr="001373A4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</w:t>
      </w:r>
      <w:r>
        <w:rPr>
          <w:rFonts w:ascii="Times New Roman" w:hAnsi="Times New Roman"/>
          <w:sz w:val="28"/>
          <w:szCs w:val="28"/>
        </w:rPr>
        <w:t>Н.С.Левина</w:t>
      </w:r>
    </w:p>
    <w:p w:rsidR="0014190E" w:rsidRPr="00ED7699" w:rsidRDefault="0014190E" w:rsidP="0014190E">
      <w:pPr>
        <w:pStyle w:val="a3"/>
        <w:pageBreakBefore/>
        <w:tabs>
          <w:tab w:val="left" w:pos="7845"/>
        </w:tabs>
        <w:ind w:firstLine="0"/>
        <w:rPr>
          <w:sz w:val="28"/>
          <w:szCs w:val="28"/>
        </w:rPr>
      </w:pPr>
    </w:p>
    <w:p w:rsidR="0014190E" w:rsidRPr="00F00744" w:rsidRDefault="0014190E" w:rsidP="0014190E">
      <w:pPr>
        <w:pStyle w:val="1"/>
        <w:spacing w:before="0" w:after="0"/>
        <w:ind w:firstLine="70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</w:p>
    <w:p w:rsidR="0014190E" w:rsidRPr="001D2D2E" w:rsidRDefault="0014190E" w:rsidP="0014190E">
      <w:pPr>
        <w:pStyle w:val="1"/>
        <w:spacing w:before="0" w:after="0"/>
        <w:ind w:firstLine="709"/>
        <w:jc w:val="right"/>
        <w:rPr>
          <w:b w:val="0"/>
          <w:sz w:val="28"/>
          <w:szCs w:val="28"/>
        </w:rPr>
      </w:pPr>
      <w:r w:rsidRPr="00F00744">
        <w:rPr>
          <w:b w:val="0"/>
          <w:sz w:val="28"/>
          <w:szCs w:val="28"/>
        </w:rPr>
        <w:t>к постановлению администрации</w:t>
      </w:r>
      <w:r w:rsidRPr="001D2D2E">
        <w:rPr>
          <w:sz w:val="28"/>
          <w:szCs w:val="28"/>
        </w:rPr>
        <w:t xml:space="preserve"> </w:t>
      </w:r>
    </w:p>
    <w:p w:rsidR="0014190E" w:rsidRDefault="0014190E" w:rsidP="0014190E">
      <w:pPr>
        <w:pStyle w:val="1"/>
        <w:tabs>
          <w:tab w:val="num" w:pos="432"/>
        </w:tabs>
        <w:spacing w:before="0" w:after="0"/>
        <w:ind w:left="432" w:hanging="432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Среднеургальского сельского поселения</w:t>
      </w:r>
    </w:p>
    <w:p w:rsidR="0014190E" w:rsidRPr="00F00744" w:rsidRDefault="0014190E" w:rsidP="0014190E">
      <w:pPr>
        <w:pStyle w:val="1"/>
        <w:tabs>
          <w:tab w:val="num" w:pos="432"/>
        </w:tabs>
        <w:spacing w:before="0" w:after="0"/>
        <w:ind w:left="432" w:hanging="432"/>
        <w:jc w:val="right"/>
        <w:rPr>
          <w:b w:val="0"/>
          <w:sz w:val="28"/>
          <w:szCs w:val="28"/>
        </w:rPr>
      </w:pPr>
      <w:r w:rsidRPr="00970902">
        <w:rPr>
          <w:sz w:val="28"/>
          <w:szCs w:val="28"/>
        </w:rPr>
        <w:t xml:space="preserve"> </w:t>
      </w:r>
      <w:r w:rsidRPr="00F00744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04.05.</w:t>
      </w:r>
      <w:r w:rsidRPr="00F00744">
        <w:rPr>
          <w:b w:val="0"/>
          <w:sz w:val="28"/>
          <w:szCs w:val="28"/>
        </w:rPr>
        <w:t>202</w:t>
      </w:r>
      <w:r>
        <w:rPr>
          <w:b w:val="0"/>
          <w:sz w:val="28"/>
          <w:szCs w:val="28"/>
        </w:rPr>
        <w:t>6</w:t>
      </w:r>
      <w:r w:rsidRPr="00F00744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10</w:t>
      </w:r>
    </w:p>
    <w:p w:rsidR="0014190E" w:rsidRDefault="0014190E" w:rsidP="0014190E">
      <w:pPr>
        <w:pStyle w:val="a3"/>
        <w:rPr>
          <w:sz w:val="28"/>
          <w:szCs w:val="28"/>
        </w:rPr>
      </w:pPr>
    </w:p>
    <w:p w:rsidR="0014190E" w:rsidRDefault="0014190E" w:rsidP="0014190E">
      <w:pPr>
        <w:pStyle w:val="a3"/>
        <w:rPr>
          <w:sz w:val="28"/>
          <w:szCs w:val="28"/>
        </w:rPr>
      </w:pPr>
    </w:p>
    <w:p w:rsidR="0014190E" w:rsidRPr="00ED7699" w:rsidRDefault="0014190E" w:rsidP="0014190E">
      <w:pPr>
        <w:pStyle w:val="a3"/>
        <w:rPr>
          <w:sz w:val="28"/>
          <w:szCs w:val="28"/>
        </w:rPr>
      </w:pPr>
    </w:p>
    <w:p w:rsidR="0014190E" w:rsidRPr="00ED7699" w:rsidRDefault="0014190E" w:rsidP="0014190E">
      <w:pPr>
        <w:pStyle w:val="3"/>
        <w:numPr>
          <w:ilvl w:val="2"/>
          <w:numId w:val="1"/>
        </w:numPr>
        <w:tabs>
          <w:tab w:val="left" w:pos="720"/>
        </w:tabs>
        <w:rPr>
          <w:sz w:val="28"/>
          <w:szCs w:val="28"/>
        </w:rPr>
      </w:pPr>
      <w:r w:rsidRPr="00ED7699">
        <w:rPr>
          <w:sz w:val="28"/>
          <w:szCs w:val="28"/>
        </w:rPr>
        <w:t>ПОЛОЖЕНИЕ</w:t>
      </w:r>
    </w:p>
    <w:p w:rsidR="0014190E" w:rsidRPr="00ED7699" w:rsidRDefault="0014190E" w:rsidP="0014190E">
      <w:pPr>
        <w:pStyle w:val="3"/>
        <w:numPr>
          <w:ilvl w:val="2"/>
          <w:numId w:val="1"/>
        </w:numPr>
        <w:tabs>
          <w:tab w:val="left" w:pos="720"/>
        </w:tabs>
        <w:spacing w:after="0"/>
        <w:rPr>
          <w:sz w:val="28"/>
          <w:szCs w:val="28"/>
        </w:rPr>
      </w:pPr>
      <w:r w:rsidRPr="00ED7699">
        <w:rPr>
          <w:sz w:val="28"/>
          <w:szCs w:val="28"/>
        </w:rPr>
        <w:t>О ПОРЯДКЕ УСТРОЙСТВА ПРОТИВОПОЖАРНЫХ РАЗРЫВОВ</w:t>
      </w:r>
    </w:p>
    <w:p w:rsidR="0014190E" w:rsidRPr="00ED7699" w:rsidRDefault="0014190E" w:rsidP="0014190E">
      <w:pPr>
        <w:pStyle w:val="3"/>
        <w:numPr>
          <w:ilvl w:val="2"/>
          <w:numId w:val="1"/>
        </w:numPr>
        <w:tabs>
          <w:tab w:val="left" w:pos="720"/>
        </w:tabs>
        <w:rPr>
          <w:sz w:val="28"/>
          <w:szCs w:val="28"/>
        </w:rPr>
      </w:pPr>
      <w:r w:rsidRPr="00ED7699">
        <w:rPr>
          <w:sz w:val="28"/>
          <w:szCs w:val="28"/>
        </w:rPr>
        <w:t>И МИНЕРАЛИЗОВАННЫХ ПОЛОС ОТ ГРАНИЦЫ ЗАСТРОЙКИ НАСЕЛЕННОГО ПУНКТА ДО ЛЕСНОГО МАССИВА НА ТЕРРИТОРИИ</w:t>
      </w:r>
      <w:r>
        <w:rPr>
          <w:sz w:val="28"/>
          <w:szCs w:val="28"/>
        </w:rPr>
        <w:t xml:space="preserve"> СРЕДНЕУРГАЛЬСКОГО СЕЛЬСКОГО ПОСЕЛЕНИЯ ВЕРХНЕБУРЕИНСКОГО</w:t>
      </w:r>
      <w:r w:rsidRPr="00ED7699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ХАБАРОВСКОГО КРАЯ</w:t>
      </w:r>
    </w:p>
    <w:p w:rsidR="0014190E" w:rsidRPr="00ED7699" w:rsidRDefault="0014190E" w:rsidP="0014190E">
      <w:pPr>
        <w:pStyle w:val="a3"/>
        <w:rPr>
          <w:sz w:val="28"/>
          <w:szCs w:val="28"/>
        </w:rPr>
      </w:pPr>
    </w:p>
    <w:p w:rsidR="0014190E" w:rsidRPr="00ED7699" w:rsidRDefault="0014190E" w:rsidP="0014190E">
      <w:pPr>
        <w:pStyle w:val="a3"/>
        <w:ind w:firstLine="0"/>
        <w:rPr>
          <w:sz w:val="28"/>
          <w:szCs w:val="28"/>
        </w:rPr>
      </w:pPr>
      <w:r w:rsidRPr="00ED7699">
        <w:rPr>
          <w:sz w:val="28"/>
          <w:szCs w:val="28"/>
        </w:rPr>
        <w:t>1. Общие положения</w:t>
      </w:r>
    </w:p>
    <w:p w:rsidR="0014190E" w:rsidRPr="00ED7699" w:rsidRDefault="0014190E" w:rsidP="0014190E">
      <w:pPr>
        <w:pStyle w:val="a3"/>
        <w:rPr>
          <w:sz w:val="28"/>
          <w:szCs w:val="28"/>
        </w:rPr>
      </w:pP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>1.1. </w:t>
      </w:r>
      <w:proofErr w:type="gramStart"/>
      <w:r w:rsidRPr="00ED7699">
        <w:rPr>
          <w:sz w:val="28"/>
          <w:szCs w:val="28"/>
        </w:rPr>
        <w:t xml:space="preserve">Настоящее Положение о порядке устройства противопожарных разрывов и минерализованных полос от границы застройки населенного пункта до лесного массива на территории </w:t>
      </w:r>
      <w:r>
        <w:rPr>
          <w:sz w:val="28"/>
          <w:szCs w:val="28"/>
        </w:rPr>
        <w:t xml:space="preserve">Среднеургальского сельского поселения Верхнебуреинского </w:t>
      </w:r>
      <w:r w:rsidRPr="00ED769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Хабаровского края</w:t>
      </w:r>
      <w:r w:rsidRPr="00ED7699">
        <w:rPr>
          <w:sz w:val="28"/>
          <w:szCs w:val="28"/>
        </w:rPr>
        <w:t xml:space="preserve"> (далее - Положение) разработано с целью обеспечения проведения работ по устройству противопожарных разрывов и минерализованных полос от границы застройки населенных пунктов до лесных массивов вокруг населенных пунктов, расположенных на территории </w:t>
      </w:r>
      <w:r>
        <w:rPr>
          <w:sz w:val="28"/>
          <w:szCs w:val="28"/>
        </w:rPr>
        <w:t>Среднеургальского сельского поселения</w:t>
      </w:r>
      <w:proofErr w:type="gramEnd"/>
      <w:r>
        <w:rPr>
          <w:sz w:val="28"/>
          <w:szCs w:val="28"/>
        </w:rPr>
        <w:t xml:space="preserve"> Верхнебуреинского </w:t>
      </w:r>
      <w:r w:rsidRPr="00ED769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Хабаровского края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>1.2. </w:t>
      </w:r>
      <w:proofErr w:type="gramStart"/>
      <w:r w:rsidRPr="00ED7699">
        <w:rPr>
          <w:sz w:val="28"/>
          <w:szCs w:val="28"/>
        </w:rPr>
        <w:t>Положение разработано в соответствии с Лесным кодексом Российской Федерации от 4 декабря 2006 года N 200-ФЗ, Федеральным законом от 22 июля 2008 года N 123-ФЗ "Технический регламент о требованиях пожарной безопасности", Федеральным законом от 21 декабря 1994 года N 69-ФЗ "О пожарной безопасности", Федеральным законом от 6 октября 2003 года N 131-ФЗ "Об общих принципах организации местного самоуправления в Российской</w:t>
      </w:r>
      <w:proofErr w:type="gramEnd"/>
      <w:r w:rsidRPr="00ED7699">
        <w:rPr>
          <w:sz w:val="28"/>
          <w:szCs w:val="28"/>
        </w:rPr>
        <w:t xml:space="preserve"> Федерации".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 xml:space="preserve">1.3. Основная </w:t>
      </w:r>
      <w:proofErr w:type="gramStart"/>
      <w:r w:rsidRPr="00ED7699">
        <w:rPr>
          <w:sz w:val="28"/>
          <w:szCs w:val="28"/>
        </w:rPr>
        <w:t>терминология</w:t>
      </w:r>
      <w:proofErr w:type="gramEnd"/>
      <w:r w:rsidRPr="00ED7699">
        <w:rPr>
          <w:sz w:val="28"/>
          <w:szCs w:val="28"/>
        </w:rPr>
        <w:t xml:space="preserve"> используемая в Положении: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>граница застройки населенного пункта - граница землепользования собственника, землепользователя, землевладельца и арендатора земельного участка, которому он предоставлен для застройки или обслуживания строений;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 xml:space="preserve">противопожарный разрыв - просеки сплошной рубки с устройством противопожарной минерализованной полосой от границы застройки </w:t>
      </w:r>
      <w:r w:rsidRPr="00ED7699">
        <w:rPr>
          <w:sz w:val="28"/>
          <w:szCs w:val="28"/>
        </w:rPr>
        <w:lastRenderedPageBreak/>
        <w:t>сельского населенного пункта до лесного массива - на расстоянии не менее 15 метров, шириной, равной двукратной высоте, прилегающих лесонасаждений;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>минерализованная полоса - полоса поверхности земли определенной ширины, очищенная от лесных горючих материалов и обработанная почвообрабатывающими орудиями либо иным способом до сплошного минерального слоя почвы;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 xml:space="preserve">устройство противопожарных разрывов и минерализованных полос - система организационно-технических работ по противопожарной профилактике на территории </w:t>
      </w:r>
      <w:r>
        <w:rPr>
          <w:sz w:val="28"/>
          <w:szCs w:val="28"/>
        </w:rPr>
        <w:t xml:space="preserve">Среднеургальского сельского поселения Верхнебуреинского </w:t>
      </w:r>
      <w:r w:rsidRPr="00ED769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Хабаровского края</w:t>
      </w:r>
      <w:r w:rsidRPr="00ED7699">
        <w:rPr>
          <w:sz w:val="28"/>
          <w:szCs w:val="28"/>
        </w:rPr>
        <w:t xml:space="preserve">  и обеспечение </w:t>
      </w:r>
      <w:proofErr w:type="gramStart"/>
      <w:r w:rsidRPr="00ED7699">
        <w:rPr>
          <w:sz w:val="28"/>
          <w:szCs w:val="28"/>
        </w:rPr>
        <w:t>снижения степени опасности возникновения пожаров</w:t>
      </w:r>
      <w:proofErr w:type="gramEnd"/>
      <w:r w:rsidRPr="00ED7699">
        <w:rPr>
          <w:sz w:val="28"/>
          <w:szCs w:val="28"/>
        </w:rPr>
        <w:t xml:space="preserve"> и возможности перехода их на здания и строения в населенных пунктах, граничащих с лесными массивами.</w:t>
      </w:r>
    </w:p>
    <w:p w:rsidR="0014190E" w:rsidRPr="00ED7699" w:rsidRDefault="0014190E" w:rsidP="0014190E">
      <w:pPr>
        <w:pStyle w:val="a3"/>
        <w:rPr>
          <w:sz w:val="28"/>
          <w:szCs w:val="28"/>
        </w:rPr>
      </w:pPr>
    </w:p>
    <w:p w:rsidR="0014190E" w:rsidRPr="00ED7699" w:rsidRDefault="0014190E" w:rsidP="0014190E">
      <w:pPr>
        <w:pStyle w:val="a3"/>
        <w:ind w:firstLine="0"/>
        <w:rPr>
          <w:sz w:val="28"/>
          <w:szCs w:val="28"/>
        </w:rPr>
      </w:pPr>
      <w:r w:rsidRPr="00ED7699">
        <w:rPr>
          <w:sz w:val="28"/>
          <w:szCs w:val="28"/>
        </w:rPr>
        <w:t>2. Порядок проведения работ по устройству противопожарных</w:t>
      </w:r>
    </w:p>
    <w:p w:rsidR="0014190E" w:rsidRPr="00ED7699" w:rsidRDefault="0014190E" w:rsidP="0014190E">
      <w:pPr>
        <w:pStyle w:val="a3"/>
        <w:ind w:firstLine="0"/>
        <w:rPr>
          <w:sz w:val="28"/>
          <w:szCs w:val="28"/>
        </w:rPr>
      </w:pPr>
      <w:r w:rsidRPr="00ED7699">
        <w:rPr>
          <w:sz w:val="28"/>
          <w:szCs w:val="28"/>
        </w:rPr>
        <w:t>разрывов и минерализованных полос</w:t>
      </w:r>
    </w:p>
    <w:p w:rsidR="0014190E" w:rsidRPr="00ED7699" w:rsidRDefault="0014190E" w:rsidP="0014190E">
      <w:pPr>
        <w:pStyle w:val="a3"/>
        <w:rPr>
          <w:sz w:val="28"/>
          <w:szCs w:val="28"/>
        </w:rPr>
      </w:pP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 xml:space="preserve">2.1. Полномочия по заключению договоров купли-продажи лесных насаждений для обустройства противопожарных разрывов и минерализованных полос в категории земель населенных пунктов на землях государственной, муниципальной собственности до разграничения собственности возлагаются на администрации </w:t>
      </w:r>
      <w:r>
        <w:rPr>
          <w:sz w:val="28"/>
          <w:szCs w:val="28"/>
        </w:rPr>
        <w:t xml:space="preserve">Среднеургальского сельского поселения Верхнебуреинского </w:t>
      </w:r>
      <w:r w:rsidRPr="00ED769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Хабаровского края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 xml:space="preserve">2.2. Полномочия по обустройству противопожарных разрывов и минерализованных полос в категории земель населенных пунктов на землях государственной, муниципальной собственности до разграничения собственности возлагаются на администрации </w:t>
      </w:r>
      <w:r>
        <w:rPr>
          <w:sz w:val="28"/>
          <w:szCs w:val="28"/>
        </w:rPr>
        <w:t xml:space="preserve">Среднеургальского сельского поселения Верхнебуреинского </w:t>
      </w:r>
      <w:r w:rsidRPr="00ED769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Хабаровского края.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>2.3. Проведения работ по устройству противопожарных разрывов и минерализованных полос осуществляется администрац</w:t>
      </w:r>
      <w:r>
        <w:rPr>
          <w:sz w:val="28"/>
          <w:szCs w:val="28"/>
        </w:rPr>
        <w:t>ией</w:t>
      </w:r>
      <w:r w:rsidRPr="00B13C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Среднеургальского сельского поселения Верхнебуреинского </w:t>
      </w:r>
      <w:r w:rsidRPr="00ED769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Хабаровского края</w:t>
      </w:r>
      <w:r w:rsidRPr="00ED7699">
        <w:rPr>
          <w:sz w:val="28"/>
          <w:szCs w:val="28"/>
        </w:rPr>
        <w:t>: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>
        <w:rPr>
          <w:sz w:val="28"/>
          <w:szCs w:val="28"/>
        </w:rPr>
        <w:t>2.3.1</w:t>
      </w:r>
      <w:r w:rsidRPr="00ED7699">
        <w:rPr>
          <w:sz w:val="28"/>
          <w:szCs w:val="28"/>
        </w:rPr>
        <w:t>. Заключают договор на проведение работ по устройству противопожарных разрывов и минерализованных полос.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>2.4. При заключении договора на проведение работ по устройству противопожарных разрывов и минерализованных полос одновременно осуществляется продажа лесных насаждений для заготовки древесины. В этих целях заключается договор купли-продажи лесных насаждений.</w:t>
      </w:r>
    </w:p>
    <w:p w:rsidR="0014190E" w:rsidRPr="00ED7699" w:rsidRDefault="0014190E" w:rsidP="0014190E">
      <w:pPr>
        <w:pStyle w:val="a3"/>
        <w:rPr>
          <w:sz w:val="28"/>
          <w:szCs w:val="28"/>
        </w:rPr>
      </w:pPr>
    </w:p>
    <w:p w:rsidR="0014190E" w:rsidRPr="00ED7699" w:rsidRDefault="0014190E" w:rsidP="0014190E">
      <w:pPr>
        <w:pStyle w:val="a3"/>
        <w:ind w:firstLine="0"/>
        <w:rPr>
          <w:sz w:val="28"/>
          <w:szCs w:val="28"/>
        </w:rPr>
      </w:pPr>
      <w:r w:rsidRPr="00ED7699">
        <w:rPr>
          <w:sz w:val="28"/>
          <w:szCs w:val="28"/>
        </w:rPr>
        <w:t>3. Перечень документов, необходимых для проведения работ</w:t>
      </w:r>
    </w:p>
    <w:p w:rsidR="0014190E" w:rsidRPr="00ED7699" w:rsidRDefault="0014190E" w:rsidP="0014190E">
      <w:pPr>
        <w:pStyle w:val="a3"/>
        <w:ind w:firstLine="0"/>
        <w:rPr>
          <w:sz w:val="28"/>
          <w:szCs w:val="28"/>
        </w:rPr>
      </w:pPr>
      <w:r w:rsidRPr="00ED7699">
        <w:rPr>
          <w:sz w:val="28"/>
          <w:szCs w:val="28"/>
        </w:rPr>
        <w:t>по устройству противопожарных разрывов</w:t>
      </w:r>
    </w:p>
    <w:p w:rsidR="0014190E" w:rsidRPr="00ED7699" w:rsidRDefault="0014190E" w:rsidP="0014190E">
      <w:pPr>
        <w:pStyle w:val="a3"/>
        <w:ind w:firstLine="0"/>
        <w:rPr>
          <w:sz w:val="28"/>
          <w:szCs w:val="28"/>
        </w:rPr>
      </w:pPr>
      <w:r w:rsidRPr="00ED7699">
        <w:rPr>
          <w:sz w:val="28"/>
          <w:szCs w:val="28"/>
        </w:rPr>
        <w:t>и минерализованных полос</w:t>
      </w:r>
    </w:p>
    <w:p w:rsidR="0014190E" w:rsidRPr="00ED7699" w:rsidRDefault="0014190E" w:rsidP="0014190E">
      <w:pPr>
        <w:pStyle w:val="a3"/>
        <w:rPr>
          <w:sz w:val="28"/>
          <w:szCs w:val="28"/>
        </w:rPr>
      </w:pP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lastRenderedPageBreak/>
        <w:t>3.1. Для проведения работ по устройству противопожарных разрывов и минер</w:t>
      </w:r>
      <w:r>
        <w:rPr>
          <w:sz w:val="28"/>
          <w:szCs w:val="28"/>
        </w:rPr>
        <w:t>ализованных полос администрацией</w:t>
      </w:r>
      <w:r w:rsidRPr="00ED76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Среднеургальского сельского поселения Верхнебуреинского </w:t>
      </w:r>
      <w:r w:rsidRPr="00ED7699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Хабаровского края</w:t>
      </w:r>
      <w:r w:rsidRPr="00ED7699">
        <w:rPr>
          <w:sz w:val="28"/>
          <w:szCs w:val="28"/>
        </w:rPr>
        <w:t xml:space="preserve"> необходимо иметь следующие документы: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>1. Схему расположения земельного участка, согласованную с органами лесной охраны по ширине вырубаемой площади и утвержденную руководителем муниципального образования.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  <w:r w:rsidRPr="00ED7699">
        <w:rPr>
          <w:sz w:val="28"/>
          <w:szCs w:val="28"/>
        </w:rPr>
        <w:t>2. Расчет стоимости древесины и ставок платы за единицу объема древесины, согласованный с органами лесной охраны.</w:t>
      </w: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</w:p>
    <w:p w:rsidR="0014190E" w:rsidRPr="00ED7699" w:rsidRDefault="0014190E" w:rsidP="0014190E">
      <w:pPr>
        <w:pStyle w:val="a3"/>
        <w:ind w:firstLine="567"/>
        <w:rPr>
          <w:sz w:val="28"/>
          <w:szCs w:val="28"/>
        </w:rPr>
      </w:pPr>
    </w:p>
    <w:p w:rsidR="0014190E" w:rsidRPr="00ED7699" w:rsidRDefault="0014190E" w:rsidP="0014190E">
      <w:pPr>
        <w:jc w:val="both"/>
        <w:rPr>
          <w:rFonts w:ascii="Times New Roman" w:hAnsi="Times New Roman"/>
          <w:sz w:val="28"/>
          <w:szCs w:val="28"/>
        </w:rPr>
      </w:pPr>
    </w:p>
    <w:p w:rsidR="00305758" w:rsidRPr="0014190E" w:rsidRDefault="0014190E" w:rsidP="0014190E"/>
    <w:sectPr w:rsidR="00305758" w:rsidRPr="0014190E" w:rsidSect="000072F4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34" w:rsidRDefault="0014190E">
    <w:pPr>
      <w:pStyle w:val="a4"/>
    </w:pPr>
    <w:r>
      <w:t>ПА00010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E14"/>
    <w:rsid w:val="0014190E"/>
    <w:rsid w:val="00150D5C"/>
    <w:rsid w:val="0049273D"/>
    <w:rsid w:val="007561A6"/>
    <w:rsid w:val="007D50C8"/>
    <w:rsid w:val="00C25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67" w:unhideWhenUsed="0" w:qFormat="1"/>
    <w:lsdException w:name="heading 2" w:uiPriority="9" w:qFormat="1"/>
    <w:lsdException w:name="heading 3" w:uiPriority="67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E14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67"/>
    <w:qFormat/>
    <w:rsid w:val="0014190E"/>
    <w:pPr>
      <w:keepNext/>
      <w:suppressAutoHyphens/>
      <w:spacing w:before="240" w:after="120" w:line="240" w:lineRule="auto"/>
      <w:ind w:firstLine="720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3">
    <w:name w:val="heading 3"/>
    <w:basedOn w:val="a"/>
    <w:link w:val="30"/>
    <w:uiPriority w:val="67"/>
    <w:semiHidden/>
    <w:unhideWhenUsed/>
    <w:qFormat/>
    <w:rsid w:val="0014190E"/>
    <w:pPr>
      <w:keepNext/>
      <w:suppressAutoHyphens/>
      <w:spacing w:before="240" w:after="120" w:line="240" w:lineRule="auto"/>
      <w:ind w:firstLine="720"/>
      <w:jc w:val="center"/>
      <w:outlineLvl w:val="2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5E1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67"/>
    <w:rsid w:val="001419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67"/>
    <w:semiHidden/>
    <w:rsid w:val="001419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3">
    <w:name w:val="Нормальный"/>
    <w:basedOn w:val="a"/>
    <w:uiPriority w:val="68"/>
    <w:rsid w:val="0014190E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4">
    <w:name w:val="footer"/>
    <w:basedOn w:val="a"/>
    <w:link w:val="a5"/>
    <w:uiPriority w:val="99"/>
    <w:semiHidden/>
    <w:unhideWhenUsed/>
    <w:rsid w:val="0014190E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Нижний колонтитул Знак"/>
    <w:basedOn w:val="a0"/>
    <w:link w:val="a4"/>
    <w:uiPriority w:val="99"/>
    <w:semiHidden/>
    <w:rsid w:val="0014190E"/>
  </w:style>
  <w:style w:type="paragraph" w:styleId="a6">
    <w:name w:val="Balloon Text"/>
    <w:basedOn w:val="a"/>
    <w:link w:val="a7"/>
    <w:uiPriority w:val="99"/>
    <w:semiHidden/>
    <w:unhideWhenUsed/>
    <w:rsid w:val="00141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190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2026-06-01T23:27:00Z</dcterms:created>
  <dcterms:modified xsi:type="dcterms:W3CDTF">2026-06-01T23:27:00Z</dcterms:modified>
</cp:coreProperties>
</file>