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9B5" w:rsidRDefault="00C649B5" w:rsidP="00C649B5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>
            <wp:extent cx="390525" cy="571500"/>
            <wp:effectExtent l="19050" t="0" r="9525" b="0"/>
            <wp:docPr id="1" name="Рисунок 1" descr="HAB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AB_GER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9B5" w:rsidRDefault="00C649B5" w:rsidP="00C649B5">
      <w:pPr>
        <w:jc w:val="center"/>
        <w:rPr>
          <w:sz w:val="32"/>
        </w:rPr>
      </w:pPr>
    </w:p>
    <w:p w:rsidR="00C649B5" w:rsidRDefault="00C649B5" w:rsidP="00C649B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649B5" w:rsidRDefault="00C649B5" w:rsidP="00C649B5">
      <w:pPr>
        <w:jc w:val="center"/>
        <w:rPr>
          <w:b/>
          <w:sz w:val="28"/>
        </w:rPr>
      </w:pPr>
      <w:r>
        <w:rPr>
          <w:b/>
          <w:sz w:val="28"/>
        </w:rPr>
        <w:t>СРЕДНЕУРГАЛЬСКОГО  СЕЛЬСКОГО  ПОСЕЛЕНИЯ</w:t>
      </w:r>
    </w:p>
    <w:p w:rsidR="00C649B5" w:rsidRDefault="00C649B5" w:rsidP="00C649B5">
      <w:pPr>
        <w:jc w:val="center"/>
        <w:rPr>
          <w:b/>
          <w:sz w:val="28"/>
        </w:rPr>
      </w:pPr>
      <w:r>
        <w:rPr>
          <w:b/>
          <w:sz w:val="28"/>
        </w:rPr>
        <w:t>Верхнебуреинского муниципального района</w:t>
      </w:r>
    </w:p>
    <w:p w:rsidR="00C649B5" w:rsidRDefault="00C649B5" w:rsidP="00C649B5">
      <w:pPr>
        <w:jc w:val="center"/>
        <w:rPr>
          <w:b/>
          <w:sz w:val="28"/>
        </w:rPr>
      </w:pPr>
      <w:r>
        <w:rPr>
          <w:b/>
          <w:sz w:val="28"/>
        </w:rPr>
        <w:t>Хабаровского края</w:t>
      </w:r>
    </w:p>
    <w:p w:rsidR="00C649B5" w:rsidRDefault="00C649B5" w:rsidP="00C649B5">
      <w:pPr>
        <w:jc w:val="center"/>
        <w:rPr>
          <w:b/>
          <w:sz w:val="28"/>
        </w:rPr>
      </w:pPr>
    </w:p>
    <w:p w:rsidR="00C649B5" w:rsidRDefault="00C649B5" w:rsidP="00C649B5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C649B5" w:rsidRDefault="00C649B5" w:rsidP="00C649B5">
      <w:pPr>
        <w:tabs>
          <w:tab w:val="left" w:pos="1395"/>
          <w:tab w:val="left" w:pos="6765"/>
        </w:tabs>
      </w:pPr>
    </w:p>
    <w:p w:rsidR="00C649B5" w:rsidRDefault="00C649B5" w:rsidP="00C649B5">
      <w:pPr>
        <w:tabs>
          <w:tab w:val="left" w:pos="1395"/>
          <w:tab w:val="left" w:pos="6765"/>
        </w:tabs>
        <w:rPr>
          <w:color w:val="FF0000"/>
        </w:rPr>
      </w:pPr>
      <w:r>
        <w:rPr>
          <w:color w:val="FF0000"/>
        </w:rPr>
        <w:t xml:space="preserve">                    </w:t>
      </w:r>
    </w:p>
    <w:p w:rsidR="00C649B5" w:rsidRDefault="00C649B5" w:rsidP="00C649B5">
      <w:pPr>
        <w:tabs>
          <w:tab w:val="left" w:pos="1395"/>
          <w:tab w:val="left" w:pos="6765"/>
        </w:tabs>
        <w:rPr>
          <w:color w:val="000000"/>
          <w:sz w:val="28"/>
          <w:szCs w:val="28"/>
          <w:u w:val="single"/>
        </w:rPr>
      </w:pPr>
      <w:r>
        <w:rPr>
          <w:color w:val="000000"/>
        </w:rPr>
        <w:t xml:space="preserve">       </w:t>
      </w:r>
      <w:r>
        <w:rPr>
          <w:color w:val="000000"/>
          <w:sz w:val="28"/>
          <w:szCs w:val="28"/>
          <w:u w:val="single"/>
        </w:rPr>
        <w:t xml:space="preserve">19.06.2024 №  22                                                                                                                </w:t>
      </w:r>
    </w:p>
    <w:p w:rsidR="00C649B5" w:rsidRDefault="00C649B5" w:rsidP="00C649B5">
      <w:pPr>
        <w:tabs>
          <w:tab w:val="left" w:pos="1770"/>
        </w:tabs>
      </w:pPr>
      <w:r>
        <w:t xml:space="preserve">      </w:t>
      </w:r>
      <w:proofErr w:type="gramStart"/>
      <w:r>
        <w:t>с</w:t>
      </w:r>
      <w:proofErr w:type="gramEnd"/>
      <w:r>
        <w:t>. Средний Ургал</w:t>
      </w:r>
    </w:p>
    <w:p w:rsidR="00C649B5" w:rsidRDefault="00C649B5" w:rsidP="00C649B5">
      <w:pPr>
        <w:rPr>
          <w:sz w:val="28"/>
          <w:szCs w:val="28"/>
        </w:rPr>
      </w:pPr>
    </w:p>
    <w:p w:rsidR="00C649B5" w:rsidRPr="002A6708" w:rsidRDefault="00C649B5" w:rsidP="00C649B5">
      <w:r w:rsidRPr="002A6708">
        <w:t xml:space="preserve">о резервных помещениях </w:t>
      </w:r>
      <w:proofErr w:type="gramStart"/>
      <w:r w:rsidRPr="002A6708">
        <w:t>для</w:t>
      </w:r>
      <w:proofErr w:type="gramEnd"/>
    </w:p>
    <w:p w:rsidR="00C649B5" w:rsidRPr="002A6708" w:rsidRDefault="00C649B5" w:rsidP="00C649B5">
      <w:r w:rsidRPr="002A6708">
        <w:t>голосования  и  размещения</w:t>
      </w:r>
    </w:p>
    <w:p w:rsidR="00C649B5" w:rsidRPr="002A6708" w:rsidRDefault="00C649B5" w:rsidP="00C649B5">
      <w:r w:rsidRPr="002A6708">
        <w:t>избирательных  комиссий</w:t>
      </w:r>
    </w:p>
    <w:p w:rsidR="00C649B5" w:rsidRDefault="00C649B5" w:rsidP="00C649B5">
      <w:pPr>
        <w:rPr>
          <w:sz w:val="28"/>
          <w:szCs w:val="28"/>
        </w:rPr>
      </w:pPr>
    </w:p>
    <w:p w:rsidR="00C649B5" w:rsidRDefault="00C649B5" w:rsidP="00C649B5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2A6708">
        <w:rPr>
          <w:sz w:val="28"/>
          <w:szCs w:val="28"/>
        </w:rPr>
        <w:t>В соответствии с пунктом 16 статьи 20, пунктом 6 статьи 61 Федерального закона от 12.06.2002 № 67-ФЗ « Об основных гарантиях избирательных прав и права на участие в референдуме граждан Российской Федерации», частью 13 статьи 22 Избирательного кодекса Хабаровского края, в целях обеспечения непрерывной и беспрепятственной реализации гражданами Российской Федерации избирательных прав и права на участие в досрочных выбора</w:t>
      </w:r>
      <w:r>
        <w:rPr>
          <w:sz w:val="28"/>
          <w:szCs w:val="28"/>
        </w:rPr>
        <w:t>х Губернатора Хабаровского края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выборах </w:t>
      </w:r>
      <w:r w:rsidRPr="002A6708">
        <w:rPr>
          <w:sz w:val="28"/>
          <w:szCs w:val="28"/>
        </w:rPr>
        <w:t xml:space="preserve"> депутатов Законодательной думы Хабаровс</w:t>
      </w:r>
      <w:r>
        <w:rPr>
          <w:sz w:val="28"/>
          <w:szCs w:val="28"/>
        </w:rPr>
        <w:t>к</w:t>
      </w:r>
      <w:r w:rsidRPr="002A6708">
        <w:rPr>
          <w:sz w:val="28"/>
          <w:szCs w:val="28"/>
        </w:rPr>
        <w:t>ого края восьмого созыва на территории Среднеургальского сельского поселения Верхнебуреинского муниципального района, Хабаровского края, администрация сельского поселения</w:t>
      </w:r>
      <w:r>
        <w:rPr>
          <w:sz w:val="28"/>
          <w:szCs w:val="28"/>
        </w:rPr>
        <w:tab/>
      </w:r>
      <w:proofErr w:type="gramEnd"/>
    </w:p>
    <w:p w:rsidR="00C649B5" w:rsidRDefault="00C649B5" w:rsidP="00C649B5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649B5" w:rsidRDefault="00C649B5" w:rsidP="00C649B5">
      <w:pPr>
        <w:numPr>
          <w:ilvl w:val="0"/>
          <w:numId w:val="1"/>
        </w:numPr>
        <w:tabs>
          <w:tab w:val="left" w:pos="1110"/>
        </w:tabs>
        <w:ind w:left="0" w:firstLine="1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перечень резервных помещений для голосования и размещения избирательных комиссий при проведении досрочных выборов Губернатора Хабаровского края и выборов </w:t>
      </w:r>
      <w:r w:rsidRPr="002A6708">
        <w:rPr>
          <w:sz w:val="28"/>
          <w:szCs w:val="28"/>
        </w:rPr>
        <w:t xml:space="preserve"> депутатов Законодательной думы Хабаровс</w:t>
      </w:r>
      <w:r>
        <w:rPr>
          <w:sz w:val="28"/>
          <w:szCs w:val="28"/>
        </w:rPr>
        <w:t>к</w:t>
      </w:r>
      <w:r w:rsidRPr="002A6708">
        <w:rPr>
          <w:sz w:val="28"/>
          <w:szCs w:val="28"/>
        </w:rPr>
        <w:t xml:space="preserve">ого края восьмого созыва </w:t>
      </w:r>
      <w:r>
        <w:rPr>
          <w:sz w:val="28"/>
          <w:szCs w:val="28"/>
        </w:rPr>
        <w:t xml:space="preserve"> на территории Среднеургальского сельского поселения Верхнебуреинского муниципального района Хабаровского края.</w:t>
      </w:r>
    </w:p>
    <w:p w:rsidR="00C649B5" w:rsidRDefault="00C649B5" w:rsidP="00C649B5">
      <w:pPr>
        <w:numPr>
          <w:ilvl w:val="0"/>
          <w:numId w:val="1"/>
        </w:numPr>
        <w:tabs>
          <w:tab w:val="left" w:pos="1110"/>
        </w:tabs>
        <w:ind w:left="0" w:firstLine="1110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в территориальную избирательную комиссию  Верхнебуреинского района для сведения.</w:t>
      </w:r>
    </w:p>
    <w:p w:rsidR="00C649B5" w:rsidRDefault="00C649B5" w:rsidP="00C649B5">
      <w:pPr>
        <w:numPr>
          <w:ilvl w:val="0"/>
          <w:numId w:val="1"/>
        </w:numPr>
        <w:tabs>
          <w:tab w:val="left" w:pos="1110"/>
        </w:tabs>
        <w:ind w:left="0" w:firstLine="111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649B5" w:rsidRDefault="00C649B5" w:rsidP="00C649B5">
      <w:pPr>
        <w:rPr>
          <w:sz w:val="28"/>
          <w:szCs w:val="28"/>
        </w:rPr>
      </w:pPr>
    </w:p>
    <w:p w:rsidR="00C649B5" w:rsidRDefault="00C649B5" w:rsidP="00C649B5">
      <w:pPr>
        <w:rPr>
          <w:sz w:val="28"/>
          <w:szCs w:val="28"/>
        </w:rPr>
      </w:pPr>
      <w:r>
        <w:rPr>
          <w:sz w:val="28"/>
          <w:szCs w:val="28"/>
        </w:rPr>
        <w:t>Глава Среднеургальского</w:t>
      </w:r>
    </w:p>
    <w:p w:rsidR="00C649B5" w:rsidRDefault="00C649B5" w:rsidP="00C649B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Н.С.Левина</w:t>
      </w:r>
    </w:p>
    <w:p w:rsidR="00C649B5" w:rsidRDefault="00C649B5" w:rsidP="00C649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C649B5" w:rsidRDefault="00C649B5" w:rsidP="00C649B5">
      <w:pPr>
        <w:rPr>
          <w:sz w:val="28"/>
          <w:szCs w:val="28"/>
        </w:rPr>
      </w:pPr>
      <w:r>
        <w:rPr>
          <w:sz w:val="28"/>
          <w:szCs w:val="28"/>
        </w:rPr>
        <w:t>ПА00022</w:t>
      </w:r>
    </w:p>
    <w:p w:rsidR="00C649B5" w:rsidRDefault="00C649B5" w:rsidP="00C649B5">
      <w:pPr>
        <w:rPr>
          <w:sz w:val="28"/>
          <w:szCs w:val="28"/>
        </w:rPr>
      </w:pPr>
    </w:p>
    <w:p w:rsidR="00C649B5" w:rsidRDefault="00C649B5" w:rsidP="00C649B5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  <w:t xml:space="preserve">            приложение</w:t>
      </w:r>
    </w:p>
    <w:p w:rsidR="00C649B5" w:rsidRDefault="00C649B5" w:rsidP="00C649B5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к постановлению     </w:t>
      </w:r>
    </w:p>
    <w:p w:rsidR="00C649B5" w:rsidRDefault="00C649B5" w:rsidP="00C649B5">
      <w:pPr>
        <w:tabs>
          <w:tab w:val="left" w:pos="6120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           от  </w:t>
      </w:r>
      <w:r>
        <w:rPr>
          <w:color w:val="000000"/>
          <w:sz w:val="28"/>
          <w:szCs w:val="28"/>
        </w:rPr>
        <w:t>19.06.2024 № 22</w:t>
      </w:r>
    </w:p>
    <w:p w:rsidR="00C649B5" w:rsidRDefault="00C649B5" w:rsidP="00C649B5">
      <w:pPr>
        <w:tabs>
          <w:tab w:val="left" w:pos="6765"/>
        </w:tabs>
        <w:rPr>
          <w:sz w:val="28"/>
          <w:szCs w:val="28"/>
        </w:rPr>
      </w:pPr>
    </w:p>
    <w:p w:rsidR="00C649B5" w:rsidRDefault="00C649B5" w:rsidP="00C649B5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649B5" w:rsidRDefault="00C649B5" w:rsidP="00C649B5">
      <w:pPr>
        <w:tabs>
          <w:tab w:val="left" w:pos="3960"/>
        </w:tabs>
        <w:rPr>
          <w:sz w:val="28"/>
          <w:szCs w:val="28"/>
        </w:rPr>
      </w:pPr>
    </w:p>
    <w:p w:rsidR="00C649B5" w:rsidRDefault="00C649B5" w:rsidP="00C649B5">
      <w:pPr>
        <w:tabs>
          <w:tab w:val="left" w:pos="3960"/>
        </w:tabs>
        <w:rPr>
          <w:sz w:val="28"/>
          <w:szCs w:val="28"/>
        </w:rPr>
      </w:pPr>
    </w:p>
    <w:p w:rsidR="00C649B5" w:rsidRDefault="00C649B5" w:rsidP="00C649B5">
      <w:pPr>
        <w:tabs>
          <w:tab w:val="left" w:pos="3960"/>
        </w:tabs>
        <w:rPr>
          <w:sz w:val="28"/>
          <w:szCs w:val="28"/>
        </w:rPr>
      </w:pPr>
    </w:p>
    <w:p w:rsidR="00C649B5" w:rsidRDefault="00C649B5" w:rsidP="00C649B5">
      <w:pPr>
        <w:tabs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 xml:space="preserve">        Перечень резервных помещений для голосования и размещения избирательных комиссий  в Среднеургальском сельском поселении</w:t>
      </w:r>
    </w:p>
    <w:p w:rsidR="00C649B5" w:rsidRDefault="00C649B5" w:rsidP="00C649B5">
      <w:pPr>
        <w:jc w:val="both"/>
        <w:rPr>
          <w:sz w:val="28"/>
          <w:szCs w:val="28"/>
        </w:rPr>
      </w:pPr>
    </w:p>
    <w:p w:rsidR="00C649B5" w:rsidRDefault="00C649B5" w:rsidP="00C64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C649B5" w:rsidRDefault="00C649B5" w:rsidP="00C64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 избирательный участок № 488 –  ОАО «</w:t>
      </w:r>
      <w:proofErr w:type="spellStart"/>
      <w:r>
        <w:rPr>
          <w:sz w:val="28"/>
          <w:szCs w:val="28"/>
        </w:rPr>
        <w:t>Автотранс</w:t>
      </w:r>
      <w:proofErr w:type="spellEnd"/>
      <w:r>
        <w:rPr>
          <w:sz w:val="28"/>
          <w:szCs w:val="28"/>
        </w:rPr>
        <w:t>» передвижное транспортное средство</w:t>
      </w:r>
    </w:p>
    <w:p w:rsidR="00C649B5" w:rsidRDefault="00C649B5" w:rsidP="00C649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C649B5" w:rsidRDefault="00C649B5" w:rsidP="00C649B5">
      <w:pPr>
        <w:ind w:left="708"/>
        <w:rPr>
          <w:sz w:val="32"/>
          <w:szCs w:val="32"/>
        </w:rPr>
      </w:pPr>
      <w:r>
        <w:rPr>
          <w:sz w:val="28"/>
          <w:szCs w:val="28"/>
        </w:rPr>
        <w:t xml:space="preserve">      </w:t>
      </w:r>
    </w:p>
    <w:p w:rsidR="00C649B5" w:rsidRDefault="00C649B5" w:rsidP="00C649B5"/>
    <w:p w:rsidR="00305758" w:rsidRDefault="00C649B5"/>
    <w:sectPr w:rsidR="00305758" w:rsidSect="002A67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14C90"/>
    <w:multiLevelType w:val="hybridMultilevel"/>
    <w:tmpl w:val="35D0E23E"/>
    <w:lvl w:ilvl="0" w:tplc="937A2AB2">
      <w:start w:val="1"/>
      <w:numFmt w:val="decimal"/>
      <w:lvlText w:val="%1."/>
      <w:lvlJc w:val="left"/>
      <w:pPr>
        <w:ind w:left="14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9B5"/>
    <w:rsid w:val="0041402B"/>
    <w:rsid w:val="0049273D"/>
    <w:rsid w:val="007561A6"/>
    <w:rsid w:val="00C6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9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9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2024-07-01T01:00:00Z</dcterms:created>
  <dcterms:modified xsi:type="dcterms:W3CDTF">2024-07-01T01:00:00Z</dcterms:modified>
</cp:coreProperties>
</file>